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17D" w:rsidRDefault="00F6741E" w:rsidP="00FF34FA">
      <w:pPr>
        <w:spacing w:line="240" w:lineRule="auto"/>
        <w:ind w:left="-709" w:right="-142" w:firstLine="0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ED217D">
        <w:rPr>
          <w:b/>
          <w:szCs w:val="28"/>
        </w:rPr>
        <w:t>Администрация губернатора Пермского края</w:t>
      </w:r>
    </w:p>
    <w:p w:rsidR="00F15C5D" w:rsidRPr="002E0D5F" w:rsidRDefault="00B76170" w:rsidP="00FF34FA">
      <w:pPr>
        <w:spacing w:line="240" w:lineRule="auto"/>
        <w:ind w:left="-709" w:right="-142" w:firstLine="0"/>
        <w:jc w:val="center"/>
        <w:rPr>
          <w:szCs w:val="28"/>
        </w:rPr>
      </w:pPr>
      <w:r>
        <w:rPr>
          <w:szCs w:val="28"/>
        </w:rPr>
        <w:t>Отдел по профилактике коррупционных и иных правонарушений</w:t>
      </w:r>
    </w:p>
    <w:p w:rsidR="00AD3132" w:rsidRDefault="00AD3132" w:rsidP="00FF34FA">
      <w:pPr>
        <w:spacing w:line="240" w:lineRule="auto"/>
        <w:ind w:left="-709" w:right="-142" w:firstLine="0"/>
        <w:jc w:val="center"/>
        <w:rPr>
          <w:b/>
          <w:szCs w:val="28"/>
        </w:rPr>
      </w:pPr>
    </w:p>
    <w:p w:rsidR="00AD3132" w:rsidRDefault="00AD3132" w:rsidP="00FF34FA">
      <w:pPr>
        <w:spacing w:line="240" w:lineRule="auto"/>
        <w:ind w:left="-709" w:right="-142" w:firstLine="0"/>
        <w:jc w:val="center"/>
        <w:rPr>
          <w:b/>
          <w:szCs w:val="28"/>
        </w:rPr>
      </w:pPr>
    </w:p>
    <w:p w:rsidR="00F15C5D" w:rsidRPr="00AE3DA8" w:rsidRDefault="00F15C5D" w:rsidP="00FF34FA">
      <w:pPr>
        <w:ind w:left="-709" w:right="-142" w:firstLine="0"/>
        <w:jc w:val="center"/>
        <w:rPr>
          <w:b/>
          <w:szCs w:val="28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10172"/>
      </w:tblGrid>
      <w:tr w:rsidR="00AE3DA8" w:rsidRPr="00A0143E" w:rsidTr="00FF34FA">
        <w:tc>
          <w:tcPr>
            <w:tcW w:w="10172" w:type="dxa"/>
            <w:shd w:val="clear" w:color="auto" w:fill="auto"/>
          </w:tcPr>
          <w:p w:rsidR="00AE3DA8" w:rsidRPr="00A0143E" w:rsidRDefault="0018493C" w:rsidP="00FF34FA">
            <w:pPr>
              <w:ind w:left="-709" w:right="-142" w:firstLine="0"/>
              <w:jc w:val="center"/>
              <w:rPr>
                <w:rFonts w:ascii="Calibri" w:hAnsi="Calibri"/>
                <w:szCs w:val="28"/>
              </w:rPr>
            </w:pPr>
            <w:r w:rsidRPr="00A0143E">
              <w:rPr>
                <w:noProof/>
              </w:rPr>
              <w:drawing>
                <wp:anchor distT="0" distB="0" distL="114300" distR="114300" simplePos="0" relativeHeight="251654656" behindDoc="0" locked="0" layoutInCell="1" allowOverlap="1">
                  <wp:simplePos x="0" y="0"/>
                  <wp:positionH relativeFrom="column">
                    <wp:posOffset>3006090</wp:posOffset>
                  </wp:positionH>
                  <wp:positionV relativeFrom="paragraph">
                    <wp:posOffset>-669925</wp:posOffset>
                  </wp:positionV>
                  <wp:extent cx="502285" cy="850265"/>
                  <wp:effectExtent l="0" t="0" r="0" b="6985"/>
                  <wp:wrapTopAndBottom/>
                  <wp:docPr id="112" name="Рисунок 3" descr="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285" cy="850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0C13CA" w:rsidRPr="00747506" w:rsidRDefault="000C13CA" w:rsidP="00FF34FA">
      <w:pPr>
        <w:ind w:left="-709" w:right="-142" w:firstLine="0"/>
      </w:pPr>
    </w:p>
    <w:p w:rsidR="000C13CA" w:rsidRPr="00747506" w:rsidRDefault="000C13CA" w:rsidP="00FF34FA">
      <w:pPr>
        <w:pStyle w:val="20"/>
        <w:spacing w:after="0" w:line="360" w:lineRule="exact"/>
        <w:ind w:left="-709" w:right="-142" w:firstLine="0"/>
        <w:jc w:val="right"/>
      </w:pPr>
    </w:p>
    <w:p w:rsidR="000C13CA" w:rsidRPr="00747506" w:rsidRDefault="000C13CA" w:rsidP="00FF34FA">
      <w:pPr>
        <w:ind w:left="-709" w:right="-142"/>
        <w:jc w:val="center"/>
      </w:pPr>
    </w:p>
    <w:p w:rsidR="000C3C69" w:rsidRPr="00747506" w:rsidRDefault="000C3C69" w:rsidP="00FF34FA">
      <w:pPr>
        <w:ind w:left="-709" w:right="-142"/>
        <w:jc w:val="center"/>
      </w:pPr>
    </w:p>
    <w:p w:rsidR="000C3C69" w:rsidRPr="00747506" w:rsidRDefault="000C3C69" w:rsidP="00FF34FA">
      <w:pPr>
        <w:ind w:left="-709" w:right="-142"/>
        <w:jc w:val="center"/>
      </w:pPr>
    </w:p>
    <w:p w:rsidR="000C3C69" w:rsidRDefault="000C3C69" w:rsidP="00FF34FA">
      <w:pPr>
        <w:ind w:left="-709" w:right="-142"/>
        <w:jc w:val="center"/>
      </w:pPr>
    </w:p>
    <w:p w:rsidR="00626E73" w:rsidRDefault="00626E73" w:rsidP="00FF34FA">
      <w:pPr>
        <w:ind w:left="-709" w:right="-142"/>
        <w:jc w:val="center"/>
      </w:pPr>
    </w:p>
    <w:p w:rsidR="000C13CA" w:rsidRPr="00747506" w:rsidRDefault="00285499" w:rsidP="00FF34FA">
      <w:pPr>
        <w:spacing w:after="120" w:line="240" w:lineRule="exact"/>
        <w:ind w:left="-709" w:right="-142" w:firstLine="0"/>
        <w:jc w:val="center"/>
        <w:rPr>
          <w:b/>
        </w:rPr>
      </w:pPr>
      <w:r>
        <w:rPr>
          <w:b/>
        </w:rPr>
        <w:t>ОТЧЕТ</w:t>
      </w:r>
    </w:p>
    <w:p w:rsidR="000C13CA" w:rsidRPr="00747506" w:rsidRDefault="00285499" w:rsidP="00FF34FA">
      <w:pPr>
        <w:spacing w:line="240" w:lineRule="exact"/>
        <w:ind w:left="-709" w:right="-142" w:firstLine="0"/>
        <w:jc w:val="center"/>
        <w:rPr>
          <w:b/>
        </w:rPr>
      </w:pPr>
      <w:r w:rsidRPr="00285499">
        <w:rPr>
          <w:b/>
          <w:bCs/>
        </w:rPr>
        <w:t xml:space="preserve">о реализации </w:t>
      </w:r>
      <w:r w:rsidRPr="0056394B">
        <w:rPr>
          <w:b/>
          <w:bCs/>
        </w:rPr>
        <w:t xml:space="preserve">мер антикоррупционной политики в Пермском крае </w:t>
      </w:r>
      <w:r>
        <w:rPr>
          <w:b/>
          <w:bCs/>
        </w:rPr>
        <w:br/>
      </w:r>
      <w:r w:rsidR="000C13CA" w:rsidRPr="00747506">
        <w:rPr>
          <w:b/>
        </w:rPr>
        <w:t xml:space="preserve">за отчетный период </w:t>
      </w:r>
      <w:r w:rsidR="00AE3DA8" w:rsidRPr="00747506">
        <w:rPr>
          <w:b/>
        </w:rPr>
        <w:t>20</w:t>
      </w:r>
      <w:r w:rsidR="000A548A">
        <w:rPr>
          <w:b/>
        </w:rPr>
        <w:t>21</w:t>
      </w:r>
      <w:r w:rsidR="000C13CA" w:rsidRPr="00747506">
        <w:rPr>
          <w:b/>
        </w:rPr>
        <w:t xml:space="preserve"> года</w:t>
      </w:r>
    </w:p>
    <w:p w:rsidR="000C3C69" w:rsidRPr="00747506" w:rsidRDefault="000C3C69" w:rsidP="00AE3DA8">
      <w:pPr>
        <w:jc w:val="center"/>
      </w:pPr>
    </w:p>
    <w:p w:rsidR="000C3C69" w:rsidRDefault="000C3C69" w:rsidP="00AE3DA8">
      <w:pPr>
        <w:jc w:val="center"/>
      </w:pPr>
    </w:p>
    <w:p w:rsidR="00626E73" w:rsidRDefault="00626E73" w:rsidP="00AE3DA8">
      <w:pPr>
        <w:jc w:val="center"/>
      </w:pPr>
    </w:p>
    <w:p w:rsidR="00626E73" w:rsidRPr="00747506" w:rsidRDefault="00626E73" w:rsidP="00AE3DA8">
      <w:pPr>
        <w:jc w:val="center"/>
      </w:pPr>
    </w:p>
    <w:p w:rsidR="00A37463" w:rsidRDefault="00A37463" w:rsidP="00AE3DA8">
      <w:pPr>
        <w:jc w:val="center"/>
        <w:rPr>
          <w:sz w:val="24"/>
        </w:rPr>
      </w:pPr>
    </w:p>
    <w:p w:rsidR="00626E73" w:rsidRPr="00747506" w:rsidRDefault="00626E73" w:rsidP="00AE3DA8">
      <w:pPr>
        <w:jc w:val="center"/>
      </w:pPr>
    </w:p>
    <w:p w:rsidR="000C13CA" w:rsidRPr="00747506" w:rsidRDefault="000C13CA" w:rsidP="00AE3DA8">
      <w:pPr>
        <w:jc w:val="center"/>
      </w:pPr>
    </w:p>
    <w:p w:rsidR="000C13CA" w:rsidRPr="00747506" w:rsidRDefault="000C13CA" w:rsidP="00AE3DA8">
      <w:pPr>
        <w:jc w:val="center"/>
      </w:pPr>
    </w:p>
    <w:p w:rsidR="000C13CA" w:rsidRPr="00747506" w:rsidRDefault="000C13CA" w:rsidP="00AE3DA8">
      <w:pPr>
        <w:jc w:val="center"/>
      </w:pPr>
    </w:p>
    <w:p w:rsidR="000C13CA" w:rsidRPr="00747506" w:rsidRDefault="000C13CA" w:rsidP="00AE3DA8">
      <w:pPr>
        <w:jc w:val="center"/>
      </w:pPr>
    </w:p>
    <w:p w:rsidR="000C13CA" w:rsidRDefault="000C13CA" w:rsidP="00AE3DA8">
      <w:pPr>
        <w:jc w:val="center"/>
      </w:pPr>
    </w:p>
    <w:p w:rsidR="00687E8E" w:rsidRPr="00747506" w:rsidRDefault="00687E8E" w:rsidP="00AE3DA8">
      <w:pPr>
        <w:jc w:val="center"/>
      </w:pPr>
    </w:p>
    <w:p w:rsidR="00B63B73" w:rsidRPr="00747506" w:rsidRDefault="00B63B73" w:rsidP="00AE3DA8">
      <w:pPr>
        <w:jc w:val="center"/>
        <w:rPr>
          <w:b/>
          <w:bCs/>
        </w:rPr>
      </w:pPr>
    </w:p>
    <w:p w:rsidR="00285499" w:rsidRPr="00747506" w:rsidRDefault="00285499" w:rsidP="00AE3DA8">
      <w:pPr>
        <w:jc w:val="center"/>
        <w:rPr>
          <w:b/>
          <w:bCs/>
        </w:rPr>
      </w:pPr>
    </w:p>
    <w:p w:rsidR="000C13CA" w:rsidRPr="00747506" w:rsidRDefault="000C13CA" w:rsidP="00AE3DA8">
      <w:pPr>
        <w:jc w:val="center"/>
        <w:rPr>
          <w:b/>
          <w:bCs/>
        </w:rPr>
      </w:pPr>
    </w:p>
    <w:p w:rsidR="000C3C69" w:rsidRPr="00747506" w:rsidRDefault="000C3C69" w:rsidP="00AE3DA8">
      <w:pPr>
        <w:jc w:val="center"/>
        <w:rPr>
          <w:b/>
          <w:bCs/>
        </w:rPr>
      </w:pPr>
    </w:p>
    <w:p w:rsidR="000C13CA" w:rsidRPr="00747506" w:rsidRDefault="000C13CA" w:rsidP="00AE3DA8">
      <w:pPr>
        <w:jc w:val="center"/>
        <w:rPr>
          <w:b/>
          <w:bCs/>
        </w:rPr>
      </w:pPr>
    </w:p>
    <w:p w:rsidR="000C13CA" w:rsidRPr="00747506" w:rsidRDefault="000C13CA" w:rsidP="00AE3DA8">
      <w:pPr>
        <w:jc w:val="center"/>
        <w:rPr>
          <w:b/>
          <w:bCs/>
        </w:rPr>
      </w:pPr>
    </w:p>
    <w:p w:rsidR="000C13CA" w:rsidRPr="00747506" w:rsidRDefault="000C13CA" w:rsidP="00AE3DA8">
      <w:pPr>
        <w:jc w:val="center"/>
        <w:rPr>
          <w:b/>
          <w:bCs/>
        </w:rPr>
      </w:pPr>
    </w:p>
    <w:p w:rsidR="000C13CA" w:rsidRPr="00747506" w:rsidRDefault="000C13CA" w:rsidP="00AE3DA8">
      <w:pPr>
        <w:jc w:val="center"/>
        <w:rPr>
          <w:b/>
          <w:bCs/>
        </w:rPr>
      </w:pPr>
    </w:p>
    <w:p w:rsidR="00091061" w:rsidRDefault="000C13CA" w:rsidP="00572D5E">
      <w:pPr>
        <w:ind w:firstLine="0"/>
        <w:jc w:val="center"/>
        <w:rPr>
          <w:bCs/>
          <w:sz w:val="24"/>
        </w:rPr>
      </w:pPr>
      <w:r w:rsidRPr="00747506">
        <w:rPr>
          <w:bCs/>
          <w:sz w:val="24"/>
        </w:rPr>
        <w:t xml:space="preserve">Пермь, </w:t>
      </w:r>
      <w:r w:rsidR="000A548A">
        <w:rPr>
          <w:bCs/>
          <w:sz w:val="24"/>
        </w:rPr>
        <w:t>2022</w:t>
      </w:r>
      <w:r w:rsidR="004C229C">
        <w:rPr>
          <w:bCs/>
          <w:sz w:val="24"/>
        </w:rPr>
        <w:t xml:space="preserve"> г.</w:t>
      </w:r>
    </w:p>
    <w:p w:rsidR="0056394B" w:rsidRDefault="00091061" w:rsidP="00687E8E">
      <w:r>
        <w:rPr>
          <w:bCs/>
          <w:sz w:val="24"/>
        </w:rPr>
        <w:br w:type="page"/>
      </w:r>
      <w:r w:rsidR="001443B4" w:rsidRPr="009C4CE4">
        <w:lastRenderedPageBreak/>
        <w:t>Настоящ</w:t>
      </w:r>
      <w:r w:rsidR="00687E8E" w:rsidRPr="009C4CE4">
        <w:t xml:space="preserve">ий </w:t>
      </w:r>
      <w:r w:rsidR="00285499">
        <w:t>отчет</w:t>
      </w:r>
      <w:r w:rsidR="00687E8E" w:rsidRPr="009C4CE4">
        <w:t xml:space="preserve"> </w:t>
      </w:r>
      <w:r w:rsidR="001443B4" w:rsidRPr="009C4CE4">
        <w:t xml:space="preserve">подготовлен </w:t>
      </w:r>
      <w:r w:rsidR="00B76170">
        <w:t>о</w:t>
      </w:r>
      <w:r w:rsidR="00B76170" w:rsidRPr="00B76170">
        <w:t>тдел</w:t>
      </w:r>
      <w:r w:rsidR="00B76170">
        <w:t>ом</w:t>
      </w:r>
      <w:r w:rsidR="00B76170" w:rsidRPr="00B76170">
        <w:t xml:space="preserve"> по профилактике коррупционных и иных правонарушений</w:t>
      </w:r>
      <w:r w:rsidR="00687E8E" w:rsidRPr="009C4CE4">
        <w:t xml:space="preserve"> Администрации </w:t>
      </w:r>
      <w:r w:rsidR="00D128C3" w:rsidRPr="009C4CE4">
        <w:t xml:space="preserve">губернатора </w:t>
      </w:r>
      <w:r w:rsidR="00687E8E" w:rsidRPr="009C4CE4">
        <w:t xml:space="preserve">Пермского края </w:t>
      </w:r>
      <w:r w:rsidR="001443B4" w:rsidRPr="009C4CE4">
        <w:t xml:space="preserve">в соответствии с </w:t>
      </w:r>
      <w:r w:rsidR="00687E8E" w:rsidRPr="009C4CE4">
        <w:t xml:space="preserve">Порядком проведения </w:t>
      </w:r>
      <w:r w:rsidR="00285499">
        <w:t xml:space="preserve">антикоррупционного </w:t>
      </w:r>
      <w:r w:rsidR="00687E8E" w:rsidRPr="009C4CE4">
        <w:t xml:space="preserve">мониторинга </w:t>
      </w:r>
      <w:r w:rsidR="00285499">
        <w:t xml:space="preserve">в </w:t>
      </w:r>
      <w:r w:rsidR="00687E8E" w:rsidRPr="009C4CE4">
        <w:t>Пермско</w:t>
      </w:r>
      <w:r w:rsidR="00285499">
        <w:t>м</w:t>
      </w:r>
      <w:r w:rsidR="00687E8E" w:rsidRPr="009C4CE4">
        <w:t xml:space="preserve"> кра</w:t>
      </w:r>
      <w:r w:rsidR="00285499">
        <w:t>е</w:t>
      </w:r>
      <w:r w:rsidR="00687E8E" w:rsidRPr="009C4CE4">
        <w:t xml:space="preserve">, утвержденным указом губернатора Пермского края от 05 </w:t>
      </w:r>
      <w:r w:rsidR="00285499">
        <w:t>мая</w:t>
      </w:r>
      <w:r w:rsidR="00687E8E" w:rsidRPr="009C4CE4">
        <w:t xml:space="preserve"> 201</w:t>
      </w:r>
      <w:r w:rsidR="00285499">
        <w:t>6</w:t>
      </w:r>
      <w:r w:rsidR="00687E8E" w:rsidRPr="009C4CE4">
        <w:t xml:space="preserve"> г. № </w:t>
      </w:r>
      <w:r w:rsidR="00285499">
        <w:t>6</w:t>
      </w:r>
      <w:r w:rsidR="00687E8E" w:rsidRPr="009C4CE4">
        <w:t>7</w:t>
      </w:r>
      <w:r w:rsidR="006E2392" w:rsidRPr="009C4CE4">
        <w:t>,</w:t>
      </w:r>
      <w:r w:rsidR="00687E8E" w:rsidRPr="009C4CE4">
        <w:t xml:space="preserve"> </w:t>
      </w:r>
      <w:r w:rsidR="0056394B">
        <w:t xml:space="preserve">и </w:t>
      </w:r>
      <w:r w:rsidR="000A548A" w:rsidRPr="000A548A">
        <w:t xml:space="preserve">указом губернатора Пермского края </w:t>
      </w:r>
      <w:r w:rsidR="000A548A" w:rsidRPr="000A548A">
        <w:br/>
        <w:t>от 30 сентября 2021 г. № 126 «Об утверждении Программы противодействия коррупции в Пермском крае на 2021-2024 годы»</w:t>
      </w:r>
      <w:r w:rsidR="0056394B" w:rsidRPr="000A548A">
        <w:t xml:space="preserve"> </w:t>
      </w:r>
      <w:r w:rsidR="001443B4" w:rsidRPr="0056394B">
        <w:t>на основании сведений, представленных подразделениями</w:t>
      </w:r>
      <w:r w:rsidR="00604796" w:rsidRPr="0056394B">
        <w:t xml:space="preserve"> (должностными лицами) </w:t>
      </w:r>
      <w:r w:rsidR="00D128C3" w:rsidRPr="0056394B">
        <w:t xml:space="preserve">по </w:t>
      </w:r>
      <w:r w:rsidR="00285499" w:rsidRPr="0056394B">
        <w:t>профилактике корру</w:t>
      </w:r>
      <w:r w:rsidR="0056394B" w:rsidRPr="0056394B">
        <w:t>пционных и иных правонарушений</w:t>
      </w:r>
      <w:r w:rsidR="00604796" w:rsidRPr="0056394B">
        <w:t xml:space="preserve"> </w:t>
      </w:r>
      <w:r w:rsidR="001443B4" w:rsidRPr="0056394B">
        <w:t>органов государственной власти Пермского края</w:t>
      </w:r>
      <w:r w:rsidR="00687E8E" w:rsidRPr="0056394B">
        <w:t>, иных государственных органов Пермского края</w:t>
      </w:r>
      <w:r w:rsidR="00604796" w:rsidRPr="0056394B">
        <w:t>, а также органов местного самоуправления муниципальных образований Пермского края</w:t>
      </w:r>
      <w:r w:rsidR="001443B4" w:rsidRPr="0056394B">
        <w:t xml:space="preserve"> за отчетный период 20</w:t>
      </w:r>
      <w:r w:rsidR="000A548A">
        <w:t>21</w:t>
      </w:r>
      <w:r w:rsidR="001443B4" w:rsidRPr="0056394B">
        <w:t xml:space="preserve"> года</w:t>
      </w:r>
      <w:r w:rsidR="0056394B" w:rsidRPr="0056394B">
        <w:t>.</w:t>
      </w:r>
    </w:p>
    <w:p w:rsidR="00DF61EC" w:rsidRDefault="00DF61EC" w:rsidP="00687E8E"/>
    <w:p w:rsidR="00DF61EC" w:rsidRDefault="00DF61EC" w:rsidP="00687E8E"/>
    <w:p w:rsidR="00DF61EC" w:rsidRDefault="00DF61EC" w:rsidP="00687E8E"/>
    <w:p w:rsidR="00DF61EC" w:rsidRDefault="00DF61EC" w:rsidP="00687E8E"/>
    <w:p w:rsidR="00DF61EC" w:rsidRDefault="00DF61EC" w:rsidP="00687E8E">
      <w:pPr>
        <w:rPr>
          <w:color w:val="FF0000"/>
        </w:rPr>
      </w:pPr>
    </w:p>
    <w:p w:rsidR="001443B4" w:rsidRPr="009C4CE4" w:rsidRDefault="001443B4" w:rsidP="00687E8E">
      <w:r w:rsidRPr="00B76170">
        <w:rPr>
          <w:color w:val="FF0000"/>
        </w:rPr>
        <w:t xml:space="preserve"> </w:t>
      </w:r>
    </w:p>
    <w:tbl>
      <w:tblPr>
        <w:tblpPr w:leftFromText="180" w:rightFromText="180" w:vertAnchor="text" w:horzAnchor="margin" w:tblpY="-37"/>
        <w:tblW w:w="9747" w:type="dxa"/>
        <w:tblLook w:val="04A0" w:firstRow="1" w:lastRow="0" w:firstColumn="1" w:lastColumn="0" w:noHBand="0" w:noVBand="1"/>
      </w:tblPr>
      <w:tblGrid>
        <w:gridCol w:w="2388"/>
        <w:gridCol w:w="7359"/>
      </w:tblGrid>
      <w:tr w:rsidR="00DF61EC" w:rsidRPr="00AD3132" w:rsidTr="00DF61EC">
        <w:tc>
          <w:tcPr>
            <w:tcW w:w="9747" w:type="dxa"/>
            <w:gridSpan w:val="2"/>
            <w:shd w:val="clear" w:color="auto" w:fill="auto"/>
          </w:tcPr>
          <w:p w:rsidR="00DF61EC" w:rsidRPr="009C4CE4" w:rsidRDefault="00DF61EC" w:rsidP="00DF61EC">
            <w:pPr>
              <w:spacing w:line="240" w:lineRule="auto"/>
              <w:ind w:firstLine="0"/>
              <w:rPr>
                <w:sz w:val="2"/>
                <w:szCs w:val="2"/>
              </w:rPr>
            </w:pPr>
          </w:p>
          <w:p w:rsidR="00DF61EC" w:rsidRPr="00AD3132" w:rsidRDefault="00DF61EC" w:rsidP="00DF61EC">
            <w:pPr>
              <w:spacing w:line="240" w:lineRule="auto"/>
              <w:ind w:firstLine="0"/>
              <w:rPr>
                <w:b/>
              </w:rPr>
            </w:pPr>
            <w:r w:rsidRPr="009C4CE4">
              <w:br w:type="page"/>
            </w:r>
            <w:r w:rsidRPr="009C4CE4">
              <w:br w:type="page"/>
            </w:r>
            <w:r w:rsidRPr="009C4CE4">
              <w:br w:type="page"/>
            </w:r>
            <w:r w:rsidRPr="009C4CE4">
              <w:br w:type="page"/>
            </w:r>
            <w:r w:rsidRPr="00AD3132">
              <w:rPr>
                <w:b/>
              </w:rPr>
              <w:t>Применяемые сокращения:</w:t>
            </w:r>
          </w:p>
          <w:p w:rsidR="00DF61EC" w:rsidRPr="00AD3132" w:rsidRDefault="00DF61EC" w:rsidP="00DF61EC">
            <w:pPr>
              <w:spacing w:line="240" w:lineRule="auto"/>
              <w:ind w:firstLine="0"/>
            </w:pPr>
          </w:p>
        </w:tc>
      </w:tr>
      <w:tr w:rsidR="00DF61EC" w:rsidRPr="00AD3132" w:rsidTr="00DF61EC">
        <w:tc>
          <w:tcPr>
            <w:tcW w:w="2388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РФ</w:t>
            </w:r>
          </w:p>
        </w:tc>
        <w:tc>
          <w:tcPr>
            <w:tcW w:w="7359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t>Российская Федерация</w:t>
            </w:r>
          </w:p>
        </w:tc>
      </w:tr>
      <w:tr w:rsidR="00DF61EC" w:rsidRPr="00AD3132" w:rsidTr="00DF61EC">
        <w:tc>
          <w:tcPr>
            <w:tcW w:w="2388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край</w:t>
            </w:r>
          </w:p>
        </w:tc>
        <w:tc>
          <w:tcPr>
            <w:tcW w:w="7359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</w:pPr>
            <w:r w:rsidRPr="00AD3132">
              <w:t>Пермский край</w:t>
            </w:r>
          </w:p>
        </w:tc>
      </w:tr>
      <w:tr w:rsidR="00DF61EC" w:rsidRPr="00AD3132" w:rsidTr="00DF61EC">
        <w:tc>
          <w:tcPr>
            <w:tcW w:w="2388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государственные органы или ГО</w:t>
            </w:r>
          </w:p>
        </w:tc>
        <w:tc>
          <w:tcPr>
            <w:tcW w:w="7359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right="-142" w:firstLine="0"/>
            </w:pPr>
            <w:r w:rsidRPr="00AD3132">
              <w:t>органы государственной власти Пермского края, иные государственные органы Пермского края</w:t>
            </w:r>
          </w:p>
        </w:tc>
      </w:tr>
      <w:tr w:rsidR="00DF61EC" w:rsidRPr="00AD3132" w:rsidTr="00DF61EC">
        <w:tc>
          <w:tcPr>
            <w:tcW w:w="2388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ИОГВ</w:t>
            </w:r>
          </w:p>
        </w:tc>
        <w:tc>
          <w:tcPr>
            <w:tcW w:w="7359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t xml:space="preserve">исполнительные органы государственной власти Пермского края </w:t>
            </w:r>
          </w:p>
        </w:tc>
      </w:tr>
      <w:tr w:rsidR="00DF61EC" w:rsidRPr="00AD3132" w:rsidTr="00DF61EC">
        <w:tc>
          <w:tcPr>
            <w:tcW w:w="2388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Администрация губернатора</w:t>
            </w:r>
          </w:p>
        </w:tc>
        <w:tc>
          <w:tcPr>
            <w:tcW w:w="7359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</w:pPr>
            <w:r w:rsidRPr="00AD3132">
              <w:t>Администрация губернатора Пермского края</w:t>
            </w:r>
          </w:p>
        </w:tc>
      </w:tr>
      <w:tr w:rsidR="00DF61EC" w:rsidRPr="00AD3132" w:rsidTr="00DF61EC">
        <w:tc>
          <w:tcPr>
            <w:tcW w:w="2388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>муниципальные органы или ОМСУ</w:t>
            </w:r>
          </w:p>
        </w:tc>
        <w:tc>
          <w:tcPr>
            <w:tcW w:w="7359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</w:pPr>
            <w:r>
              <w:t>органы местного самоуправления муниципальных образований Пермского края</w:t>
            </w:r>
          </w:p>
        </w:tc>
      </w:tr>
      <w:tr w:rsidR="00DF61EC" w:rsidRPr="00AD3132" w:rsidTr="00DF61EC">
        <w:tc>
          <w:tcPr>
            <w:tcW w:w="2388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 xml:space="preserve">гражданская </w:t>
            </w:r>
            <w:r w:rsidRPr="00AD3132">
              <w:rPr>
                <w:b/>
              </w:rPr>
              <w:br/>
              <w:t>служба</w:t>
            </w:r>
          </w:p>
        </w:tc>
        <w:tc>
          <w:tcPr>
            <w:tcW w:w="7359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t>государственная гражданская служба Пермского края</w:t>
            </w:r>
          </w:p>
        </w:tc>
      </w:tr>
      <w:tr w:rsidR="00DF61EC" w:rsidRPr="00AD3132" w:rsidTr="00DF61EC">
        <w:tc>
          <w:tcPr>
            <w:tcW w:w="2388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rPr>
                <w:b/>
              </w:rPr>
              <w:t>гражданский служащий</w:t>
            </w:r>
          </w:p>
        </w:tc>
        <w:tc>
          <w:tcPr>
            <w:tcW w:w="7359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 w:rsidRPr="00AD3132">
              <w:t>государственный гражданский служащий Пермского края</w:t>
            </w:r>
          </w:p>
        </w:tc>
      </w:tr>
      <w:tr w:rsidR="00DF61EC" w:rsidRPr="00AD3132" w:rsidTr="00DF61EC">
        <w:tc>
          <w:tcPr>
            <w:tcW w:w="2388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>муниципальный служащий</w:t>
            </w:r>
          </w:p>
        </w:tc>
        <w:tc>
          <w:tcPr>
            <w:tcW w:w="7359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</w:pPr>
            <w:r>
              <w:t>муниципальный служащий в Пермском крае</w:t>
            </w:r>
          </w:p>
        </w:tc>
      </w:tr>
      <w:tr w:rsidR="00DF61EC" w:rsidRPr="00AD3132" w:rsidTr="00DF61EC">
        <w:tc>
          <w:tcPr>
            <w:tcW w:w="2388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proofErr w:type="spellStart"/>
            <w:r>
              <w:rPr>
                <w:b/>
              </w:rPr>
              <w:t>ОПКиИП</w:t>
            </w:r>
            <w:proofErr w:type="spellEnd"/>
          </w:p>
        </w:tc>
        <w:tc>
          <w:tcPr>
            <w:tcW w:w="7359" w:type="dxa"/>
            <w:shd w:val="clear" w:color="auto" w:fill="auto"/>
          </w:tcPr>
          <w:p w:rsidR="00DF61EC" w:rsidRPr="00AD3132" w:rsidRDefault="00DF61EC" w:rsidP="00DF61EC">
            <w:pPr>
              <w:spacing w:after="120" w:line="240" w:lineRule="auto"/>
              <w:ind w:firstLine="0"/>
            </w:pPr>
            <w:r>
              <w:t>отдел по профилактике коррупционных и иных правонарушений Администрации губернатора Пермского края</w:t>
            </w:r>
          </w:p>
        </w:tc>
      </w:tr>
      <w:tr w:rsidR="00DF61EC" w:rsidRPr="00AD3132" w:rsidTr="00DF61EC">
        <w:tc>
          <w:tcPr>
            <w:tcW w:w="2388" w:type="dxa"/>
            <w:shd w:val="clear" w:color="auto" w:fill="auto"/>
          </w:tcPr>
          <w:p w:rsidR="00DF61EC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 xml:space="preserve">Сведения </w:t>
            </w:r>
            <w:r>
              <w:rPr>
                <w:b/>
              </w:rPr>
              <w:br/>
              <w:t>о доходах</w:t>
            </w:r>
          </w:p>
        </w:tc>
        <w:tc>
          <w:tcPr>
            <w:tcW w:w="7359" w:type="dxa"/>
            <w:shd w:val="clear" w:color="auto" w:fill="auto"/>
          </w:tcPr>
          <w:p w:rsidR="00DF61EC" w:rsidRDefault="00DF61EC" w:rsidP="00DF61EC">
            <w:pPr>
              <w:spacing w:after="120" w:line="240" w:lineRule="auto"/>
              <w:ind w:firstLine="0"/>
            </w:pPr>
            <w:r>
              <w:t>сведения о доходах, расходах, об имуществе и обязательствах имущественного характера</w:t>
            </w:r>
          </w:p>
        </w:tc>
      </w:tr>
      <w:tr w:rsidR="00DF61EC" w:rsidRPr="00AD3132" w:rsidTr="00DF61EC">
        <w:tc>
          <w:tcPr>
            <w:tcW w:w="2388" w:type="dxa"/>
            <w:shd w:val="clear" w:color="auto" w:fill="auto"/>
          </w:tcPr>
          <w:p w:rsidR="00DF61EC" w:rsidRDefault="00DF61EC" w:rsidP="00DF61EC">
            <w:pPr>
              <w:spacing w:after="120" w:line="240" w:lineRule="auto"/>
              <w:ind w:firstLine="0"/>
              <w:rPr>
                <w:b/>
              </w:rPr>
            </w:pPr>
            <w:r>
              <w:rPr>
                <w:b/>
              </w:rPr>
              <w:t>Обязанные лица</w:t>
            </w:r>
          </w:p>
        </w:tc>
        <w:tc>
          <w:tcPr>
            <w:tcW w:w="7359" w:type="dxa"/>
            <w:shd w:val="clear" w:color="auto" w:fill="auto"/>
          </w:tcPr>
          <w:p w:rsidR="00DF61EC" w:rsidRDefault="00DF61EC" w:rsidP="00DF61EC">
            <w:pPr>
              <w:spacing w:after="120" w:line="240" w:lineRule="auto"/>
              <w:ind w:firstLine="0"/>
            </w:pPr>
            <w:r>
              <w:t>Лица, в чьи обязанности входит представление сведений о доходах</w:t>
            </w:r>
          </w:p>
        </w:tc>
      </w:tr>
    </w:tbl>
    <w:p w:rsidR="001443B4" w:rsidRPr="009C4CE4" w:rsidRDefault="001443B4" w:rsidP="001443B4">
      <w:pPr>
        <w:pStyle w:val="20"/>
        <w:spacing w:after="0" w:line="360" w:lineRule="exact"/>
        <w:ind w:firstLine="720"/>
      </w:pPr>
    </w:p>
    <w:p w:rsidR="00DF61EC" w:rsidRDefault="00C25196" w:rsidP="000A548A">
      <w:pPr>
        <w:jc w:val="center"/>
      </w:pPr>
      <w:r w:rsidRPr="009C4CE4">
        <w:br w:type="page"/>
      </w:r>
      <w:bookmarkStart w:id="0" w:name="_Toc415839388"/>
      <w:bookmarkStart w:id="1" w:name="_Toc415839401"/>
    </w:p>
    <w:p w:rsidR="002B7C85" w:rsidRPr="009C4CE4" w:rsidRDefault="00387674" w:rsidP="00DF61EC">
      <w:pPr>
        <w:ind w:firstLine="0"/>
        <w:jc w:val="center"/>
        <w:rPr>
          <w:b/>
        </w:rPr>
      </w:pPr>
      <w:r w:rsidRPr="009C4CE4">
        <w:rPr>
          <w:b/>
        </w:rPr>
        <w:lastRenderedPageBreak/>
        <w:t>СОДЕРЖАНИЕ</w:t>
      </w:r>
    </w:p>
    <w:p w:rsidR="00561D36" w:rsidRPr="004864FF" w:rsidRDefault="00387674" w:rsidP="000A1D8B">
      <w:pPr>
        <w:pStyle w:val="12"/>
        <w:rPr>
          <w:rFonts w:ascii="Calibri" w:hAnsi="Calibri"/>
          <w:sz w:val="22"/>
          <w:szCs w:val="22"/>
        </w:rPr>
      </w:pPr>
      <w:r w:rsidRPr="0041048C">
        <w:fldChar w:fldCharType="begin"/>
      </w:r>
      <w:r w:rsidRPr="0041048C">
        <w:instrText xml:space="preserve"> TOC \o "1-3" \h \z \u </w:instrText>
      </w:r>
      <w:r w:rsidRPr="0041048C">
        <w:fldChar w:fldCharType="separate"/>
      </w:r>
    </w:p>
    <w:p w:rsidR="00561D36" w:rsidRPr="004864FF" w:rsidRDefault="00105F9D" w:rsidP="000A1D8B">
      <w:pPr>
        <w:pStyle w:val="12"/>
        <w:rPr>
          <w:rFonts w:ascii="Calibri" w:hAnsi="Calibri"/>
          <w:sz w:val="22"/>
          <w:szCs w:val="22"/>
        </w:rPr>
      </w:pPr>
      <w:hyperlink w:anchor="_Toc468093779" w:history="1">
        <w:r w:rsidR="00D613C9">
          <w:rPr>
            <w:rStyle w:val="af0"/>
            <w:caps/>
          </w:rPr>
          <w:t>1</w:t>
        </w:r>
        <w:r w:rsidR="000A1D8B">
          <w:rPr>
            <w:rStyle w:val="af0"/>
            <w:caps/>
          </w:rPr>
          <w:t>.</w:t>
        </w:r>
        <w:r w:rsidR="000A1D8B">
          <w:rPr>
            <w:rStyle w:val="af0"/>
            <w:caps/>
          </w:rPr>
          <w:tab/>
          <w:t xml:space="preserve"> </w:t>
        </w:r>
        <w:r w:rsidR="00A07ED6">
          <w:rPr>
            <w:rStyle w:val="af0"/>
            <w:caps/>
          </w:rPr>
          <w:t>Организационное и нормаТивное сопров</w:t>
        </w:r>
        <w:r w:rsidR="00E826A4">
          <w:rPr>
            <w:rStyle w:val="af0"/>
            <w:caps/>
          </w:rPr>
          <w:t>о</w:t>
        </w:r>
        <w:r w:rsidR="00A07ED6">
          <w:rPr>
            <w:rStyle w:val="af0"/>
            <w:caps/>
          </w:rPr>
          <w:t>ждение антикоррупционной деятельности</w:t>
        </w:r>
      </w:hyperlink>
    </w:p>
    <w:p w:rsidR="00561D36" w:rsidRPr="004864FF" w:rsidRDefault="00105F9D" w:rsidP="004A18C2">
      <w:pPr>
        <w:pStyle w:val="23"/>
        <w:rPr>
          <w:rFonts w:ascii="Calibri" w:hAnsi="Calibri"/>
          <w:sz w:val="22"/>
          <w:szCs w:val="22"/>
        </w:rPr>
      </w:pPr>
      <w:hyperlink w:anchor="_Toc468093780" w:history="1">
        <w:r w:rsidR="00D613C9">
          <w:rPr>
            <w:rStyle w:val="af0"/>
          </w:rPr>
          <w:t>1</w:t>
        </w:r>
        <w:r w:rsidR="00561D36" w:rsidRPr="00072D7C">
          <w:rPr>
            <w:rStyle w:val="af0"/>
          </w:rPr>
          <w:t>.1. Нормативное правовое регулирование вопросов проведения антикоррупционной политики в Пермском крае</w:t>
        </w:r>
        <w:r w:rsidR="00561D36">
          <w:rPr>
            <w:webHidden/>
          </w:rPr>
          <w:tab/>
        </w:r>
        <w:r w:rsidR="00561D36">
          <w:rPr>
            <w:webHidden/>
          </w:rPr>
          <w:fldChar w:fldCharType="begin"/>
        </w:r>
        <w:r w:rsidR="00561D36">
          <w:rPr>
            <w:webHidden/>
          </w:rPr>
          <w:instrText xml:space="preserve"> PAGEREF _Toc468093780 \h </w:instrText>
        </w:r>
        <w:r w:rsidR="00561D36">
          <w:rPr>
            <w:webHidden/>
          </w:rPr>
        </w:r>
        <w:r w:rsidR="00561D36">
          <w:rPr>
            <w:webHidden/>
          </w:rPr>
          <w:fldChar w:fldCharType="separate"/>
        </w:r>
        <w:r w:rsidR="000A1D8B">
          <w:rPr>
            <w:webHidden/>
          </w:rPr>
          <w:t>5</w:t>
        </w:r>
        <w:r w:rsidR="00561D36">
          <w:rPr>
            <w:webHidden/>
          </w:rPr>
          <w:fldChar w:fldCharType="end"/>
        </w:r>
      </w:hyperlink>
    </w:p>
    <w:p w:rsidR="00561D36" w:rsidRPr="008F1207" w:rsidRDefault="00105F9D" w:rsidP="004A18C2">
      <w:pPr>
        <w:pStyle w:val="23"/>
        <w:rPr>
          <w:rFonts w:ascii="Calibri" w:hAnsi="Calibri"/>
          <w:sz w:val="22"/>
          <w:szCs w:val="22"/>
        </w:rPr>
      </w:pPr>
      <w:hyperlink w:anchor="_Toc468093781" w:history="1">
        <w:r w:rsidR="00D613C9" w:rsidRPr="008F1207">
          <w:rPr>
            <w:rStyle w:val="af0"/>
            <w:color w:val="auto"/>
          </w:rPr>
          <w:t>1</w:t>
        </w:r>
        <w:r w:rsidR="00561D36" w:rsidRPr="008F1207">
          <w:rPr>
            <w:rStyle w:val="af0"/>
            <w:color w:val="auto"/>
          </w:rPr>
          <w:t>.2. Комиссия по координации работы по противодействию коррупции в Пермском крае</w:t>
        </w:r>
        <w:r w:rsidR="00561D36" w:rsidRPr="008F1207">
          <w:rPr>
            <w:webHidden/>
          </w:rPr>
          <w:tab/>
        </w:r>
        <w:r w:rsidR="008F1207" w:rsidRPr="008F1207">
          <w:rPr>
            <w:webHidden/>
          </w:rPr>
          <w:t>6</w:t>
        </w:r>
      </w:hyperlink>
    </w:p>
    <w:p w:rsidR="00561D36" w:rsidRDefault="00105F9D" w:rsidP="004A18C2">
      <w:pPr>
        <w:pStyle w:val="23"/>
      </w:pPr>
      <w:hyperlink w:anchor="_Toc468093782" w:history="1">
        <w:r w:rsidR="00D613C9" w:rsidRPr="008F1207">
          <w:rPr>
            <w:rStyle w:val="af0"/>
            <w:color w:val="auto"/>
          </w:rPr>
          <w:t>1</w:t>
        </w:r>
        <w:r w:rsidR="00561D36" w:rsidRPr="008F1207">
          <w:rPr>
            <w:rStyle w:val="af0"/>
            <w:color w:val="auto"/>
          </w:rPr>
          <w:t>.3. Программа и пла</w:t>
        </w:r>
        <w:r w:rsidR="004A18C2">
          <w:rPr>
            <w:rStyle w:val="af0"/>
            <w:color w:val="auto"/>
          </w:rPr>
          <w:t xml:space="preserve">ны по противодействию коррупции </w:t>
        </w:r>
        <w:r w:rsidR="00561D36" w:rsidRPr="008F1207">
          <w:rPr>
            <w:rStyle w:val="af0"/>
            <w:color w:val="auto"/>
          </w:rPr>
          <w:t>государственных и муниципальных органов</w:t>
        </w:r>
        <w:r w:rsidR="00561D36" w:rsidRPr="008F1207">
          <w:rPr>
            <w:webHidden/>
          </w:rPr>
          <w:tab/>
        </w:r>
      </w:hyperlink>
      <w:r w:rsidR="000A4680">
        <w:t>8</w:t>
      </w:r>
    </w:p>
    <w:p w:rsidR="00A07ED6" w:rsidRPr="00A07ED6" w:rsidRDefault="00A07ED6" w:rsidP="00A07ED6">
      <w:pPr>
        <w:rPr>
          <w:b/>
        </w:rPr>
      </w:pPr>
      <w:r w:rsidRPr="00A07ED6">
        <w:rPr>
          <w:b/>
        </w:rPr>
        <w:t>2. КОНТРОЛЬ ЗА СОБЛЮДЕНИЕМ АНТИКОРРУПЦИОННЫХ ТРЕБОВАНИЙ</w:t>
      </w:r>
    </w:p>
    <w:p w:rsidR="00561D36" w:rsidRPr="008F1207" w:rsidRDefault="00105F9D" w:rsidP="004A18C2">
      <w:pPr>
        <w:pStyle w:val="23"/>
        <w:rPr>
          <w:rFonts w:ascii="Calibri" w:hAnsi="Calibri"/>
          <w:sz w:val="22"/>
          <w:szCs w:val="22"/>
        </w:rPr>
      </w:pPr>
      <w:hyperlink w:anchor="_Toc468093783" w:history="1">
        <w:r w:rsidR="00A07ED6">
          <w:rPr>
            <w:rStyle w:val="af0"/>
            <w:color w:val="auto"/>
          </w:rPr>
          <w:t>2</w:t>
        </w:r>
        <w:r w:rsidR="00561D36" w:rsidRPr="008F1207">
          <w:rPr>
            <w:rStyle w:val="af0"/>
            <w:color w:val="auto"/>
          </w:rPr>
          <w:t>.</w:t>
        </w:r>
        <w:r w:rsidR="00A07ED6">
          <w:rPr>
            <w:rStyle w:val="af0"/>
            <w:color w:val="auto"/>
          </w:rPr>
          <w:t>1</w:t>
        </w:r>
        <w:r w:rsidR="00561D36" w:rsidRPr="008F1207">
          <w:rPr>
            <w:rStyle w:val="af0"/>
            <w:color w:val="auto"/>
          </w:rPr>
          <w:t xml:space="preserve">. Сведения о доходах, расходах, об имуществе и обязательствах имущественного характера, представляемые </w:t>
        </w:r>
        <w:r w:rsidR="00DF61EC">
          <w:rPr>
            <w:rStyle w:val="af0"/>
            <w:color w:val="auto"/>
          </w:rPr>
          <w:t>обязанными лицами</w:t>
        </w:r>
        <w:r w:rsidR="00561D36" w:rsidRPr="008F1207">
          <w:rPr>
            <w:rStyle w:val="af0"/>
            <w:color w:val="auto"/>
          </w:rPr>
          <w:t xml:space="preserve"> в установленном порядке</w:t>
        </w:r>
        <w:r w:rsidR="00561D36" w:rsidRPr="008F1207">
          <w:rPr>
            <w:webHidden/>
          </w:rPr>
          <w:tab/>
        </w:r>
      </w:hyperlink>
      <w:r w:rsidR="000A4680">
        <w:t>9</w:t>
      </w:r>
    </w:p>
    <w:p w:rsidR="00561D36" w:rsidRPr="008F1207" w:rsidRDefault="00105F9D" w:rsidP="004A18C2">
      <w:pPr>
        <w:pStyle w:val="23"/>
        <w:rPr>
          <w:rFonts w:ascii="Calibri" w:hAnsi="Calibri"/>
          <w:sz w:val="22"/>
          <w:szCs w:val="22"/>
        </w:rPr>
      </w:pPr>
      <w:hyperlink w:anchor="_Toc468093784" w:history="1">
        <w:r w:rsidR="00A07ED6">
          <w:rPr>
            <w:rStyle w:val="af0"/>
            <w:color w:val="auto"/>
          </w:rPr>
          <w:t>2</w:t>
        </w:r>
        <w:r w:rsidR="00561D36" w:rsidRPr="008F1207">
          <w:rPr>
            <w:rStyle w:val="af0"/>
            <w:color w:val="auto"/>
          </w:rPr>
          <w:t>.</w:t>
        </w:r>
        <w:r w:rsidR="00A07ED6">
          <w:rPr>
            <w:rStyle w:val="af0"/>
            <w:color w:val="auto"/>
          </w:rPr>
          <w:t>2</w:t>
        </w:r>
        <w:r w:rsidR="00561D36" w:rsidRPr="008F1207">
          <w:rPr>
            <w:rStyle w:val="af0"/>
            <w:color w:val="auto"/>
          </w:rPr>
          <w:t>. Соблюдение гражданскими и муниципальными служащими ограничений, запретов, выполнение обязанностей, предусмотренных антикоррупционным законодательством</w:t>
        </w:r>
        <w:r w:rsidR="00561D36" w:rsidRPr="008F1207">
          <w:rPr>
            <w:webHidden/>
          </w:rPr>
          <w:tab/>
        </w:r>
        <w:r w:rsidR="00561D36" w:rsidRPr="008F1207">
          <w:rPr>
            <w:webHidden/>
          </w:rPr>
          <w:fldChar w:fldCharType="begin"/>
        </w:r>
        <w:r w:rsidR="00561D36" w:rsidRPr="008F1207">
          <w:rPr>
            <w:webHidden/>
          </w:rPr>
          <w:instrText xml:space="preserve"> PAGEREF _Toc468093784 \h </w:instrText>
        </w:r>
        <w:r w:rsidR="00561D36" w:rsidRPr="008F1207">
          <w:rPr>
            <w:webHidden/>
          </w:rPr>
        </w:r>
        <w:r w:rsidR="00561D36" w:rsidRPr="008F1207">
          <w:rPr>
            <w:webHidden/>
          </w:rPr>
          <w:fldChar w:fldCharType="separate"/>
        </w:r>
        <w:r w:rsidR="000A1D8B">
          <w:rPr>
            <w:webHidden/>
          </w:rPr>
          <w:t>1</w:t>
        </w:r>
        <w:r w:rsidR="00561D36" w:rsidRPr="008F1207">
          <w:rPr>
            <w:webHidden/>
          </w:rPr>
          <w:fldChar w:fldCharType="end"/>
        </w:r>
      </w:hyperlink>
      <w:r w:rsidR="0032256A">
        <w:t>1</w:t>
      </w:r>
    </w:p>
    <w:p w:rsidR="00561D36" w:rsidRDefault="00105F9D" w:rsidP="004A18C2">
      <w:pPr>
        <w:pStyle w:val="23"/>
      </w:pPr>
      <w:hyperlink w:anchor="_Toc468093785" w:history="1">
        <w:r w:rsidR="00A07ED6">
          <w:rPr>
            <w:rStyle w:val="af0"/>
            <w:color w:val="auto"/>
          </w:rPr>
          <w:t>2</w:t>
        </w:r>
        <w:r w:rsidR="00561D36" w:rsidRPr="008F1207">
          <w:rPr>
            <w:rStyle w:val="af0"/>
            <w:color w:val="auto"/>
          </w:rPr>
          <w:t>.</w:t>
        </w:r>
        <w:r w:rsidR="00A07ED6">
          <w:rPr>
            <w:rStyle w:val="af0"/>
            <w:color w:val="auto"/>
          </w:rPr>
          <w:t>3</w:t>
        </w:r>
        <w:r w:rsidR="00561D36" w:rsidRPr="008F1207">
          <w:rPr>
            <w:rStyle w:val="af0"/>
            <w:color w:val="auto"/>
          </w:rPr>
          <w:t>. Комиссии государственных и муниципальных органов по соблюдению требований к служебному поведению и урегулированию конфликта интересов</w:t>
        </w:r>
        <w:r w:rsidR="00561D36" w:rsidRPr="008F1207">
          <w:rPr>
            <w:webHidden/>
          </w:rPr>
          <w:tab/>
        </w:r>
        <w:r w:rsidR="00561D36" w:rsidRPr="008F1207">
          <w:rPr>
            <w:webHidden/>
          </w:rPr>
          <w:fldChar w:fldCharType="begin"/>
        </w:r>
        <w:r w:rsidR="00561D36" w:rsidRPr="008F1207">
          <w:rPr>
            <w:webHidden/>
          </w:rPr>
          <w:instrText xml:space="preserve"> PAGEREF _Toc468093785 \h </w:instrText>
        </w:r>
        <w:r w:rsidR="00561D36" w:rsidRPr="008F1207">
          <w:rPr>
            <w:webHidden/>
          </w:rPr>
        </w:r>
        <w:r w:rsidR="00561D36" w:rsidRPr="008F1207">
          <w:rPr>
            <w:webHidden/>
          </w:rPr>
          <w:fldChar w:fldCharType="separate"/>
        </w:r>
        <w:r w:rsidR="000A1D8B">
          <w:rPr>
            <w:webHidden/>
          </w:rPr>
          <w:t>1</w:t>
        </w:r>
        <w:r w:rsidR="00561D36" w:rsidRPr="008F1207">
          <w:rPr>
            <w:webHidden/>
          </w:rPr>
          <w:fldChar w:fldCharType="end"/>
        </w:r>
      </w:hyperlink>
      <w:r w:rsidR="0032256A">
        <w:t>3</w:t>
      </w:r>
    </w:p>
    <w:p w:rsidR="00A07ED6" w:rsidRPr="00A07ED6" w:rsidRDefault="00A07ED6" w:rsidP="00A07ED6">
      <w:pPr>
        <w:rPr>
          <w:b/>
        </w:rPr>
      </w:pPr>
      <w:r w:rsidRPr="00A07ED6">
        <w:rPr>
          <w:b/>
        </w:rPr>
        <w:t>3. АНТИКОРРУПЦИОННОЕ ПРОСВЕЩЕНИЕ И ПРОПАГАНДА</w:t>
      </w:r>
    </w:p>
    <w:p w:rsidR="00A07ED6" w:rsidRPr="00A07ED6" w:rsidRDefault="00105F9D" w:rsidP="004A18C2">
      <w:pPr>
        <w:pStyle w:val="23"/>
      </w:pPr>
      <w:hyperlink w:anchor="_Toc468093786" w:history="1">
        <w:r w:rsidR="00A07ED6">
          <w:rPr>
            <w:rStyle w:val="af0"/>
            <w:color w:val="auto"/>
          </w:rPr>
          <w:t>3.1</w:t>
        </w:r>
        <w:r w:rsidR="00561D36" w:rsidRPr="008F1207">
          <w:rPr>
            <w:rStyle w:val="af0"/>
            <w:color w:val="auto"/>
          </w:rPr>
          <w:t xml:space="preserve">. </w:t>
        </w:r>
        <w:r w:rsidR="00A07ED6">
          <w:rPr>
            <w:rStyle w:val="af0"/>
            <w:color w:val="auto"/>
          </w:rPr>
          <w:t>Проведение просветительских мероприятий</w:t>
        </w:r>
        <w:r w:rsidR="00561D36" w:rsidRPr="008F1207">
          <w:rPr>
            <w:rStyle w:val="af0"/>
            <w:color w:val="auto"/>
          </w:rPr>
          <w:t>,</w:t>
        </w:r>
        <w:r w:rsidR="00561D36" w:rsidRPr="008F1207">
          <w:rPr>
            <w:webHidden/>
          </w:rPr>
          <w:tab/>
        </w:r>
        <w:r w:rsidR="008A34DB">
          <w:rPr>
            <w:webHidden/>
          </w:rPr>
          <w:t>..</w:t>
        </w:r>
        <w:r w:rsidR="00561D36" w:rsidRPr="008F1207">
          <w:rPr>
            <w:webHidden/>
          </w:rPr>
          <w:fldChar w:fldCharType="begin"/>
        </w:r>
        <w:r w:rsidR="00561D36" w:rsidRPr="008F1207">
          <w:rPr>
            <w:webHidden/>
          </w:rPr>
          <w:instrText xml:space="preserve"> PAGEREF _Toc468093786 \h </w:instrText>
        </w:r>
        <w:r w:rsidR="00561D36" w:rsidRPr="008F1207">
          <w:rPr>
            <w:webHidden/>
          </w:rPr>
        </w:r>
        <w:r w:rsidR="00561D36" w:rsidRPr="008F1207">
          <w:rPr>
            <w:webHidden/>
          </w:rPr>
          <w:fldChar w:fldCharType="separate"/>
        </w:r>
        <w:r w:rsidR="000A1D8B">
          <w:rPr>
            <w:webHidden/>
          </w:rPr>
          <w:t>16</w:t>
        </w:r>
        <w:r w:rsidR="00561D36" w:rsidRPr="008F1207">
          <w:rPr>
            <w:webHidden/>
          </w:rPr>
          <w:fldChar w:fldCharType="end"/>
        </w:r>
      </w:hyperlink>
    </w:p>
    <w:p w:rsidR="00E80869" w:rsidRDefault="00105F9D" w:rsidP="004A18C2">
      <w:pPr>
        <w:pStyle w:val="23"/>
      </w:pPr>
      <w:hyperlink w:anchor="_Toc468093789" w:history="1">
        <w:r w:rsidR="00A07ED6">
          <w:rPr>
            <w:rStyle w:val="af0"/>
            <w:color w:val="auto"/>
          </w:rPr>
          <w:t>3.2</w:t>
        </w:r>
        <w:r w:rsidR="00561D36" w:rsidRPr="008F1207">
          <w:rPr>
            <w:rStyle w:val="af0"/>
            <w:color w:val="auto"/>
          </w:rPr>
          <w:t>.</w:t>
        </w:r>
        <w:r w:rsidR="00A07ED6" w:rsidRPr="00A07ED6">
          <w:t xml:space="preserve"> </w:t>
        </w:r>
        <w:r w:rsidR="00A07ED6">
          <w:rPr>
            <w:rStyle w:val="af0"/>
            <w:color w:val="auto"/>
          </w:rPr>
          <w:t>Вз</w:t>
        </w:r>
        <w:r w:rsidR="00A07ED6" w:rsidRPr="00A07ED6">
          <w:rPr>
            <w:rStyle w:val="af0"/>
            <w:color w:val="auto"/>
          </w:rPr>
          <w:t>аимодействие с институтами гражданского общества</w:t>
        </w:r>
        <w:r w:rsidR="00DD1D55">
          <w:rPr>
            <w:rStyle w:val="af0"/>
            <w:color w:val="auto"/>
          </w:rPr>
          <w:t>, средствами массовой информации</w:t>
        </w:r>
        <w:r w:rsidR="00A07ED6" w:rsidRPr="00A07ED6">
          <w:rPr>
            <w:rStyle w:val="af0"/>
            <w:color w:val="auto"/>
          </w:rPr>
          <w:t xml:space="preserve">  </w:t>
        </w:r>
        <w:r w:rsidR="00561D36" w:rsidRPr="008F1207">
          <w:rPr>
            <w:webHidden/>
          </w:rPr>
          <w:tab/>
        </w:r>
      </w:hyperlink>
      <w:r w:rsidR="00387674" w:rsidRPr="0041048C">
        <w:fldChar w:fldCharType="end"/>
      </w:r>
      <w:r w:rsidR="000A4680">
        <w:t>18</w:t>
      </w:r>
    </w:p>
    <w:p w:rsidR="00E57F4A" w:rsidRPr="00E57F4A" w:rsidRDefault="00E57F4A" w:rsidP="00E57F4A">
      <w:pPr>
        <w:rPr>
          <w:b/>
        </w:rPr>
      </w:pPr>
      <w:r w:rsidRPr="00E57F4A">
        <w:rPr>
          <w:b/>
        </w:rPr>
        <w:t xml:space="preserve">4. НАПРАВЛЕНИЯ СОВЕРШЕНСТВОВАНИЯ РЕАЛИЗАЦИИ АНТИКОРРУПЦИОННОЙ ПОЛИТИКИ </w:t>
      </w:r>
      <w:r>
        <w:rPr>
          <w:b/>
        </w:rPr>
        <w:t xml:space="preserve">В ПЕРМСКОМ </w:t>
      </w:r>
      <w:r w:rsidRPr="00E57F4A">
        <w:rPr>
          <w:b/>
        </w:rPr>
        <w:t>КРАЕ</w:t>
      </w:r>
      <w:r w:rsidR="000A1D8B">
        <w:rPr>
          <w:b/>
        </w:rPr>
        <w:t xml:space="preserve"> </w:t>
      </w:r>
      <w:r w:rsidR="000A1D8B">
        <w:rPr>
          <w:b/>
        </w:rPr>
        <w:br/>
        <w:t>В 202</w:t>
      </w:r>
      <w:r w:rsidR="00E20EBC">
        <w:rPr>
          <w:b/>
        </w:rPr>
        <w:t xml:space="preserve">2 </w:t>
      </w:r>
      <w:r w:rsidR="000A4680">
        <w:rPr>
          <w:b/>
        </w:rPr>
        <w:t>ГОДУ</w:t>
      </w:r>
      <w:r w:rsidR="00E20EBC">
        <w:rPr>
          <w:b/>
        </w:rPr>
        <w:t xml:space="preserve"> </w:t>
      </w:r>
      <w:r w:rsidRPr="00E57F4A">
        <w:t>………</w:t>
      </w:r>
      <w:r w:rsidR="000A4680">
        <w:t>……………………………………………………………</w:t>
      </w:r>
      <w:r>
        <w:t xml:space="preserve"> </w:t>
      </w:r>
      <w:r w:rsidRPr="00E57F4A">
        <w:t>1</w:t>
      </w:r>
      <w:r w:rsidR="0032256A">
        <w:t>8</w:t>
      </w:r>
    </w:p>
    <w:p w:rsidR="00E80869" w:rsidRPr="009C4CE4" w:rsidRDefault="00E80869" w:rsidP="00E80869">
      <w:pPr>
        <w:ind w:firstLine="0"/>
      </w:pPr>
      <w:r w:rsidRPr="009C4CE4">
        <w:br w:type="page"/>
      </w:r>
    </w:p>
    <w:bookmarkEnd w:id="0"/>
    <w:bookmarkEnd w:id="1"/>
    <w:p w:rsidR="0073144A" w:rsidRPr="00AD3132" w:rsidRDefault="0073144A" w:rsidP="00DF61EC">
      <w:pPr>
        <w:spacing w:line="240" w:lineRule="auto"/>
        <w:ind w:firstLine="0"/>
        <w:jc w:val="center"/>
        <w:rPr>
          <w:b/>
          <w:highlight w:val="yellow"/>
        </w:rPr>
      </w:pPr>
    </w:p>
    <w:p w:rsidR="00F56098" w:rsidRPr="00F56098" w:rsidRDefault="00F56098" w:rsidP="00F56098">
      <w:pPr>
        <w:pStyle w:val="af8"/>
        <w:numPr>
          <w:ilvl w:val="0"/>
          <w:numId w:val="40"/>
        </w:numPr>
        <w:ind w:left="0" w:firstLine="0"/>
        <w:jc w:val="center"/>
        <w:rPr>
          <w:rFonts w:eastAsia="Calibri"/>
          <w:b/>
          <w:bCs/>
          <w:caps/>
          <w:szCs w:val="28"/>
        </w:rPr>
      </w:pPr>
      <w:r w:rsidRPr="00F56098">
        <w:rPr>
          <w:b/>
          <w:bCs/>
          <w:caps/>
          <w:szCs w:val="28"/>
        </w:rPr>
        <w:t xml:space="preserve">ОРГАНИЗАЦИОННОЕ И НОРМАТИВНОЕ </w:t>
      </w:r>
      <w:r>
        <w:rPr>
          <w:b/>
          <w:bCs/>
          <w:caps/>
          <w:szCs w:val="28"/>
        </w:rPr>
        <w:t xml:space="preserve">СОПРОВОЖДЕНИЕ АНТИКОРРУПЦИОННОЙ </w:t>
      </w:r>
      <w:r w:rsidRPr="00F56098">
        <w:rPr>
          <w:b/>
          <w:bCs/>
          <w:caps/>
          <w:szCs w:val="28"/>
        </w:rPr>
        <w:t>ДЕЯТЕЛЬНОСТИ</w:t>
      </w:r>
    </w:p>
    <w:p w:rsidR="00B66257" w:rsidRPr="00B66257" w:rsidRDefault="00B66257" w:rsidP="00B66257">
      <w:r>
        <w:rPr>
          <w:rFonts w:eastAsia="Calibri"/>
          <w:lang w:eastAsia="en-US"/>
        </w:rPr>
        <w:t xml:space="preserve">Во исполнение требований </w:t>
      </w:r>
      <w:r w:rsidRPr="00FF57BB">
        <w:rPr>
          <w:rFonts w:eastAsia="Calibri"/>
          <w:lang w:eastAsia="en-US"/>
        </w:rPr>
        <w:t>Указ</w:t>
      </w:r>
      <w:r>
        <w:rPr>
          <w:rFonts w:eastAsia="Calibri"/>
          <w:lang w:eastAsia="en-US"/>
        </w:rPr>
        <w:t>а</w:t>
      </w:r>
      <w:r w:rsidRPr="00FF57BB">
        <w:rPr>
          <w:rFonts w:eastAsia="Calibri"/>
          <w:lang w:eastAsia="en-US"/>
        </w:rPr>
        <w:t xml:space="preserve"> Президента Р</w:t>
      </w:r>
      <w:r w:rsidR="00F80A8A">
        <w:rPr>
          <w:rFonts w:eastAsia="Calibri"/>
          <w:lang w:eastAsia="en-US"/>
        </w:rPr>
        <w:t xml:space="preserve">Ф </w:t>
      </w:r>
      <w:r w:rsidRPr="00FF57BB">
        <w:rPr>
          <w:rFonts w:eastAsia="Calibri"/>
          <w:lang w:eastAsia="en-US"/>
        </w:rPr>
        <w:t>от 15</w:t>
      </w:r>
      <w:r>
        <w:rPr>
          <w:rFonts w:eastAsia="Calibri"/>
          <w:lang w:eastAsia="en-US"/>
        </w:rPr>
        <w:t xml:space="preserve"> июля </w:t>
      </w:r>
      <w:r w:rsidRPr="00FF57BB">
        <w:rPr>
          <w:rFonts w:eastAsia="Calibri"/>
          <w:lang w:eastAsia="en-US"/>
        </w:rPr>
        <w:t xml:space="preserve">2015 </w:t>
      </w:r>
      <w:r>
        <w:rPr>
          <w:rFonts w:eastAsia="Calibri"/>
          <w:lang w:eastAsia="en-US"/>
        </w:rPr>
        <w:t xml:space="preserve">г. </w:t>
      </w:r>
      <w:r w:rsidR="00F80A8A">
        <w:rPr>
          <w:rFonts w:eastAsia="Calibri"/>
          <w:lang w:eastAsia="en-US"/>
        </w:rPr>
        <w:br/>
      </w:r>
      <w:r>
        <w:rPr>
          <w:rFonts w:eastAsia="Calibri"/>
          <w:lang w:eastAsia="en-US"/>
        </w:rPr>
        <w:t>№ 364 «</w:t>
      </w:r>
      <w:r w:rsidRPr="00FF57BB">
        <w:rPr>
          <w:rFonts w:eastAsia="Calibri"/>
          <w:lang w:eastAsia="en-US"/>
        </w:rPr>
        <w:t>О мерах по совершенствованию организации деятельности в обл</w:t>
      </w:r>
      <w:r>
        <w:rPr>
          <w:rFonts w:eastAsia="Calibri"/>
          <w:lang w:eastAsia="en-US"/>
        </w:rPr>
        <w:t>асти противодействия к</w:t>
      </w:r>
      <w:r w:rsidR="004A18C2">
        <w:rPr>
          <w:rFonts w:eastAsia="Calibri"/>
          <w:lang w:eastAsia="en-US"/>
        </w:rPr>
        <w:t xml:space="preserve">оррупции» (далее – Указ № 364) </w:t>
      </w:r>
      <w:r>
        <w:rPr>
          <w:rFonts w:eastAsia="Calibri"/>
          <w:lang w:eastAsia="en-US"/>
        </w:rPr>
        <w:t xml:space="preserve">и в соответствии с </w:t>
      </w:r>
      <w:r w:rsidR="00E93F57">
        <w:rPr>
          <w:rFonts w:eastAsia="Calibri"/>
          <w:lang w:eastAsia="en-US"/>
        </w:rPr>
        <w:t>у</w:t>
      </w:r>
      <w:r w:rsidR="00E93F57" w:rsidRPr="00E93F57">
        <w:rPr>
          <w:rFonts w:eastAsia="Calibri"/>
          <w:lang w:eastAsia="en-US"/>
        </w:rPr>
        <w:t>каз</w:t>
      </w:r>
      <w:r w:rsidR="00E93F57">
        <w:rPr>
          <w:rFonts w:eastAsia="Calibri"/>
          <w:lang w:eastAsia="en-US"/>
        </w:rPr>
        <w:t>ом  г</w:t>
      </w:r>
      <w:r w:rsidR="00E93F57" w:rsidRPr="00E93F57">
        <w:rPr>
          <w:rFonts w:eastAsia="Calibri"/>
          <w:lang w:eastAsia="en-US"/>
        </w:rPr>
        <w:t>убе</w:t>
      </w:r>
      <w:r w:rsidR="00E93F57">
        <w:rPr>
          <w:rFonts w:eastAsia="Calibri"/>
          <w:lang w:eastAsia="en-US"/>
        </w:rPr>
        <w:t xml:space="preserve">рнатора Пермского края от 25 декабря </w:t>
      </w:r>
      <w:r w:rsidR="00E93F57" w:rsidRPr="00E93F57">
        <w:rPr>
          <w:rFonts w:eastAsia="Calibri"/>
          <w:lang w:eastAsia="en-US"/>
        </w:rPr>
        <w:t>2020</w:t>
      </w:r>
      <w:r w:rsidR="00E93F57">
        <w:rPr>
          <w:rFonts w:eastAsia="Calibri"/>
          <w:lang w:eastAsia="en-US"/>
        </w:rPr>
        <w:t xml:space="preserve"> г. № 176 «</w:t>
      </w:r>
      <w:r w:rsidR="00E93F57" w:rsidRPr="00E93F57">
        <w:rPr>
          <w:rFonts w:eastAsia="Calibri"/>
          <w:lang w:eastAsia="en-US"/>
        </w:rPr>
        <w:t>О внесении изменений в отдельные указы губернатора Пермского края в части совершенствования организации деятельности органа Пермского края по профилактике корр</w:t>
      </w:r>
      <w:r w:rsidR="00E93F57">
        <w:rPr>
          <w:rFonts w:eastAsia="Calibri"/>
          <w:lang w:eastAsia="en-US"/>
        </w:rPr>
        <w:t xml:space="preserve">упционных и иных правонарушений» </w:t>
      </w:r>
      <w:r>
        <w:t xml:space="preserve">функции органа по профилактике коррупционных и иных правонарушений возложены </w:t>
      </w:r>
      <w:r w:rsidR="00E93F57">
        <w:br/>
      </w:r>
      <w:r w:rsidR="00A46C98">
        <w:t>с 28 декабря 2020 г. на</w:t>
      </w:r>
      <w:r w:rsidR="00A07ED6" w:rsidRPr="00A07ED6">
        <w:t xml:space="preserve"> отдел по профилактике коррупционных и иных правонарушений Администрации губернатора</w:t>
      </w:r>
      <w:r w:rsidR="00A46C98">
        <w:t>.</w:t>
      </w:r>
    </w:p>
    <w:p w:rsidR="00F24B3F" w:rsidRDefault="00980C01" w:rsidP="00B75003">
      <w:pPr>
        <w:pStyle w:val="a"/>
        <w:numPr>
          <w:ilvl w:val="1"/>
          <w:numId w:val="16"/>
        </w:numPr>
        <w:spacing w:after="120"/>
        <w:ind w:left="0" w:firstLine="0"/>
        <w:jc w:val="center"/>
      </w:pPr>
      <w:bookmarkStart w:id="2" w:name="_Toc468093780"/>
      <w:r>
        <w:t>Нормативно</w:t>
      </w:r>
      <w:r w:rsidR="00817267">
        <w:t xml:space="preserve">е </w:t>
      </w:r>
      <w:r>
        <w:t xml:space="preserve">правовое регулирование вопросов </w:t>
      </w:r>
      <w:r w:rsidR="00817267">
        <w:t xml:space="preserve">проведения </w:t>
      </w:r>
      <w:r>
        <w:t>антикоррупционной политики в</w:t>
      </w:r>
      <w:r w:rsidR="006E2392" w:rsidRPr="007136A8">
        <w:t xml:space="preserve"> Пермско</w:t>
      </w:r>
      <w:r>
        <w:t>м</w:t>
      </w:r>
      <w:r w:rsidR="006E2392" w:rsidRPr="007136A8">
        <w:t xml:space="preserve"> кра</w:t>
      </w:r>
      <w:r>
        <w:t>е</w:t>
      </w:r>
      <w:bookmarkEnd w:id="2"/>
    </w:p>
    <w:p w:rsidR="00E93F57" w:rsidRPr="00E93F57" w:rsidRDefault="00E93F57" w:rsidP="000910F8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E93F57">
        <w:rPr>
          <w:rFonts w:eastAsia="Calibri"/>
          <w:szCs w:val="28"/>
          <w:lang w:eastAsia="en-US"/>
        </w:rPr>
        <w:t>В</w:t>
      </w:r>
      <w:r w:rsidR="000910F8">
        <w:rPr>
          <w:rFonts w:eastAsia="Calibri"/>
          <w:szCs w:val="28"/>
          <w:lang w:eastAsia="en-US"/>
        </w:rPr>
        <w:t xml:space="preserve"> соответствии с Указом</w:t>
      </w:r>
      <w:r w:rsidRPr="00E93F57">
        <w:rPr>
          <w:rFonts w:eastAsia="Calibri"/>
          <w:szCs w:val="28"/>
          <w:lang w:eastAsia="en-US"/>
        </w:rPr>
        <w:t xml:space="preserve"> Президента Р</w:t>
      </w:r>
      <w:r w:rsidR="00EC5B10">
        <w:rPr>
          <w:rFonts w:eastAsia="Calibri"/>
          <w:szCs w:val="28"/>
          <w:lang w:eastAsia="en-US"/>
        </w:rPr>
        <w:t xml:space="preserve">Ф </w:t>
      </w:r>
      <w:r w:rsidRPr="00E93F57">
        <w:rPr>
          <w:rFonts w:eastAsia="Calibri"/>
          <w:szCs w:val="28"/>
          <w:lang w:eastAsia="en-US"/>
        </w:rPr>
        <w:t xml:space="preserve">от 16 августа 2021 г. № 478 </w:t>
      </w:r>
      <w:r w:rsidR="00EC5B10">
        <w:rPr>
          <w:rFonts w:eastAsia="Calibri"/>
          <w:szCs w:val="28"/>
          <w:lang w:eastAsia="en-US"/>
        </w:rPr>
        <w:br/>
      </w:r>
      <w:r w:rsidRPr="00E93F57">
        <w:rPr>
          <w:rFonts w:eastAsia="Calibri"/>
          <w:szCs w:val="28"/>
          <w:lang w:eastAsia="en-US"/>
        </w:rPr>
        <w:t>«О Национальном плане противодействия коррупции на 2021-2024 годы»</w:t>
      </w:r>
      <w:r w:rsidR="00EC5B10">
        <w:rPr>
          <w:rFonts w:eastAsia="Calibri"/>
          <w:szCs w:val="28"/>
          <w:lang w:eastAsia="en-US"/>
        </w:rPr>
        <w:t xml:space="preserve"> </w:t>
      </w:r>
      <w:r w:rsidR="00654085">
        <w:rPr>
          <w:rFonts w:eastAsia="Calibri"/>
          <w:szCs w:val="28"/>
          <w:lang w:eastAsia="en-US"/>
        </w:rPr>
        <w:t>(далее – Национальный план)</w:t>
      </w:r>
      <w:r w:rsidRPr="00E93F57">
        <w:rPr>
          <w:rFonts w:eastAsia="Calibri"/>
          <w:szCs w:val="28"/>
          <w:lang w:eastAsia="en-US"/>
        </w:rPr>
        <w:t xml:space="preserve"> ук</w:t>
      </w:r>
      <w:r w:rsidR="00EC5B10">
        <w:rPr>
          <w:rFonts w:eastAsia="Calibri"/>
          <w:szCs w:val="28"/>
          <w:lang w:eastAsia="en-US"/>
        </w:rPr>
        <w:t xml:space="preserve">азом губернатора Пермского края </w:t>
      </w:r>
      <w:r w:rsidR="00EC5B10">
        <w:rPr>
          <w:rFonts w:eastAsia="Calibri"/>
          <w:szCs w:val="28"/>
          <w:lang w:eastAsia="en-US"/>
        </w:rPr>
        <w:br/>
      </w:r>
      <w:r w:rsidRPr="00E93F57">
        <w:rPr>
          <w:rFonts w:eastAsia="Calibri"/>
          <w:szCs w:val="28"/>
          <w:lang w:eastAsia="en-US"/>
        </w:rPr>
        <w:t>от 30.09.2021 № 126 утверждена Программа противодействия коррупции в крае на 2021-2024 гг. (</w:t>
      </w:r>
      <w:r w:rsidR="00654085">
        <w:rPr>
          <w:rFonts w:eastAsia="Calibri"/>
          <w:szCs w:val="28"/>
          <w:lang w:eastAsia="en-US"/>
        </w:rPr>
        <w:t xml:space="preserve">далее – </w:t>
      </w:r>
      <w:r w:rsidRPr="00E93F57">
        <w:rPr>
          <w:rFonts w:eastAsia="Calibri"/>
          <w:szCs w:val="28"/>
          <w:lang w:eastAsia="en-US"/>
        </w:rPr>
        <w:t xml:space="preserve">региональная программа), которая содержит основные целевые индикаторы, а также показатели по мероприятиям, в нее включенным. </w:t>
      </w:r>
    </w:p>
    <w:p w:rsidR="00F01E4D" w:rsidRPr="00F01E4D" w:rsidRDefault="00F01E4D" w:rsidP="000910F8">
      <w:pPr>
        <w:autoSpaceDE w:val="0"/>
        <w:autoSpaceDN w:val="0"/>
        <w:adjustRightInd w:val="0"/>
        <w:rPr>
          <w:rFonts w:eastAsia="Calibri"/>
          <w:szCs w:val="28"/>
        </w:rPr>
      </w:pPr>
      <w:proofErr w:type="gramStart"/>
      <w:r w:rsidRPr="00F01E4D">
        <w:rPr>
          <w:rFonts w:eastAsia="Calibri"/>
          <w:szCs w:val="28"/>
        </w:rPr>
        <w:t xml:space="preserve">Во исполнение Указа Президента </w:t>
      </w:r>
      <w:r w:rsidR="00EC5B10">
        <w:rPr>
          <w:rFonts w:eastAsia="Calibri"/>
          <w:szCs w:val="28"/>
        </w:rPr>
        <w:t>РФ</w:t>
      </w:r>
      <w:r w:rsidRPr="00F01E4D">
        <w:rPr>
          <w:rFonts w:eastAsia="Calibri"/>
          <w:szCs w:val="28"/>
        </w:rPr>
        <w:t xml:space="preserve"> от 10 декабря 2020 года № 778 </w:t>
      </w:r>
      <w:r w:rsidR="00EC5B10">
        <w:rPr>
          <w:rFonts w:eastAsia="Calibri"/>
          <w:szCs w:val="28"/>
        </w:rPr>
        <w:br/>
      </w:r>
      <w:r w:rsidRPr="00F01E4D">
        <w:rPr>
          <w:rFonts w:eastAsia="Calibri"/>
          <w:szCs w:val="28"/>
        </w:rPr>
        <w:t xml:space="preserve">«О мерах по реализации отдельных положений Федерального закона </w:t>
      </w:r>
      <w:r w:rsidR="00EC5B10">
        <w:rPr>
          <w:rFonts w:eastAsia="Calibri"/>
          <w:szCs w:val="28"/>
        </w:rPr>
        <w:br/>
      </w:r>
      <w:r w:rsidRPr="00F01E4D">
        <w:rPr>
          <w:rFonts w:eastAsia="Calibri"/>
          <w:szCs w:val="28"/>
        </w:rPr>
        <w:t>«О цифровых финансовых активах, цифровой валюте и о внесении изменений в отдельные законодательные акты Российской Федерации» приняты закон Пермского края от 19.02.2021 № 626-ПК, постановление Правительства Пермского края от 12.03.2021 № 147-п, согласно которым обязанные лица при назначении, избрании на должность в срок</w:t>
      </w:r>
      <w:proofErr w:type="gramEnd"/>
      <w:r w:rsidRPr="00F01E4D">
        <w:rPr>
          <w:rFonts w:eastAsia="Calibri"/>
          <w:szCs w:val="28"/>
        </w:rPr>
        <w:t xml:space="preserve"> </w:t>
      </w:r>
      <w:proofErr w:type="gramStart"/>
      <w:r w:rsidRPr="00F01E4D">
        <w:rPr>
          <w:rFonts w:eastAsia="Calibri"/>
          <w:szCs w:val="28"/>
        </w:rPr>
        <w:t>по 30 июня 2021 года (до вступления в силу соответствующих изменений в форму справки о доходах, расходах, об имуществе и обязательствах имущественного характера) вместе со сведениями о доходах должны представлять уведомление о принадлежащих им, их супругам и несовершеннолетним детям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(при</w:t>
      </w:r>
      <w:proofErr w:type="gramEnd"/>
      <w:r w:rsidRPr="00F01E4D">
        <w:rPr>
          <w:rFonts w:eastAsia="Calibri"/>
          <w:szCs w:val="28"/>
        </w:rPr>
        <w:t xml:space="preserve"> их </w:t>
      </w:r>
      <w:proofErr w:type="gramStart"/>
      <w:r w:rsidRPr="00F01E4D">
        <w:rPr>
          <w:rFonts w:eastAsia="Calibri"/>
          <w:szCs w:val="28"/>
        </w:rPr>
        <w:t>наличии</w:t>
      </w:r>
      <w:proofErr w:type="gramEnd"/>
      <w:r w:rsidRPr="00F01E4D">
        <w:rPr>
          <w:rFonts w:eastAsia="Calibri"/>
          <w:szCs w:val="28"/>
        </w:rPr>
        <w:t>).</w:t>
      </w:r>
    </w:p>
    <w:p w:rsidR="00F01E4D" w:rsidRDefault="00F01E4D" w:rsidP="000910F8">
      <w:pPr>
        <w:autoSpaceDE w:val="0"/>
        <w:autoSpaceDN w:val="0"/>
        <w:adjustRightInd w:val="0"/>
        <w:rPr>
          <w:rFonts w:eastAsia="Calibri"/>
          <w:szCs w:val="28"/>
        </w:rPr>
      </w:pPr>
      <w:r w:rsidRPr="00F01E4D">
        <w:rPr>
          <w:rFonts w:eastAsia="Calibri"/>
          <w:szCs w:val="28"/>
        </w:rPr>
        <w:t xml:space="preserve">Кроме того, данными актами внесены изменения в нормативные правовые акты края в части закрепления возможности в рамках </w:t>
      </w:r>
      <w:r w:rsidRPr="00F01E4D">
        <w:rPr>
          <w:rFonts w:eastAsia="Calibri"/>
          <w:szCs w:val="28"/>
        </w:rPr>
        <w:lastRenderedPageBreak/>
        <w:t xml:space="preserve">осуществления антикоррупционных проверок направлять запросы операторам </w:t>
      </w:r>
      <w:r w:rsidR="000A1D8B">
        <w:rPr>
          <w:rFonts w:eastAsia="Calibri"/>
          <w:szCs w:val="28"/>
        </w:rPr>
        <w:t xml:space="preserve">информационных систем, </w:t>
      </w:r>
      <w:r w:rsidRPr="00F01E4D">
        <w:rPr>
          <w:rFonts w:eastAsia="Calibri"/>
          <w:szCs w:val="28"/>
        </w:rPr>
        <w:t>в которых осуществляется выпуск цифровых финансовых активов, а также по иным вопросам в связи с приведением в соответствие с федеральным антикоррупционным законодательством.</w:t>
      </w:r>
    </w:p>
    <w:p w:rsidR="00F01E4D" w:rsidRPr="00F01E4D" w:rsidRDefault="00F01E4D" w:rsidP="000910F8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E93F57">
        <w:rPr>
          <w:rFonts w:eastAsia="Calibri"/>
          <w:szCs w:val="28"/>
          <w:lang w:eastAsia="en-US"/>
        </w:rPr>
        <w:t>Для нормативного закрепления единства подходов в регулировании правоотношений в сфере противодействия коррупции указом губернатора края от 17.03.2021 № 37 утверждены Типовые порядки,</w:t>
      </w:r>
      <w:r>
        <w:rPr>
          <w:rFonts w:eastAsia="Calibri"/>
          <w:szCs w:val="28"/>
          <w:lang w:eastAsia="en-US"/>
        </w:rPr>
        <w:t xml:space="preserve"> </w:t>
      </w:r>
      <w:r w:rsidRPr="00E93F57">
        <w:rPr>
          <w:rFonts w:eastAsia="Calibri"/>
          <w:szCs w:val="28"/>
          <w:lang w:eastAsia="en-US"/>
        </w:rPr>
        <w:t>регламентирующие процедуры уведомления</w:t>
      </w:r>
      <w:r>
        <w:rPr>
          <w:rFonts w:eastAsia="Calibri"/>
          <w:szCs w:val="28"/>
          <w:lang w:eastAsia="en-US"/>
        </w:rPr>
        <w:t xml:space="preserve">, </w:t>
      </w:r>
      <w:r w:rsidRPr="00F01E4D">
        <w:rPr>
          <w:rFonts w:eastAsia="Calibri"/>
          <w:szCs w:val="28"/>
          <w:lang w:eastAsia="en-US"/>
        </w:rPr>
        <w:t>получения разрешения  государственными гражданскими служащими представителя нанимателя о различных обстоятельствах, внесены изменения в действующие порядки уведомления, получения разрешения заместителями председателя Правительства края, руководителями ИОГВ, заместителями руководителя Администрации губернатора.</w:t>
      </w:r>
    </w:p>
    <w:p w:rsidR="00F01E4D" w:rsidRPr="00F01E4D" w:rsidRDefault="00F01E4D" w:rsidP="000910F8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F01E4D">
        <w:rPr>
          <w:rFonts w:eastAsia="Calibri"/>
          <w:szCs w:val="28"/>
          <w:lang w:eastAsia="en-US"/>
        </w:rPr>
        <w:t>Обеспечено внесение изменений в нормативные правовые акты Пермского края в связи с изменениями федерального антикоррупционного законодательства, а также упразднением Аппарата Правительства края</w:t>
      </w:r>
      <w:r w:rsidRPr="00F01E4D">
        <w:t xml:space="preserve"> (</w:t>
      </w:r>
      <w:r w:rsidRPr="00F01E4D">
        <w:rPr>
          <w:rFonts w:eastAsia="Calibri"/>
          <w:szCs w:val="28"/>
          <w:lang w:eastAsia="en-US"/>
        </w:rPr>
        <w:t>указ губернатора Пермского края от 21 октября 2021 г. № 141).</w:t>
      </w:r>
    </w:p>
    <w:p w:rsidR="00F01E4D" w:rsidRDefault="00F01E4D" w:rsidP="000910F8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F01E4D">
        <w:rPr>
          <w:rFonts w:eastAsia="Calibri"/>
          <w:szCs w:val="28"/>
          <w:lang w:eastAsia="en-US"/>
        </w:rPr>
        <w:t xml:space="preserve">Кроме того, в связи с необходимостью обеспечения нормативного характера правовому акту, утверждающему порядки уведомления, получения разрешения гражданскими служащими, замещающими должности </w:t>
      </w:r>
      <w:r w:rsidRPr="00F01E4D">
        <w:rPr>
          <w:rFonts w:eastAsia="Calibri"/>
          <w:szCs w:val="28"/>
          <w:lang w:eastAsia="en-US"/>
        </w:rPr>
        <w:br/>
        <w:t>в Администрации губернатора, данные порядки утверждены указом губернатора края от 13.12.2021 № 167.</w:t>
      </w:r>
      <w:r w:rsidRPr="00012CC4">
        <w:rPr>
          <w:rFonts w:eastAsia="Calibri"/>
          <w:szCs w:val="28"/>
          <w:lang w:eastAsia="en-US"/>
        </w:rPr>
        <w:t xml:space="preserve"> </w:t>
      </w:r>
    </w:p>
    <w:p w:rsidR="00E93F57" w:rsidRDefault="00F01E4D" w:rsidP="000910F8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Во исполнение</w:t>
      </w:r>
      <w:r w:rsidR="00E93F57">
        <w:rPr>
          <w:rFonts w:eastAsia="Calibri"/>
          <w:szCs w:val="28"/>
          <w:lang w:eastAsia="en-US"/>
        </w:rPr>
        <w:t xml:space="preserve"> решения</w:t>
      </w:r>
      <w:r w:rsidR="00E93F57" w:rsidRPr="00E93F57">
        <w:t xml:space="preserve"> </w:t>
      </w:r>
      <w:r w:rsidR="00E93F57">
        <w:rPr>
          <w:rFonts w:eastAsia="Calibri"/>
          <w:szCs w:val="28"/>
          <w:lang w:eastAsia="en-US"/>
        </w:rPr>
        <w:t>Комиссии</w:t>
      </w:r>
      <w:r w:rsidR="00E93F57" w:rsidRPr="00E93F57">
        <w:rPr>
          <w:rFonts w:eastAsia="Calibri"/>
          <w:szCs w:val="28"/>
          <w:lang w:eastAsia="en-US"/>
        </w:rPr>
        <w:t xml:space="preserve"> по координации работы по противодействию коррупции в Пермском крае (далее – Комиссия по координации)</w:t>
      </w:r>
      <w:r w:rsidR="00E93F57">
        <w:rPr>
          <w:rFonts w:eastAsia="Calibri"/>
          <w:szCs w:val="28"/>
          <w:lang w:eastAsia="en-US"/>
        </w:rPr>
        <w:t xml:space="preserve"> внесены изменения в указ г</w:t>
      </w:r>
      <w:r w:rsidR="00E93F57" w:rsidRPr="00E93F57">
        <w:rPr>
          <w:rFonts w:eastAsia="Calibri"/>
          <w:szCs w:val="28"/>
          <w:lang w:eastAsia="en-US"/>
        </w:rPr>
        <w:t>убернатор</w:t>
      </w:r>
      <w:r w:rsidR="00E93F57">
        <w:rPr>
          <w:rFonts w:eastAsia="Calibri"/>
          <w:szCs w:val="28"/>
          <w:lang w:eastAsia="en-US"/>
        </w:rPr>
        <w:t>а края от 19.07.2018 №</w:t>
      </w:r>
      <w:r w:rsidR="00E93F57" w:rsidRPr="00E93F57">
        <w:rPr>
          <w:rFonts w:eastAsia="Calibri"/>
          <w:szCs w:val="28"/>
          <w:lang w:eastAsia="en-US"/>
        </w:rPr>
        <w:t xml:space="preserve"> 69 </w:t>
      </w:r>
      <w:r w:rsidR="00E93F57">
        <w:rPr>
          <w:rFonts w:eastAsia="Calibri"/>
          <w:szCs w:val="28"/>
          <w:lang w:eastAsia="en-US"/>
        </w:rPr>
        <w:t>«</w:t>
      </w:r>
      <w:r w:rsidR="00E93F57" w:rsidRPr="00E93F57">
        <w:rPr>
          <w:rFonts w:eastAsia="Calibri"/>
          <w:szCs w:val="28"/>
          <w:lang w:eastAsia="en-US"/>
        </w:rPr>
        <w:t>Об утверждении Порядка проведения добровольных психофизиологических иссле</w:t>
      </w:r>
      <w:r w:rsidR="00E93F57">
        <w:rPr>
          <w:rFonts w:eastAsia="Calibri"/>
          <w:szCs w:val="28"/>
          <w:lang w:eastAsia="en-US"/>
        </w:rPr>
        <w:t>дований с применением полиграфа» в части уточнения порядка проведения исследований и возможности проведения в отношении глав муниципальных образований (у</w:t>
      </w:r>
      <w:r w:rsidR="000910F8">
        <w:rPr>
          <w:rFonts w:eastAsia="Calibri"/>
          <w:szCs w:val="28"/>
          <w:lang w:eastAsia="en-US"/>
        </w:rPr>
        <w:t>каз г</w:t>
      </w:r>
      <w:r w:rsidR="00E93F57" w:rsidRPr="00E93F57">
        <w:rPr>
          <w:rFonts w:eastAsia="Calibri"/>
          <w:szCs w:val="28"/>
          <w:lang w:eastAsia="en-US"/>
        </w:rPr>
        <w:t>убернатор</w:t>
      </w:r>
      <w:r w:rsidR="00E93F57">
        <w:rPr>
          <w:rFonts w:eastAsia="Calibri"/>
          <w:szCs w:val="28"/>
          <w:lang w:eastAsia="en-US"/>
        </w:rPr>
        <w:t xml:space="preserve">а края от 13 декабря 2021 г. </w:t>
      </w:r>
      <w:r w:rsidR="000A1D8B">
        <w:rPr>
          <w:rFonts w:eastAsia="Calibri"/>
          <w:szCs w:val="28"/>
          <w:lang w:eastAsia="en-US"/>
        </w:rPr>
        <w:br/>
      </w:r>
      <w:r w:rsidR="00E93F57">
        <w:rPr>
          <w:rFonts w:eastAsia="Calibri"/>
          <w:szCs w:val="28"/>
          <w:lang w:eastAsia="en-US"/>
        </w:rPr>
        <w:t>№</w:t>
      </w:r>
      <w:r w:rsidR="00E93F57" w:rsidRPr="00E93F57">
        <w:rPr>
          <w:rFonts w:eastAsia="Calibri"/>
          <w:szCs w:val="28"/>
          <w:lang w:eastAsia="en-US"/>
        </w:rPr>
        <w:t xml:space="preserve"> 166</w:t>
      </w:r>
      <w:r w:rsidR="00E93F57">
        <w:rPr>
          <w:rFonts w:eastAsia="Calibri"/>
          <w:szCs w:val="28"/>
          <w:lang w:eastAsia="en-US"/>
        </w:rPr>
        <w:t>).</w:t>
      </w:r>
    </w:p>
    <w:p w:rsidR="00E93F57" w:rsidRPr="005044AD" w:rsidRDefault="00E93F57" w:rsidP="00E93F57">
      <w:pPr>
        <w:autoSpaceDE w:val="0"/>
        <w:autoSpaceDN w:val="0"/>
        <w:adjustRightInd w:val="0"/>
        <w:ind w:firstLine="539"/>
        <w:rPr>
          <w:rFonts w:eastAsia="Calibri"/>
          <w:szCs w:val="28"/>
          <w:lang w:eastAsia="en-US"/>
        </w:rPr>
      </w:pPr>
    </w:p>
    <w:p w:rsidR="002F4F6F" w:rsidRPr="000A3FCB" w:rsidRDefault="00CD18A8" w:rsidP="00B75003">
      <w:pPr>
        <w:pStyle w:val="1"/>
        <w:numPr>
          <w:ilvl w:val="1"/>
          <w:numId w:val="16"/>
        </w:numPr>
        <w:spacing w:after="120"/>
        <w:ind w:left="0" w:firstLine="0"/>
      </w:pPr>
      <w:bookmarkStart w:id="3" w:name="_Toc468093781"/>
      <w:r>
        <w:t>К</w:t>
      </w:r>
      <w:r w:rsidR="00817267">
        <w:t>омисси</w:t>
      </w:r>
      <w:r>
        <w:t>я</w:t>
      </w:r>
      <w:r w:rsidR="00817267">
        <w:t xml:space="preserve"> по координации работы по противодействию коррупции </w:t>
      </w:r>
      <w:r w:rsidR="00D613C9">
        <w:br/>
      </w:r>
      <w:r w:rsidR="00817267">
        <w:t>в Пермском крае</w:t>
      </w:r>
      <w:bookmarkEnd w:id="3"/>
    </w:p>
    <w:p w:rsidR="006D6279" w:rsidRDefault="00E93F57" w:rsidP="00F80A8A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>
        <w:rPr>
          <w:rFonts w:eastAsia="Times-Roman"/>
          <w:szCs w:val="26"/>
        </w:rPr>
        <w:t>Комиссия по координации</w:t>
      </w:r>
      <w:r w:rsidR="00F80A8A">
        <w:rPr>
          <w:rFonts w:eastAsia="Times-Roman"/>
          <w:szCs w:val="26"/>
        </w:rPr>
        <w:t xml:space="preserve"> </w:t>
      </w:r>
      <w:r w:rsidR="00090094" w:rsidRPr="00090094">
        <w:rPr>
          <w:rFonts w:eastAsia="Times-Roman"/>
          <w:szCs w:val="26"/>
        </w:rPr>
        <w:t>является постоянно действующим координационным органом при губернаторе края</w:t>
      </w:r>
      <w:r w:rsidR="00090094">
        <w:rPr>
          <w:rFonts w:eastAsia="Times-Roman"/>
          <w:szCs w:val="26"/>
        </w:rPr>
        <w:t xml:space="preserve"> и </w:t>
      </w:r>
      <w:r w:rsidR="00F80A8A">
        <w:rPr>
          <w:rFonts w:eastAsia="Times-Roman"/>
          <w:szCs w:val="26"/>
        </w:rPr>
        <w:t xml:space="preserve">осуществляет свою деятельность в соответствии </w:t>
      </w:r>
      <w:r w:rsidR="000A1D8B">
        <w:rPr>
          <w:rFonts w:eastAsia="Times-Roman"/>
          <w:szCs w:val="26"/>
        </w:rPr>
        <w:t xml:space="preserve">с </w:t>
      </w:r>
      <w:r w:rsidR="000A1D8B" w:rsidRPr="000A1D8B">
        <w:rPr>
          <w:rFonts w:eastAsia="Times-Roman"/>
          <w:szCs w:val="26"/>
        </w:rPr>
        <w:t>указ</w:t>
      </w:r>
      <w:r w:rsidR="000A1D8B">
        <w:rPr>
          <w:rFonts w:eastAsia="Times-Roman"/>
          <w:szCs w:val="26"/>
        </w:rPr>
        <w:t>ом</w:t>
      </w:r>
      <w:r w:rsidR="000A1D8B" w:rsidRPr="000A1D8B">
        <w:rPr>
          <w:rFonts w:eastAsia="Times-Roman"/>
          <w:szCs w:val="26"/>
        </w:rPr>
        <w:t xml:space="preserve"> губернатора края от 21 сентября 2015 г. № 133 «О мерах по совершенствованию организации деятельности в области противодействия коррупции» </w:t>
      </w:r>
      <w:r w:rsidR="00F80A8A">
        <w:rPr>
          <w:rFonts w:eastAsia="Times-Roman"/>
          <w:szCs w:val="26"/>
        </w:rPr>
        <w:t>и у</w:t>
      </w:r>
      <w:r w:rsidR="006D6279" w:rsidRPr="008F486F">
        <w:rPr>
          <w:rFonts w:eastAsia="Calibri"/>
          <w:szCs w:val="28"/>
        </w:rPr>
        <w:t xml:space="preserve">казом губернатора </w:t>
      </w:r>
      <w:r w:rsidR="00F80A8A">
        <w:rPr>
          <w:rFonts w:eastAsia="Calibri"/>
          <w:szCs w:val="28"/>
        </w:rPr>
        <w:t xml:space="preserve">края </w:t>
      </w:r>
      <w:r w:rsidR="006D6279" w:rsidRPr="008F486F">
        <w:rPr>
          <w:rFonts w:eastAsia="Calibri"/>
          <w:szCs w:val="28"/>
        </w:rPr>
        <w:t>от 12</w:t>
      </w:r>
      <w:r w:rsidR="008F486F">
        <w:rPr>
          <w:rFonts w:eastAsia="Calibri"/>
          <w:szCs w:val="28"/>
        </w:rPr>
        <w:t xml:space="preserve"> октября </w:t>
      </w:r>
      <w:r w:rsidR="006D6279" w:rsidRPr="008F486F">
        <w:rPr>
          <w:rFonts w:eastAsia="Calibri"/>
          <w:szCs w:val="28"/>
        </w:rPr>
        <w:t xml:space="preserve">2015 </w:t>
      </w:r>
      <w:r w:rsidR="008F486F">
        <w:rPr>
          <w:rFonts w:eastAsia="Calibri"/>
          <w:szCs w:val="28"/>
        </w:rPr>
        <w:t xml:space="preserve">г. </w:t>
      </w:r>
      <w:r w:rsidR="006D6279" w:rsidRPr="008F486F">
        <w:rPr>
          <w:rFonts w:eastAsia="Calibri"/>
          <w:szCs w:val="28"/>
        </w:rPr>
        <w:t>№ 142</w:t>
      </w:r>
      <w:r w:rsidR="00F80A8A">
        <w:rPr>
          <w:rFonts w:eastAsia="Calibri"/>
          <w:szCs w:val="28"/>
        </w:rPr>
        <w:t xml:space="preserve"> «</w:t>
      </w:r>
      <w:r w:rsidR="00F80A8A" w:rsidRPr="00F80A8A">
        <w:rPr>
          <w:rFonts w:eastAsia="Calibri"/>
          <w:szCs w:val="28"/>
        </w:rPr>
        <w:t xml:space="preserve">Об утверждении Порядка рассмотрения Комиссией по </w:t>
      </w:r>
      <w:r w:rsidR="00F80A8A" w:rsidRPr="00F80A8A">
        <w:rPr>
          <w:rFonts w:eastAsia="Calibri"/>
          <w:szCs w:val="28"/>
        </w:rPr>
        <w:lastRenderedPageBreak/>
        <w:t xml:space="preserve">координации работы по противодействию коррупции в Пермском крае вопросов, касающихся соблюдения лицами, замещающими государственные должности Пермского края, для которых федеральными законами не предусмотрено иное, запретов, ограничений и требований, установленных в </w:t>
      </w:r>
      <w:r w:rsidR="00F80A8A">
        <w:rPr>
          <w:rFonts w:eastAsia="Calibri"/>
          <w:szCs w:val="28"/>
        </w:rPr>
        <w:t>целях противодействия коррупции»</w:t>
      </w:r>
      <w:r w:rsidR="007E3688">
        <w:rPr>
          <w:rFonts w:eastAsia="Calibri"/>
          <w:szCs w:val="28"/>
        </w:rPr>
        <w:t xml:space="preserve"> (далее – указ № 142)</w:t>
      </w:r>
      <w:r w:rsidR="006D6279" w:rsidRPr="008F486F">
        <w:rPr>
          <w:rFonts w:eastAsia="Calibri"/>
          <w:szCs w:val="28"/>
        </w:rPr>
        <w:t>.</w:t>
      </w:r>
    </w:p>
    <w:p w:rsidR="007A4077" w:rsidRPr="007A4077" w:rsidRDefault="007A4077" w:rsidP="007A4077">
      <w:pPr>
        <w:spacing w:after="160"/>
        <w:ind w:firstLine="708"/>
        <w:contextualSpacing/>
        <w:rPr>
          <w:rFonts w:eastAsia="Calibri"/>
          <w:szCs w:val="28"/>
          <w:lang w:eastAsia="en-US"/>
        </w:rPr>
      </w:pPr>
      <w:r w:rsidRPr="007A4077">
        <w:rPr>
          <w:rFonts w:eastAsia="Calibri"/>
          <w:szCs w:val="28"/>
          <w:lang w:eastAsia="en-US"/>
        </w:rPr>
        <w:t xml:space="preserve">В текущем году проведено 4 заседания Комиссии по координации, </w:t>
      </w:r>
      <w:r w:rsidR="007E3688">
        <w:rPr>
          <w:rFonts w:eastAsia="Calibri"/>
          <w:szCs w:val="28"/>
          <w:lang w:eastAsia="en-US"/>
        </w:rPr>
        <w:t>на</w:t>
      </w:r>
      <w:r w:rsidRPr="007A4077">
        <w:rPr>
          <w:rFonts w:eastAsia="Calibri"/>
          <w:szCs w:val="28"/>
          <w:lang w:eastAsia="en-US"/>
        </w:rPr>
        <w:t xml:space="preserve"> которых</w:t>
      </w:r>
      <w:r w:rsidR="00021691">
        <w:rPr>
          <w:rFonts w:eastAsia="Calibri"/>
          <w:szCs w:val="28"/>
          <w:lang w:eastAsia="en-US"/>
        </w:rPr>
        <w:t xml:space="preserve"> помимо прочего</w:t>
      </w:r>
      <w:r w:rsidRPr="007A4077">
        <w:rPr>
          <w:rFonts w:eastAsia="Calibri"/>
          <w:szCs w:val="28"/>
          <w:lang w:eastAsia="en-US"/>
        </w:rPr>
        <w:t>:</w:t>
      </w:r>
    </w:p>
    <w:p w:rsidR="007A4077" w:rsidRPr="007A4077" w:rsidRDefault="007A4077" w:rsidP="007A4077">
      <w:pPr>
        <w:ind w:firstLine="708"/>
        <w:rPr>
          <w:szCs w:val="28"/>
          <w:lang w:eastAsia="en-US"/>
        </w:rPr>
      </w:pPr>
      <w:r w:rsidRPr="007A4077">
        <w:rPr>
          <w:szCs w:val="28"/>
          <w:lang w:eastAsia="en-US"/>
        </w:rPr>
        <w:t>- </w:t>
      </w:r>
      <w:r w:rsidR="007E3688">
        <w:rPr>
          <w:szCs w:val="28"/>
          <w:lang w:eastAsia="en-US"/>
        </w:rPr>
        <w:t>утвержден Стандарт</w:t>
      </w:r>
      <w:r w:rsidRPr="007A4077">
        <w:rPr>
          <w:szCs w:val="28"/>
          <w:lang w:eastAsia="en-US"/>
        </w:rPr>
        <w:t xml:space="preserve"> антикоррупционной работы в </w:t>
      </w:r>
      <w:r w:rsidR="007E3688">
        <w:rPr>
          <w:szCs w:val="28"/>
          <w:lang w:eastAsia="en-US"/>
        </w:rPr>
        <w:t xml:space="preserve">муниципальных </w:t>
      </w:r>
      <w:r w:rsidRPr="007A4077">
        <w:rPr>
          <w:szCs w:val="28"/>
          <w:lang w:eastAsia="en-US"/>
        </w:rPr>
        <w:t>органах;</w:t>
      </w:r>
    </w:p>
    <w:p w:rsidR="007A4077" w:rsidRDefault="007A4077" w:rsidP="007A4077">
      <w:pPr>
        <w:spacing w:after="160"/>
        <w:ind w:firstLine="708"/>
        <w:contextualSpacing/>
        <w:rPr>
          <w:rFonts w:eastAsia="Calibri"/>
          <w:szCs w:val="28"/>
          <w:lang w:eastAsia="en-US"/>
        </w:rPr>
      </w:pPr>
      <w:r w:rsidRPr="007A4077">
        <w:rPr>
          <w:rFonts w:eastAsia="Calibri"/>
          <w:szCs w:val="28"/>
          <w:lang w:eastAsia="en-US"/>
        </w:rPr>
        <w:t xml:space="preserve">- </w:t>
      </w:r>
      <w:r w:rsidR="007E3688">
        <w:rPr>
          <w:rFonts w:eastAsia="Calibri"/>
          <w:szCs w:val="28"/>
          <w:lang w:eastAsia="en-US"/>
        </w:rPr>
        <w:t>з</w:t>
      </w:r>
      <w:r w:rsidR="007E3688" w:rsidRPr="007E3688">
        <w:rPr>
          <w:rFonts w:eastAsia="Calibri"/>
          <w:szCs w:val="28"/>
          <w:lang w:eastAsia="en-US"/>
        </w:rPr>
        <w:t xml:space="preserve">аслушаны отчеты об антикоррупционной работе в </w:t>
      </w:r>
      <w:r w:rsidR="00021691" w:rsidRPr="00021691">
        <w:rPr>
          <w:rFonts w:eastAsia="Calibri"/>
          <w:szCs w:val="28"/>
          <w:lang w:eastAsia="en-US"/>
        </w:rPr>
        <w:t>4</w:t>
      </w:r>
      <w:r w:rsidR="007E3688" w:rsidRPr="00021691">
        <w:rPr>
          <w:rFonts w:eastAsia="Calibri"/>
          <w:szCs w:val="28"/>
          <w:lang w:eastAsia="en-US"/>
        </w:rPr>
        <w:t xml:space="preserve"> ИОГВ и </w:t>
      </w:r>
      <w:r w:rsidR="00021691" w:rsidRPr="00021691">
        <w:rPr>
          <w:rFonts w:eastAsia="Calibri"/>
          <w:szCs w:val="28"/>
          <w:lang w:eastAsia="en-US"/>
        </w:rPr>
        <w:t>1</w:t>
      </w:r>
      <w:r w:rsidR="007E3688" w:rsidRPr="00021691">
        <w:rPr>
          <w:rFonts w:eastAsia="Calibri"/>
          <w:szCs w:val="28"/>
          <w:lang w:eastAsia="en-US"/>
        </w:rPr>
        <w:t xml:space="preserve"> муниципальн</w:t>
      </w:r>
      <w:r w:rsidR="00021691" w:rsidRPr="00021691">
        <w:rPr>
          <w:rFonts w:eastAsia="Calibri"/>
          <w:szCs w:val="28"/>
          <w:lang w:eastAsia="en-US"/>
        </w:rPr>
        <w:t>ом образовании</w:t>
      </w:r>
      <w:r w:rsidR="007E3688" w:rsidRPr="007E3688">
        <w:rPr>
          <w:rFonts w:eastAsia="Calibri"/>
          <w:szCs w:val="28"/>
          <w:lang w:eastAsia="en-US"/>
        </w:rPr>
        <w:t>, в том числе о реализации рекомендаций, данных по итогам вневедомственного контроля</w:t>
      </w:r>
      <w:r w:rsidR="007E3688">
        <w:rPr>
          <w:rFonts w:eastAsia="Calibri"/>
          <w:szCs w:val="28"/>
          <w:lang w:eastAsia="en-US"/>
        </w:rPr>
        <w:t>;</w:t>
      </w:r>
    </w:p>
    <w:p w:rsidR="007E3688" w:rsidRDefault="007E3688" w:rsidP="007A4077">
      <w:pPr>
        <w:spacing w:after="160"/>
        <w:ind w:firstLine="708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 принят отчет </w:t>
      </w:r>
      <w:r w:rsidR="00021691">
        <w:rPr>
          <w:rFonts w:eastAsia="Calibri"/>
          <w:szCs w:val="28"/>
          <w:lang w:eastAsia="en-US"/>
        </w:rPr>
        <w:t>о</w:t>
      </w:r>
      <w:r w:rsidR="00021691" w:rsidRPr="00021691">
        <w:rPr>
          <w:rFonts w:eastAsia="Calibri"/>
          <w:szCs w:val="28"/>
          <w:lang w:eastAsia="en-US"/>
        </w:rPr>
        <w:t>б итогах реализации мероприятий Программы по противодействию коррупции в Пермском крае на 2019-2020 годы, утвержденной указом губернатора Пе</w:t>
      </w:r>
      <w:r w:rsidR="00021691">
        <w:rPr>
          <w:rFonts w:eastAsia="Calibri"/>
          <w:szCs w:val="28"/>
          <w:lang w:eastAsia="en-US"/>
        </w:rPr>
        <w:t>рмского края от 19.04.2019 № 51;</w:t>
      </w:r>
    </w:p>
    <w:p w:rsidR="00021691" w:rsidRPr="007A4077" w:rsidRDefault="00021691" w:rsidP="007A4077">
      <w:pPr>
        <w:spacing w:after="160"/>
        <w:ind w:firstLine="708"/>
        <w:contextualSpacing/>
        <w:rPr>
          <w:szCs w:val="28"/>
        </w:rPr>
      </w:pPr>
      <w:r>
        <w:rPr>
          <w:rFonts w:eastAsia="Calibri"/>
          <w:szCs w:val="28"/>
          <w:lang w:eastAsia="en-US"/>
        </w:rPr>
        <w:t>- рассмотрен вопрос о</w:t>
      </w:r>
      <w:r w:rsidRPr="00021691">
        <w:t xml:space="preserve"> </w:t>
      </w:r>
      <w:r w:rsidRPr="00021691">
        <w:rPr>
          <w:rFonts w:eastAsia="Calibri"/>
          <w:szCs w:val="28"/>
          <w:lang w:eastAsia="en-US"/>
        </w:rPr>
        <w:t>профилактике коррупционных правонарушений, совершаемых в сфере расходования бюджетных средств, выделяемых на реализацию национальных проектов.</w:t>
      </w:r>
    </w:p>
    <w:p w:rsidR="00B270B5" w:rsidRDefault="00021691" w:rsidP="00090094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В рамках выполнения решений Комиссии по координации осуществлены</w:t>
      </w:r>
      <w:r w:rsidR="00CD2E52">
        <w:rPr>
          <w:rFonts w:eastAsia="Calibri"/>
          <w:szCs w:val="28"/>
        </w:rPr>
        <w:t>, в том числе</w:t>
      </w:r>
      <w:r>
        <w:rPr>
          <w:rFonts w:eastAsia="Calibri"/>
          <w:szCs w:val="28"/>
        </w:rPr>
        <w:t xml:space="preserve"> следующие мероприятия.</w:t>
      </w:r>
    </w:p>
    <w:p w:rsidR="00021691" w:rsidRDefault="00654085" w:rsidP="00090094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При участии членов Комиссии по координации, а также по итогам общественного обсуждения на площадке Общественной Палаты края разработана региональная программа.</w:t>
      </w:r>
    </w:p>
    <w:p w:rsidR="00654085" w:rsidRDefault="00654085" w:rsidP="00090094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С учетом требований Национального плана </w:t>
      </w:r>
      <w:r w:rsidRPr="00654085">
        <w:rPr>
          <w:rFonts w:eastAsia="Calibri"/>
          <w:szCs w:val="28"/>
        </w:rPr>
        <w:t>подготовлен и направлен для использования Типовой план</w:t>
      </w:r>
      <w:r>
        <w:rPr>
          <w:rFonts w:eastAsia="Calibri"/>
          <w:szCs w:val="28"/>
        </w:rPr>
        <w:t xml:space="preserve"> противодействия коррупции в ИОГВ, ОМСУ</w:t>
      </w:r>
      <w:r w:rsidRPr="00654085">
        <w:rPr>
          <w:rFonts w:eastAsia="Calibri"/>
          <w:szCs w:val="28"/>
        </w:rPr>
        <w:t>, который стал основой для формирования планов в</w:t>
      </w:r>
      <w:r>
        <w:rPr>
          <w:rFonts w:eastAsia="Calibri"/>
          <w:szCs w:val="28"/>
        </w:rPr>
        <w:t xml:space="preserve"> указанных органах</w:t>
      </w:r>
      <w:r w:rsidR="00F568F7">
        <w:rPr>
          <w:rFonts w:eastAsia="Calibri"/>
          <w:szCs w:val="28"/>
        </w:rPr>
        <w:t>, обеспечено принятие указанных планов.</w:t>
      </w:r>
    </w:p>
    <w:p w:rsidR="00334CE6" w:rsidRPr="00B746F0" w:rsidRDefault="00334CE6" w:rsidP="00CD2E52">
      <w:pPr>
        <w:autoSpaceDE w:val="0"/>
        <w:autoSpaceDN w:val="0"/>
        <w:adjustRightInd w:val="0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 целях оказания содействия ИОГВ, ОМСУ </w:t>
      </w:r>
      <w:r w:rsidRPr="00334CE6">
        <w:rPr>
          <w:rFonts w:eastAsia="Calibri"/>
          <w:szCs w:val="28"/>
        </w:rPr>
        <w:t>при проведении анализа информации о хозяйствующих субъектах – получателях бюджетных средств, выделяемых на реализацию национальных проектов, на предмет установления их аффилированных связей с государственными и муниципальными служащими</w:t>
      </w:r>
      <w:r>
        <w:rPr>
          <w:rFonts w:eastAsia="Calibri"/>
          <w:szCs w:val="28"/>
        </w:rPr>
        <w:t xml:space="preserve"> подготовлено и направлено информационное письмо с указанием </w:t>
      </w:r>
      <w:r w:rsidRPr="00334CE6">
        <w:rPr>
          <w:rFonts w:eastAsia="Calibri"/>
          <w:szCs w:val="28"/>
        </w:rPr>
        <w:t>основных анализируемых позиций</w:t>
      </w:r>
      <w:r>
        <w:rPr>
          <w:rFonts w:eastAsia="Calibri"/>
          <w:szCs w:val="28"/>
        </w:rPr>
        <w:t>, организовано проведение 11 семинаров для государственных и муниципальных служащих</w:t>
      </w:r>
      <w:r w:rsidRPr="00334CE6">
        <w:t xml:space="preserve"> </w:t>
      </w:r>
      <w:r>
        <w:t xml:space="preserve">по </w:t>
      </w:r>
      <w:r>
        <w:rPr>
          <w:rFonts w:eastAsia="Calibri"/>
          <w:szCs w:val="28"/>
        </w:rPr>
        <w:t>вопросам</w:t>
      </w:r>
      <w:r w:rsidRPr="00334CE6">
        <w:rPr>
          <w:rFonts w:eastAsia="Calibri"/>
          <w:szCs w:val="28"/>
        </w:rPr>
        <w:t xml:space="preserve"> выявления аффилированности при проведении закупок, в том числе осуществляемых в рамках реализации национальных проектов</w:t>
      </w:r>
      <w:r w:rsidR="00B746F0" w:rsidRPr="00B746F0">
        <w:rPr>
          <w:rFonts w:eastAsia="Calibri"/>
          <w:szCs w:val="28"/>
        </w:rPr>
        <w:t>.</w:t>
      </w:r>
    </w:p>
    <w:p w:rsidR="007E3688" w:rsidRPr="00021691" w:rsidRDefault="007E3688" w:rsidP="00021691">
      <w:pPr>
        <w:suppressAutoHyphens/>
        <w:ind w:firstLine="708"/>
        <w:rPr>
          <w:szCs w:val="28"/>
        </w:rPr>
      </w:pPr>
      <w:r w:rsidRPr="00021691">
        <w:rPr>
          <w:szCs w:val="28"/>
        </w:rPr>
        <w:t>Информация о результатах работы Комиссии по координации размеща</w:t>
      </w:r>
      <w:r w:rsidR="000910F8">
        <w:rPr>
          <w:szCs w:val="28"/>
        </w:rPr>
        <w:t>е</w:t>
      </w:r>
      <w:r w:rsidRPr="00021691">
        <w:rPr>
          <w:szCs w:val="28"/>
        </w:rPr>
        <w:t xml:space="preserve">тся на официальном сайте </w:t>
      </w:r>
      <w:r w:rsidR="00021691" w:rsidRPr="00021691">
        <w:rPr>
          <w:szCs w:val="28"/>
        </w:rPr>
        <w:t xml:space="preserve">губернатора и Правительства края (раздел «Противодействие коррупции» подраздел «Комиссия по </w:t>
      </w:r>
      <w:r w:rsidR="00021691" w:rsidRPr="00021691">
        <w:rPr>
          <w:szCs w:val="28"/>
        </w:rPr>
        <w:lastRenderedPageBreak/>
        <w:t>координации работы по противодействию коррупции в Пермском крае»)</w:t>
      </w:r>
      <w:r w:rsidRPr="00021691">
        <w:rPr>
          <w:szCs w:val="28"/>
        </w:rPr>
        <w:t xml:space="preserve"> и в специальных сообществах в социальных сетях.</w:t>
      </w:r>
    </w:p>
    <w:p w:rsidR="007E3688" w:rsidRPr="00334CE6" w:rsidRDefault="007E3688" w:rsidP="00C36399">
      <w:pPr>
        <w:suppressAutoHyphens/>
        <w:ind w:firstLine="708"/>
        <w:rPr>
          <w:szCs w:val="28"/>
        </w:rPr>
      </w:pPr>
      <w:r w:rsidRPr="00334CE6">
        <w:rPr>
          <w:szCs w:val="28"/>
        </w:rPr>
        <w:t xml:space="preserve">Также в соответствии с требованиями указа № 142 проведены 2 заседания Президиума Комиссии по координации, на которых рассмотрены </w:t>
      </w:r>
      <w:r w:rsidR="00334CE6" w:rsidRPr="00334CE6">
        <w:rPr>
          <w:szCs w:val="28"/>
        </w:rPr>
        <w:t xml:space="preserve">вопросы соблюдения 2 лицами, замещающими государственные должности края, антикоррупционных требований; по результатам заседаний установлены факты нарушений антикоррупционного законодательства, с учетом незначительности нарушений и наличия </w:t>
      </w:r>
      <w:r w:rsidR="00FA225C">
        <w:rPr>
          <w:szCs w:val="28"/>
        </w:rPr>
        <w:t>смягчающих обстоятельств приняты решения</w:t>
      </w:r>
      <w:r w:rsidR="00334CE6" w:rsidRPr="00334CE6">
        <w:rPr>
          <w:szCs w:val="28"/>
        </w:rPr>
        <w:t xml:space="preserve"> о неприменении мер ответственности. </w:t>
      </w:r>
    </w:p>
    <w:p w:rsidR="00C36399" w:rsidRPr="00C36399" w:rsidRDefault="00C36399" w:rsidP="00C36399">
      <w:pPr>
        <w:suppressAutoHyphens/>
        <w:ind w:firstLine="708"/>
        <w:rPr>
          <w:color w:val="FF0000"/>
          <w:szCs w:val="28"/>
        </w:rPr>
      </w:pPr>
    </w:p>
    <w:p w:rsidR="00CD18A8" w:rsidRDefault="00CD18A8" w:rsidP="00B75003">
      <w:pPr>
        <w:pStyle w:val="1"/>
        <w:numPr>
          <w:ilvl w:val="1"/>
          <w:numId w:val="16"/>
        </w:numPr>
        <w:spacing w:after="120"/>
        <w:ind w:left="0" w:firstLine="0"/>
      </w:pPr>
      <w:bookmarkStart w:id="4" w:name="_Toc468093782"/>
      <w:bookmarkStart w:id="5" w:name="_Toc415840639"/>
      <w:bookmarkStart w:id="6" w:name="_Toc415840711"/>
      <w:r>
        <w:t>Программа и планы по противодействию коррупции государственных и муниципальных органов</w:t>
      </w:r>
      <w:bookmarkEnd w:id="4"/>
    </w:p>
    <w:p w:rsidR="004766BB" w:rsidRDefault="00334CE6" w:rsidP="00334CE6">
      <w:r>
        <w:t>Во исполнение Указа Президента Р</w:t>
      </w:r>
      <w:r w:rsidR="00EC5B10">
        <w:t xml:space="preserve">Ф </w:t>
      </w:r>
      <w:r>
        <w:t xml:space="preserve">от 16 августа 2021 г. № 478 </w:t>
      </w:r>
      <w:r w:rsidR="00EC5B10">
        <w:br/>
      </w:r>
      <w:r>
        <w:t>«О Национальном плане противодействия коррупции на 2021-2024 годы» указом губернатора Пермского края от 30.09.2021 № 126 утверждена региональная программа, а также приняты планы во всех ИОГВ и ОМСУ на территории региона</w:t>
      </w:r>
      <w:r w:rsidR="00730B40">
        <w:t xml:space="preserve">, в том числе </w:t>
      </w:r>
      <w:r w:rsidR="00CD2E52">
        <w:t xml:space="preserve">подготовлен и утвержден </w:t>
      </w:r>
      <w:r w:rsidR="00730B40">
        <w:t xml:space="preserve">распоряжением руководителя Администрации </w:t>
      </w:r>
      <w:r w:rsidR="00EC5B10">
        <w:t xml:space="preserve">губернатора </w:t>
      </w:r>
      <w:r w:rsidR="00730B40">
        <w:t>от 1 ноября 2021 г. № 01-37-ра-153 план противодействия коррупции в Администрации</w:t>
      </w:r>
      <w:r w:rsidR="00EC5B10">
        <w:t xml:space="preserve"> губернатора</w:t>
      </w:r>
      <w:r w:rsidR="00730B40">
        <w:t xml:space="preserve"> на 2021 – 2024 годы.</w:t>
      </w:r>
    </w:p>
    <w:p w:rsidR="00EB1FDA" w:rsidRPr="00EB1FDA" w:rsidRDefault="00EB1FDA" w:rsidP="00CD2E52">
      <w:r>
        <w:t xml:space="preserve">Региональная программа </w:t>
      </w:r>
      <w:r w:rsidRPr="00EB1FDA">
        <w:t>содержит основные целевые индикаторы, а т</w:t>
      </w:r>
      <w:r w:rsidR="00F01E4D">
        <w:t xml:space="preserve">акже показатели реализации содержащихся в ней мероприятий, которые </w:t>
      </w:r>
      <w:r w:rsidR="00DD1D55" w:rsidRPr="00EB1FDA">
        <w:t>структурирован</w:t>
      </w:r>
      <w:r w:rsidRPr="00EB1FDA">
        <w:t>ы</w:t>
      </w:r>
      <w:r w:rsidR="00DD1D55" w:rsidRPr="00EB1FDA">
        <w:t xml:space="preserve"> по </w:t>
      </w:r>
      <w:r w:rsidRPr="00EB1FDA">
        <w:t xml:space="preserve">трем основным направлениям: </w:t>
      </w:r>
    </w:p>
    <w:p w:rsidR="00EB1FDA" w:rsidRPr="00EB1FDA" w:rsidRDefault="00EB1FDA" w:rsidP="00EB1FDA">
      <w:r w:rsidRPr="00EB1FDA">
        <w:t>- Правовое и организационное обеспечение противодействия коррупции;</w:t>
      </w:r>
    </w:p>
    <w:p w:rsidR="00EB1FDA" w:rsidRPr="00EB1FDA" w:rsidRDefault="00EB1FDA" w:rsidP="00EB1FDA">
      <w:r w:rsidRPr="00EB1FDA">
        <w:t>- Контроль за соблюдением гражданскими служащими, лицами, замещающими государственные должности края, муниципальными служащими и лицами, замещающими муниципальные должности в крае, ограничений, запретов и исполнением ими обязанностей, установленных в целях противодействия коррупции;</w:t>
      </w:r>
    </w:p>
    <w:p w:rsidR="00EB1FDA" w:rsidRPr="00EB1FDA" w:rsidRDefault="00EB1FDA" w:rsidP="00EB1FDA">
      <w:r w:rsidRPr="00EB1FDA">
        <w:t>- Антикоррупционные просвещение и пропаганда.</w:t>
      </w:r>
    </w:p>
    <w:p w:rsidR="004766BB" w:rsidRPr="00EB1FDA" w:rsidRDefault="00EB1FDA" w:rsidP="00CD2E52">
      <w:r w:rsidRPr="00EB1FDA">
        <w:t xml:space="preserve">Информация о выполнении мероприятий региональной программы в 2021 г. </w:t>
      </w:r>
      <w:r w:rsidR="004766BB" w:rsidRPr="00EB1FDA">
        <w:t>отражен</w:t>
      </w:r>
      <w:r w:rsidR="003D3985" w:rsidRPr="00EB1FDA">
        <w:t>а</w:t>
      </w:r>
      <w:r w:rsidR="004766BB" w:rsidRPr="00EB1FDA">
        <w:t xml:space="preserve"> в </w:t>
      </w:r>
      <w:r w:rsidR="00EC6B27" w:rsidRPr="00EB1FDA">
        <w:t>соответствующих разделах настоящего отчета</w:t>
      </w:r>
      <w:r w:rsidR="004766BB" w:rsidRPr="00EB1FDA">
        <w:t>.</w:t>
      </w:r>
    </w:p>
    <w:p w:rsidR="00CB74DB" w:rsidRPr="00EB1FDA" w:rsidRDefault="00CB74DB" w:rsidP="005D1FE1">
      <w:r w:rsidRPr="00EB1FDA">
        <w:t>Кроме того, в</w:t>
      </w:r>
      <w:r w:rsidR="00092EB5" w:rsidRPr="00EB1FDA">
        <w:t xml:space="preserve"> рамках подпрограммы 5 «Повышение бюджетной и финансовой грамотности, развитие правовой культуры и правосознания населения Пермского края» государственной программы Пермского края «Общество и власть», утвержденной постановлением Правительства Пермского края от 03 октября 2013 г. № 1326-п», проведена работа по размещению на специально созданных группах в социальных сетях </w:t>
      </w:r>
      <w:r w:rsidR="00EB1FDA" w:rsidRPr="00EB1FDA">
        <w:t xml:space="preserve">160 информационных сообщений (постов) антикоррупционной направленности, а </w:t>
      </w:r>
      <w:r w:rsidR="00EB1FDA" w:rsidRPr="00EB1FDA">
        <w:lastRenderedPageBreak/>
        <w:t xml:space="preserve">также по их продвижению путем </w:t>
      </w:r>
      <w:proofErr w:type="spellStart"/>
      <w:r w:rsidR="00EB1FDA" w:rsidRPr="00EB1FDA">
        <w:t>таргетированной</w:t>
      </w:r>
      <w:proofErr w:type="spellEnd"/>
      <w:r w:rsidR="00EB1FDA" w:rsidRPr="00EB1FDA">
        <w:t xml:space="preserve"> рекламы (распространение для определенной целевой аудитории), </w:t>
      </w:r>
      <w:r w:rsidR="007C0379" w:rsidRPr="007C0379">
        <w:t>общее количество просмотров размещенных информационных сообщений в указанных социальных сетях составило 1 657 888 единиц</w:t>
      </w:r>
      <w:r w:rsidRPr="00EB1FDA">
        <w:t>.</w:t>
      </w:r>
    </w:p>
    <w:p w:rsidR="003D3985" w:rsidRDefault="003D3985" w:rsidP="004766BB"/>
    <w:p w:rsidR="003D3985" w:rsidRPr="003D3985" w:rsidRDefault="003D3985" w:rsidP="003D3985">
      <w:pPr>
        <w:pStyle w:val="1"/>
        <w:rPr>
          <w:rFonts w:eastAsia="Calibri"/>
          <w:lang w:eastAsia="en-US"/>
        </w:rPr>
      </w:pPr>
      <w:r w:rsidRPr="003D3985">
        <w:rPr>
          <w:rFonts w:eastAsia="Calibri"/>
          <w:lang w:eastAsia="en-US"/>
        </w:rPr>
        <w:t>КОНТРОЛЬ ЗА СОБЛЮДЕНИЕМ АНТИКОРРУПЦИОННЫХ ТРЕБОВАНИЙ</w:t>
      </w:r>
    </w:p>
    <w:p w:rsidR="003F0153" w:rsidRDefault="0041048C" w:rsidP="000A31E7">
      <w:pPr>
        <w:pStyle w:val="1"/>
        <w:numPr>
          <w:ilvl w:val="1"/>
          <w:numId w:val="16"/>
        </w:numPr>
        <w:spacing w:after="120"/>
        <w:ind w:left="0" w:firstLine="0"/>
      </w:pPr>
      <w:bookmarkStart w:id="7" w:name="_Toc468093783"/>
      <w:r>
        <w:t xml:space="preserve">Сведения о доходах, расходах, об имуществе и обязательствах имущественного характера, представляемые </w:t>
      </w:r>
      <w:r w:rsidR="00BB1B0F">
        <w:t>обязанными лицами</w:t>
      </w:r>
      <w:r w:rsidR="00B53CBD">
        <w:t xml:space="preserve"> в установленном порядке</w:t>
      </w:r>
      <w:bookmarkEnd w:id="7"/>
    </w:p>
    <w:p w:rsidR="00171008" w:rsidRDefault="00C43748" w:rsidP="00C43748">
      <w:pPr>
        <w:ind w:firstLine="708"/>
        <w:rPr>
          <w:szCs w:val="28"/>
        </w:rPr>
      </w:pPr>
      <w:r>
        <w:rPr>
          <w:szCs w:val="28"/>
        </w:rPr>
        <w:t>Работа со сведениями о доходах осуществляется в несколько этапов.</w:t>
      </w:r>
    </w:p>
    <w:p w:rsidR="003F0153" w:rsidRPr="00FA3D56" w:rsidRDefault="00C43748" w:rsidP="00CD5A62">
      <w:pPr>
        <w:pStyle w:val="af8"/>
        <w:numPr>
          <w:ilvl w:val="0"/>
          <w:numId w:val="38"/>
        </w:numPr>
        <w:ind w:left="0" w:firstLine="708"/>
        <w:rPr>
          <w:szCs w:val="28"/>
        </w:rPr>
      </w:pPr>
      <w:r>
        <w:rPr>
          <w:szCs w:val="28"/>
        </w:rPr>
        <w:t>Прием сведений уполномоченными должностными лицами</w:t>
      </w:r>
      <w:r w:rsidR="0027728E" w:rsidRPr="00C43748">
        <w:rPr>
          <w:szCs w:val="28"/>
        </w:rPr>
        <w:t xml:space="preserve"> </w:t>
      </w:r>
      <w:r>
        <w:rPr>
          <w:szCs w:val="28"/>
        </w:rPr>
        <w:br/>
      </w:r>
      <w:r w:rsidR="0027728E" w:rsidRPr="00C43748">
        <w:rPr>
          <w:szCs w:val="28"/>
        </w:rPr>
        <w:t>(</w:t>
      </w:r>
      <w:r w:rsidR="00D01032" w:rsidRPr="00410C21">
        <w:rPr>
          <w:szCs w:val="28"/>
        </w:rPr>
        <w:t>рис.</w:t>
      </w:r>
      <w:r w:rsidR="0027728E" w:rsidRPr="00410C21">
        <w:rPr>
          <w:szCs w:val="28"/>
        </w:rPr>
        <w:t xml:space="preserve"> 1</w:t>
      </w:r>
      <w:r w:rsidR="0027728E" w:rsidRPr="00C43748">
        <w:rPr>
          <w:szCs w:val="28"/>
        </w:rPr>
        <w:t>).</w:t>
      </w:r>
    </w:p>
    <w:p w:rsidR="00C43748" w:rsidRPr="00C43748" w:rsidRDefault="00AF5E6A" w:rsidP="00C43748">
      <w:pPr>
        <w:spacing w:after="160" w:line="259" w:lineRule="auto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927CCE">
        <w:rPr>
          <w:color w:val="FF0000"/>
        </w:rPr>
        <w:t xml:space="preserve"> </w:t>
      </w:r>
      <w:r w:rsidR="0018493C" w:rsidRPr="004D3D7F">
        <w:rPr>
          <w:noProof/>
        </w:rPr>
        <w:drawing>
          <wp:inline distT="0" distB="0" distL="0" distR="0" wp14:anchorId="60A65AC0" wp14:editId="68F467D7">
            <wp:extent cx="5867400" cy="3028950"/>
            <wp:effectExtent l="0" t="0" r="0" b="0"/>
            <wp:docPr id="75" name="Объект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D3985" w:rsidRDefault="00D01032" w:rsidP="0032256A">
      <w:pPr>
        <w:spacing w:line="240" w:lineRule="exact"/>
        <w:ind w:firstLine="0"/>
        <w:jc w:val="center"/>
        <w:rPr>
          <w:rFonts w:eastAsia="Calibri"/>
          <w:szCs w:val="28"/>
          <w:lang w:eastAsia="en-US"/>
        </w:rPr>
      </w:pPr>
      <w:r w:rsidRPr="00CB1E8F">
        <w:rPr>
          <w:rFonts w:eastAsia="Calibri"/>
          <w:szCs w:val="28"/>
          <w:lang w:eastAsia="en-US"/>
        </w:rPr>
        <w:t>Рис. 1</w:t>
      </w:r>
      <w:r w:rsidR="00CB1E8F">
        <w:rPr>
          <w:rFonts w:eastAsia="Calibri"/>
          <w:szCs w:val="28"/>
          <w:lang w:eastAsia="en-US"/>
        </w:rPr>
        <w:t>.</w:t>
      </w:r>
      <w:r w:rsidRPr="00CB1E8F">
        <w:rPr>
          <w:rFonts w:eastAsia="Calibri"/>
          <w:szCs w:val="28"/>
          <w:lang w:eastAsia="en-US"/>
        </w:rPr>
        <w:t xml:space="preserve"> </w:t>
      </w:r>
      <w:r w:rsidR="00CB1E8F" w:rsidRPr="00CB1E8F">
        <w:rPr>
          <w:rFonts w:eastAsia="Calibri"/>
          <w:szCs w:val="28"/>
          <w:lang w:eastAsia="en-US"/>
        </w:rPr>
        <w:t xml:space="preserve">Количество </w:t>
      </w:r>
      <w:r w:rsidR="00C43748">
        <w:rPr>
          <w:rFonts w:eastAsia="Calibri"/>
          <w:szCs w:val="28"/>
          <w:lang w:eastAsia="en-US"/>
        </w:rPr>
        <w:t xml:space="preserve">гражданских и муниципальных </w:t>
      </w:r>
      <w:r w:rsidR="00CB1E8F" w:rsidRPr="00CB1E8F">
        <w:rPr>
          <w:rFonts w:eastAsia="Calibri"/>
          <w:szCs w:val="28"/>
          <w:lang w:eastAsia="en-US"/>
        </w:rPr>
        <w:t xml:space="preserve">служащих, обязанных представлять </w:t>
      </w:r>
      <w:r w:rsidR="00C43748">
        <w:rPr>
          <w:rFonts w:eastAsia="Calibri"/>
          <w:szCs w:val="28"/>
          <w:lang w:eastAsia="en-US"/>
        </w:rPr>
        <w:t>и представивших</w:t>
      </w:r>
      <w:r w:rsidR="0032256A">
        <w:rPr>
          <w:rFonts w:eastAsia="Calibri"/>
          <w:szCs w:val="28"/>
          <w:lang w:eastAsia="en-US"/>
        </w:rPr>
        <w:t xml:space="preserve"> </w:t>
      </w:r>
      <w:r w:rsidR="00432D20">
        <w:rPr>
          <w:rFonts w:eastAsia="Calibri"/>
          <w:szCs w:val="28"/>
          <w:lang w:eastAsia="en-US"/>
        </w:rPr>
        <w:t>с</w:t>
      </w:r>
      <w:r w:rsidR="00CB1E8F" w:rsidRPr="00CB1E8F">
        <w:rPr>
          <w:rFonts w:eastAsia="Calibri"/>
          <w:szCs w:val="28"/>
          <w:lang w:eastAsia="en-US"/>
        </w:rPr>
        <w:t>ведения о доходах</w:t>
      </w:r>
    </w:p>
    <w:p w:rsidR="002200CE" w:rsidRPr="00731AF6" w:rsidRDefault="002200CE" w:rsidP="002200CE">
      <w:pPr>
        <w:spacing w:line="240" w:lineRule="exact"/>
        <w:ind w:firstLine="0"/>
        <w:rPr>
          <w:rFonts w:eastAsia="Calibri"/>
          <w:szCs w:val="28"/>
          <w:lang w:eastAsia="en-US"/>
        </w:rPr>
      </w:pPr>
    </w:p>
    <w:p w:rsidR="00744233" w:rsidRPr="00C43748" w:rsidRDefault="00BB1B0F" w:rsidP="00C43748">
      <w:pPr>
        <w:pStyle w:val="af8"/>
        <w:numPr>
          <w:ilvl w:val="0"/>
          <w:numId w:val="38"/>
        </w:numPr>
        <w:ind w:left="0" w:firstLine="708"/>
        <w:rPr>
          <w:szCs w:val="24"/>
        </w:rPr>
      </w:pPr>
      <w:r>
        <w:rPr>
          <w:szCs w:val="24"/>
        </w:rPr>
        <w:t>Проведение а</w:t>
      </w:r>
      <w:r w:rsidR="00744233" w:rsidRPr="00C43748">
        <w:rPr>
          <w:szCs w:val="24"/>
        </w:rPr>
        <w:t>нализ</w:t>
      </w:r>
      <w:r>
        <w:rPr>
          <w:szCs w:val="24"/>
        </w:rPr>
        <w:t>а указанных сведений</w:t>
      </w:r>
      <w:r w:rsidR="00744233" w:rsidRPr="00C43748">
        <w:rPr>
          <w:szCs w:val="24"/>
        </w:rPr>
        <w:t>, который включает в себя проверку правильности оформления (соответствие форме, сверка со сведениями за предыдущий период) и анализ на предмет выявления рисков совершения нарушений соблюдения запретов, ограничений, требований</w:t>
      </w:r>
      <w:r w:rsidR="003F0153" w:rsidRPr="00C43748">
        <w:rPr>
          <w:szCs w:val="24"/>
        </w:rPr>
        <w:t xml:space="preserve"> </w:t>
      </w:r>
      <w:r w:rsidR="00744233" w:rsidRPr="00C43748">
        <w:rPr>
          <w:szCs w:val="24"/>
        </w:rPr>
        <w:t>о предотвращении (урегулировании) конфликта интересов</w:t>
      </w:r>
      <w:r w:rsidR="00CB26D7">
        <w:rPr>
          <w:szCs w:val="24"/>
        </w:rPr>
        <w:t>, а также ненадлежащего исполнения обязанности по предо</w:t>
      </w:r>
      <w:r>
        <w:rPr>
          <w:szCs w:val="24"/>
        </w:rPr>
        <w:t>ставлению полных и достоверных с</w:t>
      </w:r>
      <w:r w:rsidR="00CB26D7">
        <w:rPr>
          <w:szCs w:val="24"/>
        </w:rPr>
        <w:t>ведений о доходах</w:t>
      </w:r>
      <w:r w:rsidR="00744233" w:rsidRPr="00C43748">
        <w:rPr>
          <w:szCs w:val="24"/>
        </w:rPr>
        <w:t>.</w:t>
      </w:r>
    </w:p>
    <w:p w:rsidR="002137F1" w:rsidRDefault="00744233" w:rsidP="00432D20">
      <w:pPr>
        <w:ind w:firstLine="708"/>
        <w:rPr>
          <w:szCs w:val="24"/>
        </w:rPr>
      </w:pPr>
      <w:r>
        <w:rPr>
          <w:szCs w:val="24"/>
        </w:rPr>
        <w:t>На данном этапе выявляются основания</w:t>
      </w:r>
      <w:r w:rsidR="00CD5A62">
        <w:rPr>
          <w:szCs w:val="24"/>
        </w:rPr>
        <w:t xml:space="preserve"> для проведения антикоррупционных</w:t>
      </w:r>
      <w:r w:rsidR="00CB26D7">
        <w:rPr>
          <w:szCs w:val="24"/>
        </w:rPr>
        <w:t xml:space="preserve"> </w:t>
      </w:r>
      <w:r w:rsidR="00CD5A62">
        <w:rPr>
          <w:szCs w:val="24"/>
        </w:rPr>
        <w:t>проверок</w:t>
      </w:r>
      <w:r w:rsidR="00CB26D7">
        <w:rPr>
          <w:szCs w:val="24"/>
        </w:rPr>
        <w:t xml:space="preserve">, </w:t>
      </w:r>
      <w:r w:rsidR="00CD5A62">
        <w:rPr>
          <w:szCs w:val="24"/>
        </w:rPr>
        <w:t>порядки проведения которых утверждены</w:t>
      </w:r>
      <w:r w:rsidR="00CB26D7">
        <w:rPr>
          <w:szCs w:val="24"/>
        </w:rPr>
        <w:t xml:space="preserve"> </w:t>
      </w:r>
      <w:r w:rsidR="00EC5B10">
        <w:rPr>
          <w:szCs w:val="24"/>
        </w:rPr>
        <w:t>з</w:t>
      </w:r>
      <w:r w:rsidR="00EC5B10" w:rsidRPr="00EC5B10">
        <w:rPr>
          <w:szCs w:val="24"/>
        </w:rPr>
        <w:t>акон</w:t>
      </w:r>
      <w:r w:rsidR="00EC5B10">
        <w:rPr>
          <w:szCs w:val="24"/>
        </w:rPr>
        <w:t>ом Пермского края от 10.10.2017 №</w:t>
      </w:r>
      <w:r w:rsidR="00EC5B10" w:rsidRPr="00EC5B10">
        <w:rPr>
          <w:szCs w:val="24"/>
        </w:rPr>
        <w:t xml:space="preserve"> 130-ПК (</w:t>
      </w:r>
      <w:r w:rsidR="00EC5B10">
        <w:rPr>
          <w:szCs w:val="24"/>
        </w:rPr>
        <w:t>в отношении лиц, замещающих муниципальные должности</w:t>
      </w:r>
      <w:r w:rsidR="00EC5B10" w:rsidRPr="00EC5B10">
        <w:rPr>
          <w:szCs w:val="24"/>
        </w:rPr>
        <w:t>)</w:t>
      </w:r>
      <w:r w:rsidR="00EC5B10">
        <w:rPr>
          <w:szCs w:val="24"/>
        </w:rPr>
        <w:t>,</w:t>
      </w:r>
      <w:r w:rsidR="00EC5B10" w:rsidRPr="00EC5B10">
        <w:rPr>
          <w:szCs w:val="24"/>
        </w:rPr>
        <w:t xml:space="preserve"> </w:t>
      </w:r>
      <w:r w:rsidR="00CD5A62">
        <w:rPr>
          <w:szCs w:val="24"/>
        </w:rPr>
        <w:t>указами</w:t>
      </w:r>
      <w:r w:rsidR="00CB26D7" w:rsidRPr="00CB26D7">
        <w:rPr>
          <w:szCs w:val="24"/>
        </w:rPr>
        <w:t xml:space="preserve"> губернатора Пермского </w:t>
      </w:r>
      <w:r w:rsidR="00CB26D7" w:rsidRPr="00CB26D7">
        <w:rPr>
          <w:szCs w:val="24"/>
        </w:rPr>
        <w:lastRenderedPageBreak/>
        <w:t>края от 18 марта 2010 г. № 12</w:t>
      </w:r>
      <w:r w:rsidR="00EC5B10">
        <w:rPr>
          <w:szCs w:val="24"/>
        </w:rPr>
        <w:t xml:space="preserve"> (в отношении гражданских служащих), от 19.07.2012 №</w:t>
      </w:r>
      <w:r w:rsidR="00EC5B10" w:rsidRPr="00EC5B10">
        <w:rPr>
          <w:szCs w:val="24"/>
        </w:rPr>
        <w:t xml:space="preserve"> 44 </w:t>
      </w:r>
      <w:r w:rsidR="00EC5B10">
        <w:rPr>
          <w:szCs w:val="24"/>
        </w:rPr>
        <w:t>(в отношении муниципальных служащих)</w:t>
      </w:r>
      <w:r w:rsidR="00CB26D7">
        <w:rPr>
          <w:szCs w:val="24"/>
        </w:rPr>
        <w:t xml:space="preserve">, </w:t>
      </w:r>
      <w:r>
        <w:rPr>
          <w:szCs w:val="24"/>
        </w:rPr>
        <w:t>или контроля за расходами.</w:t>
      </w:r>
      <w:r w:rsidR="00731AF6">
        <w:rPr>
          <w:szCs w:val="24"/>
        </w:rPr>
        <w:t xml:space="preserve"> </w:t>
      </w:r>
    </w:p>
    <w:p w:rsidR="00432D20" w:rsidRDefault="00731AF6" w:rsidP="00432D20">
      <w:pPr>
        <w:ind w:firstLine="708"/>
        <w:rPr>
          <w:szCs w:val="24"/>
        </w:rPr>
      </w:pPr>
      <w:r>
        <w:rPr>
          <w:szCs w:val="24"/>
        </w:rPr>
        <w:t>Информация о проведенном в 202</w:t>
      </w:r>
      <w:r w:rsidR="00EC5B10">
        <w:rPr>
          <w:szCs w:val="24"/>
        </w:rPr>
        <w:t>1</w:t>
      </w:r>
      <w:r>
        <w:rPr>
          <w:szCs w:val="24"/>
        </w:rPr>
        <w:t xml:space="preserve"> г. анализе сведений о доходах,</w:t>
      </w:r>
      <w:r w:rsidR="00E044F4">
        <w:rPr>
          <w:szCs w:val="24"/>
        </w:rPr>
        <w:t xml:space="preserve"> представленных </w:t>
      </w:r>
      <w:r>
        <w:rPr>
          <w:szCs w:val="24"/>
        </w:rPr>
        <w:t xml:space="preserve">лицами, замещающими муниципальные должности, представлена в </w:t>
      </w:r>
      <w:r w:rsidR="0023443D">
        <w:rPr>
          <w:szCs w:val="24"/>
        </w:rPr>
        <w:t xml:space="preserve">нижеприведенной </w:t>
      </w:r>
      <w:r w:rsidR="00E044F4">
        <w:rPr>
          <w:szCs w:val="24"/>
        </w:rPr>
        <w:t>таблице</w:t>
      </w:r>
      <w:r>
        <w:rPr>
          <w:szCs w:val="24"/>
        </w:rPr>
        <w:t>.</w:t>
      </w:r>
    </w:p>
    <w:p w:rsidR="00D965AA" w:rsidRDefault="00D965AA" w:rsidP="00D965AA">
      <w:pPr>
        <w:ind w:firstLine="708"/>
        <w:jc w:val="right"/>
        <w:rPr>
          <w:szCs w:val="24"/>
        </w:rPr>
      </w:pPr>
      <w:r>
        <w:rPr>
          <w:szCs w:val="24"/>
        </w:rPr>
        <w:t>Таб. 1</w:t>
      </w:r>
    </w:p>
    <w:tbl>
      <w:tblPr>
        <w:tblStyle w:val="GridTable2Accent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6662"/>
        <w:gridCol w:w="1798"/>
      </w:tblGrid>
      <w:tr w:rsidR="00EC5B10" w:rsidRPr="00EC5B10" w:rsidTr="007521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23443D" w:rsidRPr="009A6C05" w:rsidRDefault="0023443D" w:rsidP="006662A5">
            <w:pPr>
              <w:ind w:firstLine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1.</w:t>
            </w:r>
          </w:p>
        </w:tc>
        <w:tc>
          <w:tcPr>
            <w:tcW w:w="66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23443D" w:rsidRPr="009A6C05" w:rsidRDefault="0023443D" w:rsidP="00432D20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Всего проанализировано</w:t>
            </w:r>
            <w:r w:rsidR="00E044F4" w:rsidRPr="009A6C05">
              <w:rPr>
                <w:b w:val="0"/>
                <w:szCs w:val="24"/>
              </w:rPr>
              <w:t xml:space="preserve"> све</w:t>
            </w:r>
            <w:r w:rsidR="00432D20" w:rsidRPr="009A6C05">
              <w:rPr>
                <w:b w:val="0"/>
                <w:szCs w:val="24"/>
              </w:rPr>
              <w:t>дений о доходах</w:t>
            </w:r>
            <w:r w:rsidR="00E044F4" w:rsidRPr="009A6C05">
              <w:rPr>
                <w:b w:val="0"/>
                <w:szCs w:val="24"/>
              </w:rPr>
              <w:t xml:space="preserve"> </w:t>
            </w:r>
          </w:p>
        </w:tc>
        <w:tc>
          <w:tcPr>
            <w:tcW w:w="179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23443D" w:rsidRPr="009A6C05" w:rsidRDefault="00E044F4" w:rsidP="00E044F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81</w:t>
            </w:r>
            <w:r w:rsidR="009A6C05" w:rsidRPr="009A6C05">
              <w:rPr>
                <w:b w:val="0"/>
                <w:szCs w:val="24"/>
              </w:rPr>
              <w:t>0</w:t>
            </w:r>
          </w:p>
        </w:tc>
      </w:tr>
      <w:tr w:rsidR="00EC5B10" w:rsidRPr="00EC5B10" w:rsidTr="00432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23443D" w:rsidRPr="009A6C05" w:rsidRDefault="0023443D" w:rsidP="006662A5">
            <w:pPr>
              <w:ind w:firstLine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2.</w:t>
            </w:r>
          </w:p>
        </w:tc>
        <w:tc>
          <w:tcPr>
            <w:tcW w:w="6662" w:type="dxa"/>
          </w:tcPr>
          <w:p w:rsidR="0023443D" w:rsidRPr="009A6C05" w:rsidRDefault="0023443D" w:rsidP="006662A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Инициировано проведение проверочных мероприятий</w:t>
            </w:r>
          </w:p>
        </w:tc>
        <w:tc>
          <w:tcPr>
            <w:tcW w:w="1798" w:type="dxa"/>
          </w:tcPr>
          <w:p w:rsidR="0023443D" w:rsidRPr="009A6C05" w:rsidRDefault="009A6C05" w:rsidP="00E044F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14</w:t>
            </w:r>
          </w:p>
        </w:tc>
      </w:tr>
      <w:tr w:rsidR="00EC5B10" w:rsidRPr="00EC5B10" w:rsidTr="00432D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23443D" w:rsidRPr="009A6C05" w:rsidRDefault="0023443D" w:rsidP="006662A5">
            <w:pPr>
              <w:ind w:firstLine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2.1.</w:t>
            </w:r>
          </w:p>
        </w:tc>
        <w:tc>
          <w:tcPr>
            <w:tcW w:w="6662" w:type="dxa"/>
          </w:tcPr>
          <w:p w:rsidR="0023443D" w:rsidRPr="009A6C05" w:rsidRDefault="00E044F4" w:rsidP="006662A5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Контроля за расходами</w:t>
            </w:r>
          </w:p>
        </w:tc>
        <w:tc>
          <w:tcPr>
            <w:tcW w:w="1798" w:type="dxa"/>
          </w:tcPr>
          <w:p w:rsidR="0023443D" w:rsidRPr="009A6C05" w:rsidRDefault="009A6C05" w:rsidP="00E044F4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1</w:t>
            </w:r>
          </w:p>
        </w:tc>
      </w:tr>
      <w:tr w:rsidR="00EC5B10" w:rsidRPr="00EC5B10" w:rsidTr="00432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23443D" w:rsidRPr="009A6C05" w:rsidRDefault="00E044F4" w:rsidP="006662A5">
            <w:pPr>
              <w:ind w:firstLine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2.2.</w:t>
            </w:r>
          </w:p>
        </w:tc>
        <w:tc>
          <w:tcPr>
            <w:tcW w:w="6662" w:type="dxa"/>
          </w:tcPr>
          <w:p w:rsidR="0023443D" w:rsidRPr="009A6C05" w:rsidRDefault="00E044F4" w:rsidP="006662A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Проверок полноты и достоверности, из них</w:t>
            </w:r>
          </w:p>
        </w:tc>
        <w:tc>
          <w:tcPr>
            <w:tcW w:w="1798" w:type="dxa"/>
          </w:tcPr>
          <w:p w:rsidR="0023443D" w:rsidRPr="009A6C05" w:rsidRDefault="009A6C05" w:rsidP="00E044F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1</w:t>
            </w:r>
            <w:r w:rsidR="00E044F4" w:rsidRPr="009A6C05">
              <w:rPr>
                <w:szCs w:val="24"/>
              </w:rPr>
              <w:t>3</w:t>
            </w:r>
          </w:p>
        </w:tc>
      </w:tr>
      <w:tr w:rsidR="00EC5B10" w:rsidRPr="00EC5B10" w:rsidTr="00432D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23443D" w:rsidRPr="009A6C05" w:rsidRDefault="00E044F4" w:rsidP="006662A5">
            <w:pPr>
              <w:ind w:firstLine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2.2</w:t>
            </w:r>
            <w:r w:rsidR="0023443D" w:rsidRPr="009A6C05">
              <w:rPr>
                <w:b w:val="0"/>
                <w:szCs w:val="24"/>
              </w:rPr>
              <w:t>.</w:t>
            </w:r>
            <w:r w:rsidRPr="009A6C05">
              <w:rPr>
                <w:b w:val="0"/>
                <w:szCs w:val="24"/>
              </w:rPr>
              <w:t>1.</w:t>
            </w:r>
          </w:p>
        </w:tc>
        <w:tc>
          <w:tcPr>
            <w:tcW w:w="6662" w:type="dxa"/>
          </w:tcPr>
          <w:p w:rsidR="0023443D" w:rsidRPr="009A6C05" w:rsidRDefault="0023443D" w:rsidP="006662A5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Завершено с установлением фактов представления недостоверных и (или) неполных сведений, из них</w:t>
            </w:r>
          </w:p>
          <w:p w:rsidR="009A6C05" w:rsidRPr="009A6C05" w:rsidRDefault="009A6C05" w:rsidP="006662A5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принято решений о направлении в представительный орган</w:t>
            </w:r>
          </w:p>
        </w:tc>
        <w:tc>
          <w:tcPr>
            <w:tcW w:w="1798" w:type="dxa"/>
          </w:tcPr>
          <w:p w:rsidR="0023443D" w:rsidRPr="009A6C05" w:rsidRDefault="00432D20" w:rsidP="009A6C05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1</w:t>
            </w:r>
            <w:r w:rsidR="009A6C05" w:rsidRPr="009A6C05">
              <w:rPr>
                <w:szCs w:val="24"/>
              </w:rPr>
              <w:t>4</w:t>
            </w:r>
          </w:p>
        </w:tc>
      </w:tr>
      <w:tr w:rsidR="00EC5B10" w:rsidRPr="00EC5B10" w:rsidTr="00432D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23443D" w:rsidRPr="009A6C05" w:rsidRDefault="00E044F4" w:rsidP="006662A5">
            <w:pPr>
              <w:ind w:firstLine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2.2</w:t>
            </w:r>
            <w:r w:rsidR="0023443D" w:rsidRPr="009A6C05">
              <w:rPr>
                <w:b w:val="0"/>
                <w:szCs w:val="24"/>
              </w:rPr>
              <w:t>.1.</w:t>
            </w:r>
            <w:r w:rsidRPr="009A6C05">
              <w:rPr>
                <w:b w:val="0"/>
                <w:szCs w:val="24"/>
              </w:rPr>
              <w:t>1.</w:t>
            </w:r>
          </w:p>
        </w:tc>
        <w:tc>
          <w:tcPr>
            <w:tcW w:w="6662" w:type="dxa"/>
          </w:tcPr>
          <w:p w:rsidR="0023443D" w:rsidRPr="009A6C05" w:rsidRDefault="0023443D" w:rsidP="006662A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для применения мер ответственности</w:t>
            </w:r>
          </w:p>
        </w:tc>
        <w:tc>
          <w:tcPr>
            <w:tcW w:w="1798" w:type="dxa"/>
          </w:tcPr>
          <w:p w:rsidR="0023443D" w:rsidRPr="009A6C05" w:rsidRDefault="00432D20" w:rsidP="00E044F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10</w:t>
            </w:r>
          </w:p>
        </w:tc>
      </w:tr>
      <w:tr w:rsidR="009A6C05" w:rsidRPr="00EC5B10" w:rsidTr="00432D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:rsidR="009A6C05" w:rsidRPr="009A6C05" w:rsidRDefault="009A6C05" w:rsidP="006662A5">
            <w:pPr>
              <w:ind w:firstLine="0"/>
              <w:rPr>
                <w:b w:val="0"/>
                <w:szCs w:val="24"/>
              </w:rPr>
            </w:pPr>
            <w:r w:rsidRPr="009A6C05">
              <w:rPr>
                <w:b w:val="0"/>
                <w:szCs w:val="24"/>
              </w:rPr>
              <w:t>2.2.1.2.</w:t>
            </w:r>
          </w:p>
        </w:tc>
        <w:tc>
          <w:tcPr>
            <w:tcW w:w="6662" w:type="dxa"/>
          </w:tcPr>
          <w:p w:rsidR="009A6C05" w:rsidRPr="009A6C05" w:rsidRDefault="009A6C05" w:rsidP="009A6C05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для досрочного прекращения полномочий</w:t>
            </w:r>
          </w:p>
        </w:tc>
        <w:tc>
          <w:tcPr>
            <w:tcW w:w="1798" w:type="dxa"/>
          </w:tcPr>
          <w:p w:rsidR="009A6C05" w:rsidRPr="009A6C05" w:rsidRDefault="009A6C05" w:rsidP="00E044F4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9A6C05">
              <w:rPr>
                <w:szCs w:val="24"/>
              </w:rPr>
              <w:t>1</w:t>
            </w:r>
          </w:p>
        </w:tc>
      </w:tr>
    </w:tbl>
    <w:p w:rsidR="00731AF6" w:rsidRPr="00EC5B10" w:rsidRDefault="00731AF6" w:rsidP="0023443D">
      <w:pPr>
        <w:ind w:firstLine="0"/>
        <w:rPr>
          <w:color w:val="FF0000"/>
          <w:szCs w:val="24"/>
        </w:rPr>
      </w:pPr>
    </w:p>
    <w:p w:rsidR="00744233" w:rsidRPr="0055351A" w:rsidRDefault="00744233" w:rsidP="00C43748">
      <w:pPr>
        <w:pStyle w:val="af8"/>
        <w:numPr>
          <w:ilvl w:val="0"/>
          <w:numId w:val="38"/>
        </w:numPr>
        <w:ind w:left="0" w:firstLine="708"/>
        <w:rPr>
          <w:szCs w:val="24"/>
        </w:rPr>
      </w:pPr>
      <w:r w:rsidRPr="0055351A">
        <w:rPr>
          <w:szCs w:val="24"/>
        </w:rPr>
        <w:t>Пр</w:t>
      </w:r>
      <w:r w:rsidR="00BB1B0F" w:rsidRPr="0055351A">
        <w:rPr>
          <w:szCs w:val="24"/>
        </w:rPr>
        <w:t>оверка достоверности и полноты с</w:t>
      </w:r>
      <w:r w:rsidRPr="0055351A">
        <w:rPr>
          <w:szCs w:val="24"/>
        </w:rPr>
        <w:t xml:space="preserve">ведений о доходах осуществляется </w:t>
      </w:r>
      <w:r w:rsidR="00BB1B0F" w:rsidRPr="0055351A">
        <w:rPr>
          <w:szCs w:val="24"/>
        </w:rPr>
        <w:t xml:space="preserve">путем </w:t>
      </w:r>
      <w:r w:rsidR="0055351A" w:rsidRPr="0055351A">
        <w:rPr>
          <w:szCs w:val="24"/>
        </w:rPr>
        <w:t>сверки</w:t>
      </w:r>
      <w:r w:rsidR="00DB2CF0" w:rsidRPr="0055351A">
        <w:rPr>
          <w:szCs w:val="24"/>
        </w:rPr>
        <w:t xml:space="preserve"> информации</w:t>
      </w:r>
      <w:r w:rsidR="0055351A" w:rsidRPr="0055351A">
        <w:rPr>
          <w:szCs w:val="24"/>
        </w:rPr>
        <w:t>, полученных</w:t>
      </w:r>
      <w:r w:rsidR="00DB2CF0" w:rsidRPr="0055351A">
        <w:rPr>
          <w:szCs w:val="24"/>
        </w:rPr>
        <w:t xml:space="preserve"> от государственных органов</w:t>
      </w:r>
      <w:r w:rsidR="0055351A" w:rsidRPr="0055351A">
        <w:rPr>
          <w:szCs w:val="24"/>
        </w:rPr>
        <w:t xml:space="preserve"> и иных организаций</w:t>
      </w:r>
      <w:r w:rsidR="00DB2CF0" w:rsidRPr="0055351A">
        <w:rPr>
          <w:szCs w:val="24"/>
        </w:rPr>
        <w:t>, осуществляющих учет (регистрацию) доходов (объектов), подлежащих декларированию, с декларируемой информацией.</w:t>
      </w:r>
    </w:p>
    <w:p w:rsidR="00621D9A" w:rsidRPr="00432D20" w:rsidRDefault="00BB1B0F" w:rsidP="00432D20">
      <w:pPr>
        <w:rPr>
          <w:szCs w:val="24"/>
        </w:rPr>
      </w:pPr>
      <w:r>
        <w:rPr>
          <w:rFonts w:eastAsia="Calibri"/>
          <w:noProof/>
          <w:szCs w:val="28"/>
        </w:rPr>
        <w:drawing>
          <wp:anchor distT="0" distB="0" distL="114300" distR="114300" simplePos="0" relativeHeight="251662848" behindDoc="0" locked="0" layoutInCell="1" allowOverlap="1" wp14:anchorId="5C511BD4" wp14:editId="2EA5713A">
            <wp:simplePos x="0" y="0"/>
            <wp:positionH relativeFrom="column">
              <wp:posOffset>5715</wp:posOffset>
            </wp:positionH>
            <wp:positionV relativeFrom="paragraph">
              <wp:posOffset>930910</wp:posOffset>
            </wp:positionV>
            <wp:extent cx="5972175" cy="2085975"/>
            <wp:effectExtent l="0" t="0" r="9525" b="9525"/>
            <wp:wrapSquare wrapText="bothSides"/>
            <wp:docPr id="180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CF0">
        <w:rPr>
          <w:szCs w:val="24"/>
        </w:rPr>
        <w:t xml:space="preserve">Кроме того, на данном этапе происходит анализ и оценка участия </w:t>
      </w:r>
      <w:r w:rsidR="0055351A">
        <w:rPr>
          <w:szCs w:val="24"/>
        </w:rPr>
        <w:t xml:space="preserve">близких и </w:t>
      </w:r>
      <w:r w:rsidR="00DB2CF0">
        <w:rPr>
          <w:szCs w:val="24"/>
        </w:rPr>
        <w:t>аффилированных лиц в правоотношениях с</w:t>
      </w:r>
      <w:r w:rsidR="0055351A">
        <w:rPr>
          <w:szCs w:val="24"/>
        </w:rPr>
        <w:t xml:space="preserve"> </w:t>
      </w:r>
      <w:r w:rsidR="00DB2CF0">
        <w:rPr>
          <w:szCs w:val="24"/>
        </w:rPr>
        <w:t>о</w:t>
      </w:r>
      <w:r w:rsidR="0055351A">
        <w:rPr>
          <w:szCs w:val="24"/>
        </w:rPr>
        <w:t>бязанными лицами и членами их семей</w:t>
      </w:r>
      <w:r w:rsidR="00DB2CF0">
        <w:rPr>
          <w:szCs w:val="24"/>
        </w:rPr>
        <w:t xml:space="preserve">, а также иной информации с целью выявления </w:t>
      </w:r>
      <w:r w:rsidR="0055351A">
        <w:rPr>
          <w:szCs w:val="24"/>
        </w:rPr>
        <w:t>признаков</w:t>
      </w:r>
      <w:r w:rsidR="00DB2CF0">
        <w:rPr>
          <w:szCs w:val="24"/>
        </w:rPr>
        <w:t xml:space="preserve"> конфликта интересов </w:t>
      </w:r>
      <w:r w:rsidR="0055351A">
        <w:rPr>
          <w:szCs w:val="24"/>
        </w:rPr>
        <w:t>и (</w:t>
      </w:r>
      <w:r w:rsidR="00DB2CF0">
        <w:rPr>
          <w:szCs w:val="24"/>
        </w:rPr>
        <w:t>или</w:t>
      </w:r>
      <w:r w:rsidR="0055351A">
        <w:rPr>
          <w:szCs w:val="24"/>
        </w:rPr>
        <w:t>)</w:t>
      </w:r>
      <w:r w:rsidR="00DB2CF0">
        <w:rPr>
          <w:szCs w:val="24"/>
        </w:rPr>
        <w:t xml:space="preserve"> совершения коррупционных правонарушений.</w:t>
      </w:r>
    </w:p>
    <w:p w:rsidR="007A2274" w:rsidRDefault="007A2274" w:rsidP="00621D9A">
      <w:pPr>
        <w:ind w:firstLine="0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Рис. 2 Сведения о количестве проведенных проверок</w:t>
      </w:r>
    </w:p>
    <w:p w:rsidR="00336B7B" w:rsidRPr="00FF34FA" w:rsidRDefault="00336B7B" w:rsidP="00621D9A">
      <w:pPr>
        <w:ind w:firstLine="0"/>
        <w:rPr>
          <w:szCs w:val="24"/>
        </w:rPr>
      </w:pPr>
    </w:p>
    <w:p w:rsidR="00621D9A" w:rsidRDefault="00AF736A" w:rsidP="00432D20">
      <w:pPr>
        <w:rPr>
          <w:rFonts w:eastAsia="Calibri"/>
          <w:szCs w:val="28"/>
          <w:lang w:eastAsia="en-US"/>
        </w:rPr>
      </w:pPr>
      <w:r w:rsidRPr="0058395E">
        <w:rPr>
          <w:rFonts w:eastAsia="Calibri"/>
          <w:szCs w:val="28"/>
          <w:lang w:eastAsia="en-US"/>
        </w:rPr>
        <w:t xml:space="preserve">Кроме того, в соответствии с требованиями </w:t>
      </w:r>
      <w:r w:rsidR="0058395E" w:rsidRPr="0058395E">
        <w:rPr>
          <w:rFonts w:eastAsia="Calibri"/>
          <w:szCs w:val="28"/>
          <w:lang w:eastAsia="en-US"/>
        </w:rPr>
        <w:t xml:space="preserve">Федерального закона </w:t>
      </w:r>
      <w:r w:rsidR="0058395E">
        <w:rPr>
          <w:rFonts w:eastAsia="Calibri"/>
          <w:szCs w:val="28"/>
          <w:lang w:eastAsia="en-US"/>
        </w:rPr>
        <w:br/>
      </w:r>
      <w:r w:rsidR="0058395E" w:rsidRPr="0058395E">
        <w:rPr>
          <w:rFonts w:eastAsia="Calibri"/>
          <w:szCs w:val="28"/>
          <w:lang w:eastAsia="en-US"/>
        </w:rPr>
        <w:t xml:space="preserve">от 3 декабря 2012 г. № 230-ФЗ «О контроле за соответствием расходов лиц, </w:t>
      </w:r>
      <w:r w:rsidR="0058395E" w:rsidRPr="0058395E">
        <w:rPr>
          <w:rFonts w:eastAsia="Calibri"/>
          <w:szCs w:val="28"/>
          <w:lang w:eastAsia="en-US"/>
        </w:rPr>
        <w:lastRenderedPageBreak/>
        <w:t>замещающих государственные должн</w:t>
      </w:r>
      <w:r w:rsidR="003D4654">
        <w:rPr>
          <w:rFonts w:eastAsia="Calibri"/>
          <w:szCs w:val="28"/>
          <w:lang w:eastAsia="en-US"/>
        </w:rPr>
        <w:t>ости, и иных лиц их доходам» и з</w:t>
      </w:r>
      <w:r w:rsidR="0058395E" w:rsidRPr="0058395E">
        <w:rPr>
          <w:rFonts w:eastAsia="Calibri"/>
          <w:szCs w:val="28"/>
          <w:lang w:eastAsia="en-US"/>
        </w:rPr>
        <w:t>акона края от 11 ноября 2013 г. № 239-ПК «О контроле за соответствием расходов лиц, замещающих государственные должности Пермского края, лиц, замещающих муниципальные должности в муниципальных образованиях Пермского края, государственных гражданских служащих Пермского края,</w:t>
      </w:r>
      <w:r w:rsidR="0027728E">
        <w:rPr>
          <w:rFonts w:eastAsia="Calibri"/>
          <w:szCs w:val="28"/>
          <w:lang w:eastAsia="en-US"/>
        </w:rPr>
        <w:t xml:space="preserve"> </w:t>
      </w:r>
      <w:r w:rsidR="0058395E" w:rsidRPr="0058395E">
        <w:rPr>
          <w:rFonts w:eastAsia="Calibri"/>
          <w:szCs w:val="28"/>
          <w:lang w:eastAsia="en-US"/>
        </w:rPr>
        <w:t>муниципальных служащих в Пермском крае и иных лиц их доходам»</w:t>
      </w:r>
      <w:r w:rsidR="0058395E">
        <w:rPr>
          <w:rFonts w:eastAsia="Calibri"/>
          <w:szCs w:val="28"/>
          <w:lang w:eastAsia="en-US"/>
        </w:rPr>
        <w:t xml:space="preserve"> </w:t>
      </w:r>
      <w:r w:rsidR="00191625">
        <w:rPr>
          <w:rFonts w:eastAsia="Calibri"/>
          <w:szCs w:val="28"/>
          <w:lang w:eastAsia="en-US"/>
        </w:rPr>
        <w:t xml:space="preserve">в отчетном периоде были проведены </w:t>
      </w:r>
      <w:r w:rsidR="000A1D8B">
        <w:rPr>
          <w:rFonts w:eastAsia="Calibri"/>
          <w:szCs w:val="28"/>
          <w:lang w:eastAsia="en-US"/>
        </w:rPr>
        <w:t xml:space="preserve">24 </w:t>
      </w:r>
      <w:r w:rsidR="00191625">
        <w:rPr>
          <w:rFonts w:eastAsia="Calibri"/>
          <w:szCs w:val="28"/>
          <w:lang w:eastAsia="en-US"/>
        </w:rPr>
        <w:t>процедуры контроля за расходами</w:t>
      </w:r>
      <w:r w:rsidR="0027728E">
        <w:rPr>
          <w:rFonts w:eastAsia="Calibri"/>
          <w:szCs w:val="28"/>
          <w:lang w:eastAsia="en-US"/>
        </w:rPr>
        <w:t xml:space="preserve"> </w:t>
      </w:r>
      <w:r w:rsidR="000A1D8B">
        <w:rPr>
          <w:rFonts w:eastAsia="Calibri"/>
          <w:szCs w:val="28"/>
          <w:lang w:eastAsia="en-US"/>
        </w:rPr>
        <w:br/>
      </w:r>
      <w:r w:rsidR="0027728E">
        <w:rPr>
          <w:rFonts w:eastAsia="Calibri"/>
          <w:szCs w:val="28"/>
          <w:lang w:eastAsia="en-US"/>
        </w:rPr>
        <w:t>(</w:t>
      </w:r>
      <w:r w:rsidR="00CB1E8F">
        <w:rPr>
          <w:rFonts w:eastAsia="Calibri"/>
          <w:szCs w:val="28"/>
          <w:lang w:eastAsia="en-US"/>
        </w:rPr>
        <w:t>рис.</w:t>
      </w:r>
      <w:r w:rsidR="0027728E">
        <w:rPr>
          <w:rFonts w:eastAsia="Calibri"/>
          <w:szCs w:val="28"/>
          <w:lang w:eastAsia="en-US"/>
        </w:rPr>
        <w:t xml:space="preserve"> </w:t>
      </w:r>
      <w:r w:rsidR="000A1D8B">
        <w:rPr>
          <w:rFonts w:eastAsia="Calibri"/>
          <w:noProof/>
          <w:szCs w:val="28"/>
        </w:rPr>
        <w:drawing>
          <wp:anchor distT="0" distB="0" distL="114300" distR="114300" simplePos="0" relativeHeight="251659776" behindDoc="0" locked="0" layoutInCell="1" allowOverlap="1" wp14:anchorId="3EA7BDD5" wp14:editId="442A7D21">
            <wp:simplePos x="0" y="0"/>
            <wp:positionH relativeFrom="margin">
              <wp:posOffset>-51435</wp:posOffset>
            </wp:positionH>
            <wp:positionV relativeFrom="margin">
              <wp:posOffset>1689735</wp:posOffset>
            </wp:positionV>
            <wp:extent cx="5962650" cy="2314575"/>
            <wp:effectExtent l="0" t="0" r="0" b="9525"/>
            <wp:wrapTopAndBottom/>
            <wp:docPr id="175" name="Объект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728E">
        <w:rPr>
          <w:rFonts w:eastAsia="Calibri"/>
          <w:szCs w:val="28"/>
          <w:lang w:eastAsia="en-US"/>
        </w:rPr>
        <w:t>3)</w:t>
      </w:r>
      <w:r w:rsidR="00191625">
        <w:rPr>
          <w:rFonts w:eastAsia="Calibri"/>
          <w:szCs w:val="28"/>
          <w:lang w:eastAsia="en-US"/>
        </w:rPr>
        <w:t>.</w:t>
      </w:r>
    </w:p>
    <w:p w:rsidR="00CB1E8F" w:rsidRDefault="00CB1E8F" w:rsidP="00AA68D3">
      <w:pPr>
        <w:ind w:firstLine="0"/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Рис. 3. </w:t>
      </w:r>
      <w:r w:rsidR="00403872">
        <w:rPr>
          <w:rFonts w:eastAsia="Calibri"/>
          <w:szCs w:val="28"/>
        </w:rPr>
        <w:t>Информация о</w:t>
      </w:r>
      <w:r>
        <w:rPr>
          <w:rFonts w:eastAsia="Calibri"/>
          <w:szCs w:val="28"/>
        </w:rPr>
        <w:t xml:space="preserve"> проведенных процедур</w:t>
      </w:r>
      <w:r w:rsidR="00403872">
        <w:rPr>
          <w:rFonts w:eastAsia="Calibri"/>
          <w:szCs w:val="28"/>
        </w:rPr>
        <w:t>ах</w:t>
      </w:r>
      <w:r>
        <w:rPr>
          <w:rFonts w:eastAsia="Calibri"/>
          <w:szCs w:val="28"/>
        </w:rPr>
        <w:t xml:space="preserve"> контроля за расходами</w:t>
      </w:r>
    </w:p>
    <w:p w:rsidR="003D4654" w:rsidRDefault="003D4654" w:rsidP="003F0153">
      <w:pPr>
        <w:autoSpaceDE w:val="0"/>
        <w:autoSpaceDN w:val="0"/>
        <w:adjustRightInd w:val="0"/>
        <w:ind w:firstLine="720"/>
        <w:rPr>
          <w:rFonts w:eastAsia="Calibri"/>
          <w:szCs w:val="28"/>
          <w:lang w:eastAsia="en-US"/>
        </w:rPr>
      </w:pPr>
    </w:p>
    <w:p w:rsidR="003F0153" w:rsidRPr="003F0153" w:rsidRDefault="003F0153" w:rsidP="003F0153">
      <w:pPr>
        <w:autoSpaceDE w:val="0"/>
        <w:autoSpaceDN w:val="0"/>
        <w:adjustRightInd w:val="0"/>
        <w:ind w:firstLine="720"/>
        <w:rPr>
          <w:rFonts w:eastAsia="Calibri"/>
          <w:szCs w:val="28"/>
          <w:lang w:eastAsia="en-US"/>
        </w:rPr>
      </w:pPr>
      <w:r w:rsidRPr="003F0153">
        <w:rPr>
          <w:rFonts w:eastAsia="Calibri"/>
          <w:szCs w:val="28"/>
          <w:lang w:eastAsia="en-US"/>
        </w:rPr>
        <w:t>Во исполнение Указа Президента Р</w:t>
      </w:r>
      <w:r w:rsidR="0055351A">
        <w:rPr>
          <w:rFonts w:eastAsia="Calibri"/>
          <w:szCs w:val="28"/>
          <w:lang w:eastAsia="en-US"/>
        </w:rPr>
        <w:t xml:space="preserve">Ф </w:t>
      </w:r>
      <w:r w:rsidRPr="003F0153">
        <w:rPr>
          <w:rFonts w:eastAsia="Calibri"/>
          <w:szCs w:val="28"/>
          <w:lang w:eastAsia="en-US"/>
        </w:rPr>
        <w:t>от 8 июля 2013 г. № 613 «Вопр</w:t>
      </w:r>
      <w:r w:rsidR="00432D20">
        <w:rPr>
          <w:rFonts w:eastAsia="Calibri"/>
          <w:szCs w:val="28"/>
          <w:lang w:eastAsia="en-US"/>
        </w:rPr>
        <w:t>осы противодействия коррупции» с</w:t>
      </w:r>
      <w:r w:rsidR="0055351A">
        <w:rPr>
          <w:rFonts w:eastAsia="Calibri"/>
          <w:szCs w:val="28"/>
          <w:lang w:eastAsia="en-US"/>
        </w:rPr>
        <w:t xml:space="preserve">ведения </w:t>
      </w:r>
      <w:r w:rsidRPr="003F0153">
        <w:rPr>
          <w:rFonts w:eastAsia="Calibri"/>
          <w:szCs w:val="28"/>
          <w:lang w:eastAsia="en-US"/>
        </w:rPr>
        <w:t>о доходах за отчетный период 20</w:t>
      </w:r>
      <w:r w:rsidR="0055351A">
        <w:rPr>
          <w:rFonts w:eastAsia="Calibri"/>
          <w:szCs w:val="28"/>
          <w:lang w:eastAsia="en-US"/>
        </w:rPr>
        <w:t>20</w:t>
      </w:r>
      <w:r w:rsidRPr="003F0153">
        <w:rPr>
          <w:rFonts w:eastAsia="Calibri"/>
          <w:szCs w:val="28"/>
          <w:lang w:eastAsia="en-US"/>
        </w:rPr>
        <w:t xml:space="preserve"> г. </w:t>
      </w:r>
      <w:r w:rsidR="0055351A">
        <w:rPr>
          <w:rFonts w:eastAsia="Calibri"/>
          <w:szCs w:val="28"/>
          <w:lang w:eastAsia="en-US"/>
        </w:rPr>
        <w:t xml:space="preserve">размещены в установленный срок </w:t>
      </w:r>
      <w:r w:rsidRPr="003F0153">
        <w:rPr>
          <w:rFonts w:eastAsia="Calibri"/>
          <w:szCs w:val="28"/>
          <w:lang w:eastAsia="en-US"/>
        </w:rPr>
        <w:t>на официальных сайтах государс</w:t>
      </w:r>
      <w:r w:rsidR="00BB1B0F">
        <w:rPr>
          <w:rFonts w:eastAsia="Calibri"/>
          <w:szCs w:val="28"/>
          <w:lang w:eastAsia="en-US"/>
        </w:rPr>
        <w:t>твенных</w:t>
      </w:r>
      <w:r w:rsidR="00744233">
        <w:rPr>
          <w:rFonts w:eastAsia="Calibri"/>
          <w:szCs w:val="28"/>
          <w:lang w:eastAsia="en-US"/>
        </w:rPr>
        <w:t xml:space="preserve"> </w:t>
      </w:r>
      <w:r w:rsidR="00BB1B0F">
        <w:rPr>
          <w:rFonts w:eastAsia="Calibri"/>
          <w:szCs w:val="28"/>
          <w:lang w:eastAsia="en-US"/>
        </w:rPr>
        <w:t xml:space="preserve">органов </w:t>
      </w:r>
      <w:r w:rsidRPr="003F0153">
        <w:rPr>
          <w:rFonts w:eastAsia="Calibri"/>
          <w:szCs w:val="28"/>
          <w:lang w:eastAsia="en-US"/>
        </w:rPr>
        <w:t xml:space="preserve">и </w:t>
      </w:r>
      <w:r w:rsidR="00BB1B0F">
        <w:rPr>
          <w:rFonts w:eastAsia="Calibri"/>
          <w:szCs w:val="28"/>
          <w:lang w:eastAsia="en-US"/>
        </w:rPr>
        <w:t xml:space="preserve">муниципальных органов, </w:t>
      </w:r>
      <w:r w:rsidRPr="003F0153">
        <w:rPr>
          <w:rFonts w:eastAsia="Calibri"/>
          <w:szCs w:val="28"/>
          <w:lang w:eastAsia="en-US"/>
        </w:rPr>
        <w:t>обновлены после окончания с</w:t>
      </w:r>
      <w:r w:rsidR="0055351A">
        <w:rPr>
          <w:rFonts w:eastAsia="Calibri"/>
          <w:szCs w:val="28"/>
          <w:lang w:eastAsia="en-US"/>
        </w:rPr>
        <w:t>рока подачи уточненных сведений</w:t>
      </w:r>
      <w:r w:rsidRPr="003F0153">
        <w:rPr>
          <w:rFonts w:eastAsia="Calibri"/>
          <w:szCs w:val="28"/>
          <w:lang w:eastAsia="en-US"/>
        </w:rPr>
        <w:t xml:space="preserve">. </w:t>
      </w:r>
    </w:p>
    <w:p w:rsidR="00D613C9" w:rsidRPr="00FF34FA" w:rsidRDefault="00D613C9" w:rsidP="00FF34FA">
      <w:pPr>
        <w:rPr>
          <w:rFonts w:eastAsia="Calibri"/>
          <w:szCs w:val="28"/>
          <w:lang w:eastAsia="en-US"/>
        </w:rPr>
      </w:pPr>
    </w:p>
    <w:p w:rsidR="00365828" w:rsidRDefault="00D60343" w:rsidP="000A31E7">
      <w:pPr>
        <w:pStyle w:val="1"/>
        <w:numPr>
          <w:ilvl w:val="1"/>
          <w:numId w:val="37"/>
        </w:numPr>
        <w:spacing w:after="120"/>
        <w:ind w:left="0" w:firstLine="0"/>
      </w:pPr>
      <w:bookmarkStart w:id="8" w:name="_Toc468093784"/>
      <w:r>
        <w:t>Соблюдение гражданскими и муниципальными служащими ограничений, запретов, выполнение обязанностей, предусмотренных антикоррупционным законодательством</w:t>
      </w:r>
      <w:bookmarkEnd w:id="8"/>
    </w:p>
    <w:p w:rsidR="00A325E3" w:rsidRDefault="00A325E3" w:rsidP="00991D93">
      <w:bookmarkStart w:id="9" w:name="_Toc468093785"/>
      <w:r w:rsidRPr="00A325E3">
        <w:t>С</w:t>
      </w:r>
      <w:r>
        <w:t xml:space="preserve">ведения о проверках соблюдения </w:t>
      </w:r>
      <w:r w:rsidR="0011285B">
        <w:t xml:space="preserve">гражданскими и муниципальными </w:t>
      </w:r>
      <w:r>
        <w:t xml:space="preserve">служащими </w:t>
      </w:r>
      <w:r w:rsidRPr="00A325E3">
        <w:t>установленных ограничений и запретов, а также требований о предотвращении или урегулировании конфликта интересов</w:t>
      </w:r>
      <w:r>
        <w:t xml:space="preserve"> представлена в нижеприведенной таблице.</w:t>
      </w:r>
    </w:p>
    <w:p w:rsidR="00A325E3" w:rsidRDefault="00A325E3" w:rsidP="00A325E3">
      <w:pPr>
        <w:jc w:val="right"/>
      </w:pPr>
      <w:r>
        <w:t>Таб. 2</w:t>
      </w:r>
    </w:p>
    <w:tbl>
      <w:tblPr>
        <w:tblStyle w:val="GridTable2Accent5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6736"/>
        <w:gridCol w:w="1559"/>
      </w:tblGrid>
      <w:tr w:rsidR="00A325E3" w:rsidTr="00991D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25E3" w:rsidRPr="00432D20" w:rsidRDefault="00A325E3" w:rsidP="00BB1B0F">
            <w:pPr>
              <w:ind w:firstLine="0"/>
              <w:rPr>
                <w:b w:val="0"/>
                <w:szCs w:val="24"/>
              </w:rPr>
            </w:pPr>
            <w:r w:rsidRPr="00432D20">
              <w:rPr>
                <w:b w:val="0"/>
                <w:szCs w:val="24"/>
              </w:rPr>
              <w:t>1.</w:t>
            </w:r>
          </w:p>
        </w:tc>
        <w:tc>
          <w:tcPr>
            <w:tcW w:w="67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A325E3" w:rsidRPr="00432D20" w:rsidRDefault="00A325E3" w:rsidP="00A325E3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</w:rPr>
            </w:pPr>
            <w:r w:rsidRPr="00432D20">
              <w:rPr>
                <w:b w:val="0"/>
                <w:szCs w:val="24"/>
              </w:rPr>
              <w:t xml:space="preserve">Всего </w:t>
            </w:r>
            <w:r>
              <w:rPr>
                <w:b w:val="0"/>
                <w:szCs w:val="24"/>
              </w:rPr>
              <w:t>проведено проверок</w:t>
            </w:r>
            <w:r w:rsidRPr="00432D20">
              <w:rPr>
                <w:b w:val="0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A325E3" w:rsidRPr="00432D20" w:rsidRDefault="0011285B" w:rsidP="00BB1B0F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</w:p>
        </w:tc>
      </w:tr>
      <w:tr w:rsidR="00A325E3" w:rsidTr="00A325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:rsidR="00A325E3" w:rsidRPr="00432D20" w:rsidRDefault="00A325E3" w:rsidP="00A325E3">
            <w:pPr>
              <w:ind w:firstLine="0"/>
              <w:rPr>
                <w:b w:val="0"/>
                <w:szCs w:val="24"/>
              </w:rPr>
            </w:pPr>
            <w:r w:rsidRPr="00432D20">
              <w:rPr>
                <w:b w:val="0"/>
                <w:szCs w:val="24"/>
              </w:rPr>
              <w:t>2.</w:t>
            </w:r>
          </w:p>
        </w:tc>
        <w:tc>
          <w:tcPr>
            <w:tcW w:w="6736" w:type="dxa"/>
          </w:tcPr>
          <w:p w:rsidR="00A325E3" w:rsidRDefault="00A325E3" w:rsidP="0011285B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 xml:space="preserve">Выявлено нарушений, из </w:t>
            </w:r>
            <w:r w:rsidR="0011285B">
              <w:rPr>
                <w:szCs w:val="24"/>
              </w:rPr>
              <w:t>которых</w:t>
            </w:r>
            <w:r>
              <w:rPr>
                <w:szCs w:val="24"/>
              </w:rPr>
              <w:t xml:space="preserve"> установлены факты несоблюдения</w:t>
            </w:r>
          </w:p>
        </w:tc>
        <w:tc>
          <w:tcPr>
            <w:tcW w:w="1559" w:type="dxa"/>
          </w:tcPr>
          <w:p w:rsidR="00A325E3" w:rsidRDefault="0011285B" w:rsidP="00A325E3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</w:tr>
      <w:tr w:rsidR="00A325E3" w:rsidTr="00A325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:rsidR="00A325E3" w:rsidRPr="00432D20" w:rsidRDefault="00A325E3" w:rsidP="00BB1B0F">
            <w:pPr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2.1</w:t>
            </w:r>
            <w:r w:rsidRPr="00432D20">
              <w:rPr>
                <w:b w:val="0"/>
                <w:szCs w:val="24"/>
              </w:rPr>
              <w:t>.</w:t>
            </w:r>
          </w:p>
        </w:tc>
        <w:tc>
          <w:tcPr>
            <w:tcW w:w="6736" w:type="dxa"/>
          </w:tcPr>
          <w:p w:rsidR="00A325E3" w:rsidRDefault="00A325E3" w:rsidP="00BB1B0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Запретов и ограничений</w:t>
            </w:r>
          </w:p>
        </w:tc>
        <w:tc>
          <w:tcPr>
            <w:tcW w:w="1559" w:type="dxa"/>
          </w:tcPr>
          <w:p w:rsidR="00A325E3" w:rsidRDefault="00A325E3" w:rsidP="0011285B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11285B">
              <w:rPr>
                <w:szCs w:val="24"/>
              </w:rPr>
              <w:t>1</w:t>
            </w:r>
          </w:p>
        </w:tc>
      </w:tr>
      <w:tr w:rsidR="00A325E3" w:rsidTr="00A325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:rsidR="00A325E3" w:rsidRPr="00432D20" w:rsidRDefault="00A325E3" w:rsidP="00BB1B0F">
            <w:pPr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2.2.</w:t>
            </w:r>
          </w:p>
        </w:tc>
        <w:tc>
          <w:tcPr>
            <w:tcW w:w="6736" w:type="dxa"/>
          </w:tcPr>
          <w:p w:rsidR="00A325E3" w:rsidRDefault="00A325E3" w:rsidP="00BB1B0F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Требований об урегулировании конфликта интересов</w:t>
            </w:r>
          </w:p>
        </w:tc>
        <w:tc>
          <w:tcPr>
            <w:tcW w:w="1559" w:type="dxa"/>
          </w:tcPr>
          <w:p w:rsidR="00A325E3" w:rsidRDefault="0011285B" w:rsidP="00BB1B0F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A325E3" w:rsidTr="00A325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</w:tcPr>
          <w:p w:rsidR="00A325E3" w:rsidRPr="00432D20" w:rsidRDefault="00A325E3" w:rsidP="00BB1B0F">
            <w:pPr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  <w:r w:rsidRPr="00432D20">
              <w:rPr>
                <w:b w:val="0"/>
                <w:szCs w:val="24"/>
              </w:rPr>
              <w:t>.</w:t>
            </w:r>
          </w:p>
        </w:tc>
        <w:tc>
          <w:tcPr>
            <w:tcW w:w="6736" w:type="dxa"/>
          </w:tcPr>
          <w:p w:rsidR="00A325E3" w:rsidRDefault="00A325E3" w:rsidP="00BB1B0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Применено взысканий</w:t>
            </w:r>
          </w:p>
        </w:tc>
        <w:tc>
          <w:tcPr>
            <w:tcW w:w="1559" w:type="dxa"/>
          </w:tcPr>
          <w:p w:rsidR="00A325E3" w:rsidRDefault="00A325E3" w:rsidP="00BB1B0F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</w:tbl>
    <w:p w:rsidR="00A325E3" w:rsidRDefault="00A325E3" w:rsidP="00D965AA">
      <w:pPr>
        <w:ind w:firstLine="0"/>
        <w:rPr>
          <w:color w:val="FF0000"/>
        </w:rPr>
      </w:pPr>
    </w:p>
    <w:p w:rsidR="00A325E3" w:rsidRPr="000E4AEA" w:rsidRDefault="00991D93" w:rsidP="000A31E7">
      <w:r w:rsidRPr="000E4AEA">
        <w:t xml:space="preserve">Одним из положительных результатов профилактических антикоррупционных мероприятий является увеличение поданных </w:t>
      </w:r>
      <w:r w:rsidR="000A1D8B">
        <w:t xml:space="preserve">гражданскими и муниципальными </w:t>
      </w:r>
      <w:r w:rsidRPr="000E4AEA">
        <w:t>служащими</w:t>
      </w:r>
      <w:r w:rsidR="000A1D8B">
        <w:t>, а также</w:t>
      </w:r>
      <w:r w:rsidR="000E4AEA">
        <w:t xml:space="preserve"> иными должностными лицами, на которых распространяется соответствующая обязанность,</w:t>
      </w:r>
      <w:r w:rsidRPr="000E4AEA">
        <w:t xml:space="preserve"> уведомлений</w:t>
      </w:r>
      <w:r w:rsidR="00A325E3" w:rsidRPr="000E4AEA">
        <w:t xml:space="preserve"> о </w:t>
      </w:r>
      <w:r w:rsidRPr="000E4AEA">
        <w:t>возникновении конфликта</w:t>
      </w:r>
      <w:r w:rsidR="00A325E3" w:rsidRPr="000E4AEA">
        <w:t xml:space="preserve"> интересов</w:t>
      </w:r>
      <w:r w:rsidRPr="000E4AEA">
        <w:t xml:space="preserve"> или его возможности (рис. 4).</w:t>
      </w:r>
    </w:p>
    <w:p w:rsidR="00A325E3" w:rsidRDefault="00A325E3" w:rsidP="00A325E3">
      <w:pPr>
        <w:ind w:firstLine="0"/>
        <w:rPr>
          <w:color w:val="FF0000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412E794F" wp14:editId="2EF09A73">
            <wp:simplePos x="0" y="0"/>
            <wp:positionH relativeFrom="column">
              <wp:posOffset>205740</wp:posOffset>
            </wp:positionH>
            <wp:positionV relativeFrom="paragraph">
              <wp:posOffset>41911</wp:posOffset>
            </wp:positionV>
            <wp:extent cx="5486400" cy="2705100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325E3" w:rsidRDefault="00A325E3" w:rsidP="00A325E3">
      <w:pPr>
        <w:ind w:firstLine="0"/>
        <w:rPr>
          <w:color w:val="FF0000"/>
        </w:rPr>
      </w:pPr>
    </w:p>
    <w:p w:rsidR="00A325E3" w:rsidRDefault="00A325E3" w:rsidP="00A325E3">
      <w:pPr>
        <w:ind w:firstLine="0"/>
        <w:rPr>
          <w:color w:val="FF0000"/>
        </w:rPr>
      </w:pPr>
    </w:p>
    <w:p w:rsidR="00A325E3" w:rsidRDefault="00A325E3" w:rsidP="00A325E3">
      <w:pPr>
        <w:ind w:firstLine="0"/>
        <w:rPr>
          <w:color w:val="FF0000"/>
        </w:rPr>
      </w:pPr>
    </w:p>
    <w:p w:rsidR="00A325E3" w:rsidRDefault="00A325E3" w:rsidP="00A325E3">
      <w:pPr>
        <w:ind w:firstLine="0"/>
        <w:rPr>
          <w:color w:val="FF0000"/>
        </w:rPr>
      </w:pPr>
    </w:p>
    <w:p w:rsidR="00A325E3" w:rsidRDefault="00A325E3" w:rsidP="00A325E3">
      <w:pPr>
        <w:ind w:firstLine="0"/>
        <w:rPr>
          <w:color w:val="FF0000"/>
        </w:rPr>
      </w:pPr>
    </w:p>
    <w:p w:rsidR="00A325E3" w:rsidRDefault="00A325E3" w:rsidP="00A325E3">
      <w:pPr>
        <w:ind w:firstLine="0"/>
        <w:rPr>
          <w:color w:val="FF0000"/>
        </w:rPr>
      </w:pPr>
    </w:p>
    <w:p w:rsidR="00A325E3" w:rsidRDefault="00A325E3" w:rsidP="00A325E3">
      <w:pPr>
        <w:ind w:firstLine="0"/>
        <w:rPr>
          <w:color w:val="FF0000"/>
        </w:rPr>
      </w:pPr>
    </w:p>
    <w:p w:rsidR="00A325E3" w:rsidRDefault="00A325E3" w:rsidP="00A325E3">
      <w:pPr>
        <w:ind w:firstLine="0"/>
        <w:rPr>
          <w:color w:val="FF0000"/>
        </w:rPr>
      </w:pPr>
    </w:p>
    <w:p w:rsidR="00A325E3" w:rsidRDefault="00A325E3" w:rsidP="00A325E3">
      <w:pPr>
        <w:ind w:firstLine="0"/>
        <w:rPr>
          <w:color w:val="FF0000"/>
        </w:rPr>
      </w:pPr>
    </w:p>
    <w:p w:rsidR="00A325E3" w:rsidRPr="00A325E3" w:rsidRDefault="00A325E3" w:rsidP="00A325E3">
      <w:pPr>
        <w:ind w:firstLine="0"/>
        <w:rPr>
          <w:color w:val="FF0000"/>
        </w:rPr>
      </w:pPr>
    </w:p>
    <w:p w:rsidR="00A325E3" w:rsidRDefault="00A325E3" w:rsidP="00336B7B"/>
    <w:p w:rsidR="00A325E3" w:rsidRDefault="00991D93" w:rsidP="0032256A">
      <w:pPr>
        <w:ind w:firstLine="0"/>
      </w:pPr>
      <w:r>
        <w:t>Рис. 4</w:t>
      </w:r>
      <w:r w:rsidRPr="00991D93">
        <w:t xml:space="preserve">. Информация о </w:t>
      </w:r>
      <w:r>
        <w:t>представленных уведомлениях о конфликте интересов</w:t>
      </w:r>
    </w:p>
    <w:p w:rsidR="000A31E7" w:rsidRDefault="000A31E7" w:rsidP="000A31E7"/>
    <w:p w:rsidR="000A31E7" w:rsidRDefault="000A31E7" w:rsidP="000A31E7">
      <w:r>
        <w:t>В отчетном периоде было продолжено осуществление вневедомственного контроля по вопросам соблюдения федеральных законов и иных нормативных правовых актов Р</w:t>
      </w:r>
      <w:r w:rsidR="00BB1B0F">
        <w:t>Ф</w:t>
      </w:r>
      <w:r>
        <w:t xml:space="preserve">, законов и иных нормативных правовых актов края о профилактике коррупции: проведены проверки в </w:t>
      </w:r>
      <w:r w:rsidR="000E4AEA">
        <w:t>4</w:t>
      </w:r>
      <w:r w:rsidR="000A1D8B">
        <w:t xml:space="preserve"> ИОГВ, по итогам которых</w:t>
      </w:r>
      <w:r>
        <w:t xml:space="preserve"> даны рекомендации по устранению выявленных замечаний, результаты указанной работы рассматриваются на заседании Комиссии по координации</w:t>
      </w:r>
      <w:r w:rsidR="000A1D8B">
        <w:t>.</w:t>
      </w:r>
    </w:p>
    <w:p w:rsidR="006D5BCB" w:rsidRPr="006D5BCB" w:rsidRDefault="006D5BCB" w:rsidP="006D5BCB">
      <w:r>
        <w:t>В</w:t>
      </w:r>
      <w:r w:rsidRPr="006D5BCB">
        <w:t xml:space="preserve"> крае действует Комплексный план мероприятий по профилактике правонарушений при реализации национальных и федеральных проектов в Пермском крае на 2020 – 2024 годы, утвержденный 5 июня 2020 г. временно исполняющим обязанности губернатора края (далее – Комплексный план).</w:t>
      </w:r>
    </w:p>
    <w:p w:rsidR="00AB752C" w:rsidRPr="00AB752C" w:rsidRDefault="00AB752C" w:rsidP="00AB752C">
      <w:pPr>
        <w:rPr>
          <w:szCs w:val="28"/>
        </w:rPr>
      </w:pPr>
      <w:r w:rsidRPr="00AB752C">
        <w:rPr>
          <w:szCs w:val="28"/>
        </w:rPr>
        <w:t>В соответствии с пунктом 1.9 Комплексного плана проводится анализ информации об участниках государственных и муниципальных закупок на предмет установления их аффилированных связей с г</w:t>
      </w:r>
      <w:r w:rsidR="000A1D8B">
        <w:rPr>
          <w:szCs w:val="28"/>
        </w:rPr>
        <w:t xml:space="preserve">ражданскими, </w:t>
      </w:r>
      <w:r w:rsidRPr="00AB752C">
        <w:rPr>
          <w:szCs w:val="28"/>
        </w:rPr>
        <w:t xml:space="preserve">муниципальными служащими, лицами, замещающими государственные и муниципальные должности, в том числе членами комиссий по осуществлению закупок, участвующими в закупочной деятельности в рамках реализации национальных проектов, проведенного ИОГВ и ОМСУ. </w:t>
      </w:r>
      <w:r w:rsidRPr="00AB752C">
        <w:rPr>
          <w:szCs w:val="28"/>
        </w:rPr>
        <w:lastRenderedPageBreak/>
        <w:t>В 2021 году нарушений требований антикоррупционного законодательства не выявлено.</w:t>
      </w:r>
    </w:p>
    <w:p w:rsidR="00AB752C" w:rsidRPr="00AB752C" w:rsidRDefault="00AB752C" w:rsidP="00AB752C">
      <w:pPr>
        <w:rPr>
          <w:szCs w:val="28"/>
        </w:rPr>
      </w:pPr>
      <w:r w:rsidRPr="00AB752C">
        <w:rPr>
          <w:szCs w:val="28"/>
        </w:rPr>
        <w:t xml:space="preserve">В соответствии с пунктом 2.9 Комплексного плана осуществляется обучение </w:t>
      </w:r>
      <w:r w:rsidR="000A1D8B">
        <w:rPr>
          <w:szCs w:val="28"/>
        </w:rPr>
        <w:t xml:space="preserve">гражданских и муниципальных </w:t>
      </w:r>
      <w:r w:rsidRPr="00AB752C">
        <w:rPr>
          <w:szCs w:val="28"/>
        </w:rPr>
        <w:t>служащих, участвующих в реализации национальных проектов, по </w:t>
      </w:r>
      <w:r w:rsidR="000A4680">
        <w:rPr>
          <w:szCs w:val="28"/>
        </w:rPr>
        <w:t>вопросам соблюдения</w:t>
      </w:r>
      <w:r w:rsidRPr="00AB752C">
        <w:rPr>
          <w:szCs w:val="28"/>
        </w:rPr>
        <w:t xml:space="preserve"> требований антикоррупционного законодательства, в том числе по урегулированию конфликта интересов.</w:t>
      </w:r>
    </w:p>
    <w:p w:rsidR="00AB752C" w:rsidRPr="00AB752C" w:rsidRDefault="00AB752C" w:rsidP="00AB752C">
      <w:pPr>
        <w:rPr>
          <w:szCs w:val="28"/>
        </w:rPr>
      </w:pPr>
      <w:r w:rsidRPr="00AB752C">
        <w:rPr>
          <w:szCs w:val="28"/>
        </w:rPr>
        <w:t xml:space="preserve">В соответствии с пунктами 2.15 и 3.2 Комплексного плана </w:t>
      </w:r>
      <w:proofErr w:type="spellStart"/>
      <w:r w:rsidR="000A4680">
        <w:rPr>
          <w:szCs w:val="28"/>
        </w:rPr>
        <w:t>ОПКи</w:t>
      </w:r>
      <w:r>
        <w:rPr>
          <w:szCs w:val="28"/>
        </w:rPr>
        <w:t>ИП</w:t>
      </w:r>
      <w:proofErr w:type="spellEnd"/>
      <w:r w:rsidRPr="00AB752C">
        <w:rPr>
          <w:szCs w:val="28"/>
        </w:rPr>
        <w:t xml:space="preserve"> осуществляется сбор, обобщение и направления информации о реализации мероприятий по минимизации коррупционных рисков, в том числе конфликта интересов, в ИОГВ и ОМСУ, реализующих национальные проекты.</w:t>
      </w:r>
    </w:p>
    <w:p w:rsidR="00AB752C" w:rsidRPr="00AB752C" w:rsidRDefault="00AB752C" w:rsidP="00AB752C">
      <w:pPr>
        <w:rPr>
          <w:szCs w:val="24"/>
        </w:rPr>
      </w:pPr>
      <w:r w:rsidRPr="00AB752C">
        <w:rPr>
          <w:szCs w:val="28"/>
        </w:rPr>
        <w:t>Информация о нарушениях антикоррупционного законодательства, выявленных в ходе проведения ИОГВ и ОМСУ анализа сведений об участниках государственных и муниципальных закупок на предмет установлен</w:t>
      </w:r>
      <w:r w:rsidR="000A4680">
        <w:rPr>
          <w:szCs w:val="28"/>
        </w:rPr>
        <w:t>ия их аффилированных связей с гражданскими</w:t>
      </w:r>
      <w:r w:rsidRPr="00AB752C">
        <w:rPr>
          <w:szCs w:val="28"/>
        </w:rPr>
        <w:t>, муниципальными служащими, лицами, замещающими государственные и муниципальные должности, в том числе членами комиссий по осуществлению закупок, участвующими в закупочной деятельности в рамках реализации национальных проектов, не поступала.</w:t>
      </w:r>
    </w:p>
    <w:p w:rsidR="00AB752C" w:rsidRPr="00AB752C" w:rsidRDefault="00AB752C" w:rsidP="00AB752C">
      <w:pPr>
        <w:tabs>
          <w:tab w:val="left" w:pos="9497"/>
        </w:tabs>
        <w:ind w:right="142"/>
        <w:rPr>
          <w:szCs w:val="28"/>
        </w:rPr>
      </w:pPr>
      <w:r w:rsidRPr="00AB752C">
        <w:rPr>
          <w:szCs w:val="24"/>
        </w:rPr>
        <w:t xml:space="preserve">С целью повышения эффективности проведения запланированных мероприятий по итогам изучения сведений о результатах </w:t>
      </w:r>
      <w:r w:rsidRPr="00AB752C">
        <w:rPr>
          <w:szCs w:val="28"/>
        </w:rPr>
        <w:t>анализа информации об участниках государственных (муниципальных) закупок на предмет установления их аффилированных связей с государственными (муниципальными) служащими, лицами, замещающими государственные (муниципальные) должности, в том числе членами комиссий по осуществлению закупок, участвующими в закупочной деятельности в рамках реализации национальных проектов, в ИОГВ и ОМСУ направлено информационное письмо с указанием основных анализируемых позиций</w:t>
      </w:r>
      <w:r w:rsidRPr="00AB752C">
        <w:rPr>
          <w:szCs w:val="28"/>
        </w:rPr>
        <w:br/>
        <w:t>(исх. № 02-08-02-вн-630 от 28.10.2021).</w:t>
      </w:r>
    </w:p>
    <w:p w:rsidR="006D5BCB" w:rsidRPr="00AB752C" w:rsidRDefault="00AB752C" w:rsidP="00AB752C">
      <w:pPr>
        <w:rPr>
          <w:szCs w:val="28"/>
        </w:rPr>
      </w:pPr>
      <w:r w:rsidRPr="00AB752C">
        <w:rPr>
          <w:szCs w:val="28"/>
        </w:rPr>
        <w:t>Дополнительно необходимо отметить с положительной стороны активизацию применения ИОГВ, ОМСУ декларации о конфликте интересов при осуществлении закупочных процедур, а также своевременную актуализацию анкетных данных, содержащих сведения о родственниках и свойственниках г</w:t>
      </w:r>
      <w:r w:rsidR="000A4680">
        <w:rPr>
          <w:szCs w:val="28"/>
        </w:rPr>
        <w:t>ражданских</w:t>
      </w:r>
      <w:r w:rsidRPr="00AB752C">
        <w:rPr>
          <w:szCs w:val="28"/>
        </w:rPr>
        <w:t xml:space="preserve"> (муниципальных) служащих, в том числе участвующих в осуществлении закупочных процедур.</w:t>
      </w:r>
    </w:p>
    <w:p w:rsidR="000A31E7" w:rsidRPr="00336B7B" w:rsidRDefault="000A31E7" w:rsidP="00336B7B"/>
    <w:p w:rsidR="00524E1B" w:rsidRPr="00524E1B" w:rsidRDefault="009F7047" w:rsidP="000A31E7">
      <w:pPr>
        <w:pStyle w:val="1"/>
        <w:numPr>
          <w:ilvl w:val="1"/>
          <w:numId w:val="37"/>
        </w:numPr>
        <w:spacing w:after="120"/>
        <w:ind w:left="0" w:firstLine="0"/>
      </w:pPr>
      <w:r>
        <w:lastRenderedPageBreak/>
        <w:t xml:space="preserve">Комиссии государственных и муниципальных органов </w:t>
      </w:r>
      <w:r w:rsidR="00D613C9">
        <w:br/>
      </w:r>
      <w:r>
        <w:t>по соблюдению требований к служебному поведению и урегулированию конфликта интересов</w:t>
      </w:r>
      <w:bookmarkEnd w:id="9"/>
    </w:p>
    <w:p w:rsidR="00865B6A" w:rsidRDefault="00865B6A" w:rsidP="00865B6A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Порядок деятельности комиссий </w:t>
      </w:r>
      <w:r w:rsidRPr="00865B6A">
        <w:rPr>
          <w:rFonts w:eastAsia="Calibri"/>
          <w:szCs w:val="28"/>
          <w:lang w:eastAsia="en-US"/>
        </w:rPr>
        <w:t xml:space="preserve">по соблюдению требований </w:t>
      </w:r>
      <w:r w:rsidR="00D613C9">
        <w:rPr>
          <w:rFonts w:eastAsia="Calibri"/>
          <w:szCs w:val="28"/>
          <w:lang w:eastAsia="en-US"/>
        </w:rPr>
        <w:br/>
      </w:r>
      <w:r w:rsidRPr="00865B6A">
        <w:rPr>
          <w:rFonts w:eastAsia="Calibri"/>
          <w:szCs w:val="28"/>
          <w:lang w:eastAsia="en-US"/>
        </w:rPr>
        <w:t>к служебному поведению гражданских служащих края и урегулированию конфликта интересов</w:t>
      </w:r>
      <w:r>
        <w:rPr>
          <w:rFonts w:eastAsia="Calibri"/>
          <w:szCs w:val="28"/>
          <w:lang w:eastAsia="en-US"/>
        </w:rPr>
        <w:t xml:space="preserve"> утвержден указом губернатора края от 24 августа 2010 г. № 59 в соответствии с требованиями Указа Президента РФ от 1 июля 2010 г. № 821 «</w:t>
      </w:r>
      <w:r w:rsidRPr="00865B6A">
        <w:rPr>
          <w:rFonts w:eastAsia="Calibri"/>
          <w:szCs w:val="28"/>
          <w:lang w:eastAsia="en-US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>
        <w:rPr>
          <w:rFonts w:eastAsia="Calibri"/>
          <w:szCs w:val="28"/>
          <w:lang w:eastAsia="en-US"/>
        </w:rPr>
        <w:t>».</w:t>
      </w:r>
    </w:p>
    <w:p w:rsidR="00E35D5D" w:rsidRPr="00317EC5" w:rsidRDefault="00E35D5D" w:rsidP="00865B6A">
      <w:pPr>
        <w:rPr>
          <w:rFonts w:eastAsia="Calibri"/>
          <w:szCs w:val="28"/>
          <w:lang w:eastAsia="en-US"/>
        </w:rPr>
      </w:pPr>
      <w:r w:rsidRPr="00B2567A">
        <w:rPr>
          <w:rFonts w:eastAsia="Calibri"/>
          <w:szCs w:val="28"/>
          <w:lang w:eastAsia="en-US"/>
        </w:rPr>
        <w:t xml:space="preserve">Кроме того, указом губернатора </w:t>
      </w:r>
      <w:r w:rsidR="00962182" w:rsidRPr="00B2567A">
        <w:rPr>
          <w:rFonts w:eastAsia="Calibri"/>
          <w:szCs w:val="28"/>
          <w:lang w:eastAsia="en-US"/>
        </w:rPr>
        <w:t xml:space="preserve">края от </w:t>
      </w:r>
      <w:r w:rsidR="00B2567A" w:rsidRPr="00B2567A">
        <w:rPr>
          <w:rFonts w:eastAsia="Calibri"/>
          <w:szCs w:val="28"/>
          <w:lang w:eastAsia="en-US"/>
        </w:rPr>
        <w:t xml:space="preserve">28 февраля 2019 г. </w:t>
      </w:r>
      <w:r w:rsidR="00962182" w:rsidRPr="00B2567A">
        <w:rPr>
          <w:rFonts w:eastAsia="Calibri"/>
          <w:szCs w:val="28"/>
          <w:lang w:eastAsia="en-US"/>
        </w:rPr>
        <w:t>№ 26</w:t>
      </w:r>
      <w:r w:rsidRPr="00B2567A">
        <w:rPr>
          <w:rFonts w:eastAsia="Calibri"/>
          <w:szCs w:val="28"/>
          <w:lang w:eastAsia="en-US"/>
        </w:rPr>
        <w:t xml:space="preserve"> утвержден порядок </w:t>
      </w:r>
      <w:r w:rsidR="00962182" w:rsidRPr="00B2567A">
        <w:rPr>
          <w:rFonts w:eastAsia="Calibri"/>
          <w:szCs w:val="28"/>
          <w:lang w:eastAsia="en-US"/>
        </w:rPr>
        <w:t>деятельности комиссии по рассмотрению вопросов соблюдения лицами, замещающими муниципальные должности, должности глав местных администраций по контракту, антикоррупционных требований.</w:t>
      </w:r>
    </w:p>
    <w:p w:rsidR="00613E55" w:rsidRPr="00613E55" w:rsidRDefault="00613E55" w:rsidP="00613E55">
      <w:pPr>
        <w:rPr>
          <w:szCs w:val="26"/>
        </w:rPr>
      </w:pPr>
      <w:r w:rsidRPr="00613E55">
        <w:rPr>
          <w:szCs w:val="28"/>
        </w:rPr>
        <w:t xml:space="preserve">В целях обеспечения контроля за применением мер юридической ответственности за совершение гражданскими служащими коррупционных правонарушений </w:t>
      </w:r>
      <w:r w:rsidRPr="00613E55">
        <w:rPr>
          <w:szCs w:val="26"/>
        </w:rPr>
        <w:t>представител</w:t>
      </w:r>
      <w:r>
        <w:rPr>
          <w:szCs w:val="26"/>
        </w:rPr>
        <w:t>ь</w:t>
      </w:r>
      <w:r w:rsidRPr="00613E55">
        <w:rPr>
          <w:szCs w:val="26"/>
        </w:rPr>
        <w:t xml:space="preserve"> </w:t>
      </w:r>
      <w:proofErr w:type="spellStart"/>
      <w:r>
        <w:rPr>
          <w:szCs w:val="26"/>
        </w:rPr>
        <w:t>ОПКиИП</w:t>
      </w:r>
      <w:proofErr w:type="spellEnd"/>
      <w:r>
        <w:rPr>
          <w:szCs w:val="26"/>
        </w:rPr>
        <w:t xml:space="preserve"> входи</w:t>
      </w:r>
      <w:r w:rsidRPr="00613E55">
        <w:rPr>
          <w:szCs w:val="26"/>
        </w:rPr>
        <w:t>т в состав комиссий по</w:t>
      </w:r>
      <w:r>
        <w:rPr>
          <w:szCs w:val="26"/>
        </w:rPr>
        <w:t xml:space="preserve"> </w:t>
      </w:r>
      <w:r w:rsidRPr="00613E55">
        <w:rPr>
          <w:szCs w:val="26"/>
        </w:rPr>
        <w:t>соблюдению требований к служебному поведению и урегулированию конфликта интересов</w:t>
      </w:r>
      <w:r>
        <w:rPr>
          <w:szCs w:val="26"/>
        </w:rPr>
        <w:t>, образованных в государственных органах</w:t>
      </w:r>
      <w:r w:rsidRPr="00613E55">
        <w:rPr>
          <w:szCs w:val="26"/>
        </w:rPr>
        <w:t>.</w:t>
      </w:r>
    </w:p>
    <w:p w:rsidR="00613E55" w:rsidRPr="00962182" w:rsidRDefault="00613E55" w:rsidP="00613E55">
      <w:pPr>
        <w:rPr>
          <w:szCs w:val="28"/>
        </w:rPr>
      </w:pPr>
      <w:r w:rsidRPr="00613E55">
        <w:rPr>
          <w:szCs w:val="28"/>
        </w:rPr>
        <w:t xml:space="preserve">Кроме того, с целью повышения качества проводимой работы </w:t>
      </w:r>
      <w:r w:rsidRPr="00613E55">
        <w:rPr>
          <w:szCs w:val="28"/>
        </w:rPr>
        <w:br/>
        <w:t xml:space="preserve">по профилактике коррупции в ОМСУ </w:t>
      </w:r>
      <w:r>
        <w:rPr>
          <w:szCs w:val="28"/>
        </w:rPr>
        <w:t xml:space="preserve">и </w:t>
      </w:r>
      <w:r w:rsidRPr="00613E55">
        <w:rPr>
          <w:szCs w:val="28"/>
        </w:rPr>
        <w:t>в</w:t>
      </w:r>
      <w:r>
        <w:rPr>
          <w:szCs w:val="28"/>
        </w:rPr>
        <w:t xml:space="preserve"> соответствии с требованиями</w:t>
      </w:r>
      <w:r w:rsidRPr="00613E55">
        <w:rPr>
          <w:szCs w:val="28"/>
        </w:rPr>
        <w:t xml:space="preserve"> указ</w:t>
      </w:r>
      <w:r>
        <w:rPr>
          <w:szCs w:val="28"/>
        </w:rPr>
        <w:t>а</w:t>
      </w:r>
      <w:r w:rsidRPr="00613E55">
        <w:rPr>
          <w:szCs w:val="28"/>
        </w:rPr>
        <w:t xml:space="preserve"> губернатора края от 19 июля 2012 г. № 44 «О мерах по реализации отдельных положений законодательства Российской Федерации в сфере противодействия коррупции на муниципальной службе в Пермском крае» </w:t>
      </w:r>
      <w:r w:rsidR="00BB1B0F">
        <w:rPr>
          <w:szCs w:val="28"/>
        </w:rPr>
        <w:t xml:space="preserve">в </w:t>
      </w:r>
      <w:r w:rsidRPr="00613E55">
        <w:rPr>
          <w:szCs w:val="28"/>
        </w:rPr>
        <w:t>состав комиссий</w:t>
      </w:r>
      <w:r w:rsidR="00BB1B0F">
        <w:rPr>
          <w:szCs w:val="28"/>
        </w:rPr>
        <w:t>, образованных в ОМСУ</w:t>
      </w:r>
      <w:r w:rsidRPr="00613E55">
        <w:rPr>
          <w:szCs w:val="28"/>
        </w:rPr>
        <w:t xml:space="preserve"> </w:t>
      </w:r>
      <w:r>
        <w:rPr>
          <w:szCs w:val="28"/>
        </w:rPr>
        <w:t>муниципальных районов, муниципальных и городских округов</w:t>
      </w:r>
      <w:r w:rsidR="00BB1B0F">
        <w:rPr>
          <w:szCs w:val="28"/>
        </w:rPr>
        <w:t>,</w:t>
      </w:r>
      <w:r>
        <w:rPr>
          <w:szCs w:val="28"/>
        </w:rPr>
        <w:t xml:space="preserve"> включен представитель</w:t>
      </w:r>
      <w:r w:rsidRPr="00613E55">
        <w:rPr>
          <w:szCs w:val="28"/>
        </w:rPr>
        <w:t xml:space="preserve"> </w:t>
      </w:r>
      <w:proofErr w:type="spellStart"/>
      <w:r>
        <w:rPr>
          <w:szCs w:val="28"/>
        </w:rPr>
        <w:t>ОПКиИП</w:t>
      </w:r>
      <w:proofErr w:type="spellEnd"/>
      <w:r w:rsidRPr="00613E55">
        <w:rPr>
          <w:szCs w:val="28"/>
        </w:rPr>
        <w:t>.</w:t>
      </w:r>
    </w:p>
    <w:p w:rsidR="00613E55" w:rsidRPr="00962182" w:rsidRDefault="00613E55" w:rsidP="00865B6A">
      <w:pPr>
        <w:rPr>
          <w:rFonts w:eastAsia="Calibri"/>
          <w:szCs w:val="28"/>
          <w:lang w:eastAsia="en-US"/>
        </w:rPr>
      </w:pPr>
      <w:r w:rsidRPr="00962182">
        <w:rPr>
          <w:rFonts w:eastAsia="Calibri"/>
          <w:szCs w:val="28"/>
          <w:lang w:eastAsia="en-US"/>
        </w:rPr>
        <w:t xml:space="preserve">За отчетный период с участием гражданских служащих </w:t>
      </w:r>
      <w:proofErr w:type="spellStart"/>
      <w:r w:rsidRPr="00962182">
        <w:rPr>
          <w:rFonts w:eastAsia="Calibri"/>
          <w:szCs w:val="28"/>
          <w:lang w:eastAsia="en-US"/>
        </w:rPr>
        <w:t>ОПКиИП</w:t>
      </w:r>
      <w:proofErr w:type="spellEnd"/>
      <w:r w:rsidRPr="00962182">
        <w:rPr>
          <w:rFonts w:eastAsia="Calibri"/>
          <w:szCs w:val="28"/>
          <w:lang w:eastAsia="en-US"/>
        </w:rPr>
        <w:t xml:space="preserve"> было проведено </w:t>
      </w:r>
      <w:r w:rsidR="00962182" w:rsidRPr="00962182">
        <w:rPr>
          <w:rFonts w:eastAsia="Calibri"/>
          <w:szCs w:val="28"/>
          <w:lang w:eastAsia="en-US"/>
        </w:rPr>
        <w:t>39</w:t>
      </w:r>
      <w:r w:rsidR="00B656BC" w:rsidRPr="00962182">
        <w:rPr>
          <w:rFonts w:eastAsia="Calibri"/>
          <w:szCs w:val="28"/>
          <w:lang w:eastAsia="en-US"/>
        </w:rPr>
        <w:t xml:space="preserve"> заседаний</w:t>
      </w:r>
      <w:r w:rsidR="00BB1B0F" w:rsidRPr="00962182">
        <w:rPr>
          <w:rFonts w:eastAsia="Calibri"/>
          <w:szCs w:val="28"/>
          <w:lang w:eastAsia="en-US"/>
        </w:rPr>
        <w:t xml:space="preserve"> комиссий</w:t>
      </w:r>
      <w:r w:rsidRPr="00962182">
        <w:rPr>
          <w:rFonts w:eastAsia="Calibri"/>
          <w:szCs w:val="28"/>
          <w:lang w:eastAsia="en-US"/>
        </w:rPr>
        <w:t xml:space="preserve"> по соблюдению требований к служебному поведению муниципальных служащих в Пермском крае, по результатам которого применено </w:t>
      </w:r>
      <w:r w:rsidR="00962182" w:rsidRPr="00962182">
        <w:rPr>
          <w:rFonts w:eastAsia="Calibri"/>
          <w:szCs w:val="28"/>
          <w:lang w:eastAsia="en-US"/>
        </w:rPr>
        <w:t>12</w:t>
      </w:r>
      <w:r w:rsidR="00BB1B0F" w:rsidRPr="00962182">
        <w:rPr>
          <w:rFonts w:eastAsia="Calibri"/>
          <w:szCs w:val="28"/>
          <w:lang w:eastAsia="en-US"/>
        </w:rPr>
        <w:t xml:space="preserve"> взысканий</w:t>
      </w:r>
      <w:r w:rsidRPr="00962182">
        <w:rPr>
          <w:rFonts w:eastAsia="Calibri"/>
          <w:szCs w:val="28"/>
          <w:lang w:eastAsia="en-US"/>
        </w:rPr>
        <w:t xml:space="preserve"> за совершение коррупционных правонарушений.</w:t>
      </w:r>
    </w:p>
    <w:p w:rsidR="00B656BC" w:rsidRDefault="00B656BC" w:rsidP="0032256A">
      <w:pPr>
        <w:rPr>
          <w:szCs w:val="28"/>
        </w:rPr>
      </w:pPr>
      <w:r w:rsidRPr="00865B6A">
        <w:rPr>
          <w:rFonts w:eastAsia="Calibri"/>
          <w:szCs w:val="28"/>
        </w:rPr>
        <w:t xml:space="preserve">В рамках заседаний комиссий по служащим в обязательном порядке исследуются все обстоятельства совершенного коррупционного правонарушения, решение принимается с учетом </w:t>
      </w:r>
      <w:r w:rsidRPr="00865B6A">
        <w:rPr>
          <w:szCs w:val="28"/>
        </w:rPr>
        <w:t>Обзора практики привлечения к ответственности государств</w:t>
      </w:r>
      <w:r>
        <w:rPr>
          <w:szCs w:val="28"/>
        </w:rPr>
        <w:t xml:space="preserve">енных (муниципальных) служащих </w:t>
      </w:r>
      <w:r w:rsidRPr="00865B6A">
        <w:rPr>
          <w:szCs w:val="28"/>
        </w:rPr>
        <w:t>за несоблюдение запретов, ограничени</w:t>
      </w:r>
      <w:r>
        <w:rPr>
          <w:szCs w:val="28"/>
        </w:rPr>
        <w:t xml:space="preserve">й, требований о предотвращении </w:t>
      </w:r>
      <w:r w:rsidRPr="00865B6A">
        <w:rPr>
          <w:szCs w:val="28"/>
        </w:rPr>
        <w:t>или об урегулировании конфликта интересов и неисполнении обязанностей, устано</w:t>
      </w:r>
      <w:r>
        <w:rPr>
          <w:szCs w:val="28"/>
        </w:rPr>
        <w:t xml:space="preserve">вленных в целях противодействия </w:t>
      </w:r>
      <w:r w:rsidRPr="00865B6A">
        <w:rPr>
          <w:szCs w:val="28"/>
        </w:rPr>
        <w:t>коррупции, разработанного Мин</w:t>
      </w:r>
      <w:r w:rsidR="00BB1B0F">
        <w:rPr>
          <w:szCs w:val="28"/>
        </w:rPr>
        <w:t>трудом</w:t>
      </w:r>
      <w:r w:rsidRPr="00865B6A">
        <w:rPr>
          <w:szCs w:val="28"/>
        </w:rPr>
        <w:t>.</w:t>
      </w:r>
    </w:p>
    <w:p w:rsidR="00312279" w:rsidRPr="00312279" w:rsidRDefault="00312279" w:rsidP="00312279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 w:rsidR="00BE491A">
        <w:rPr>
          <w:rFonts w:eastAsia="Calibri"/>
          <w:szCs w:val="28"/>
          <w:lang w:eastAsia="en-US"/>
        </w:rPr>
        <w:t xml:space="preserve">Всего в государственных и муниципальных органах проведено 261 заседание </w:t>
      </w:r>
      <w:r w:rsidR="00BE491A" w:rsidRPr="00BE491A">
        <w:rPr>
          <w:rFonts w:eastAsia="Calibri"/>
          <w:szCs w:val="28"/>
          <w:lang w:eastAsia="en-US"/>
        </w:rPr>
        <w:t>антикоррупционных комиссий</w:t>
      </w:r>
      <w:r w:rsidR="0026460E" w:rsidRPr="0026460E">
        <w:rPr>
          <w:rFonts w:eastAsia="Calibri"/>
          <w:szCs w:val="28"/>
          <w:lang w:eastAsia="en-US"/>
        </w:rPr>
        <w:t xml:space="preserve"> (</w:t>
      </w:r>
      <w:r w:rsidR="0026460E">
        <w:rPr>
          <w:rFonts w:eastAsia="Calibri"/>
          <w:szCs w:val="28"/>
          <w:lang w:eastAsia="en-US"/>
        </w:rPr>
        <w:t>в 2020 г. – 183 заседания)</w:t>
      </w:r>
      <w:r w:rsidR="00BE491A">
        <w:rPr>
          <w:rFonts w:eastAsia="Calibri"/>
          <w:szCs w:val="28"/>
          <w:lang w:eastAsia="en-US"/>
        </w:rPr>
        <w:t xml:space="preserve">. </w:t>
      </w:r>
      <w:r w:rsidR="00BE491A">
        <w:rPr>
          <w:rFonts w:eastAsia="Calibri"/>
          <w:szCs w:val="28"/>
          <w:lang w:eastAsia="en-US"/>
        </w:rPr>
        <w:lastRenderedPageBreak/>
        <w:t>Б</w:t>
      </w:r>
      <w:r>
        <w:rPr>
          <w:rFonts w:eastAsia="Calibri"/>
          <w:szCs w:val="28"/>
          <w:lang w:eastAsia="en-US"/>
        </w:rPr>
        <w:t xml:space="preserve">ольшинство вопросов, рассмотренных на </w:t>
      </w:r>
      <w:r w:rsidR="00BE491A">
        <w:rPr>
          <w:rFonts w:eastAsia="Calibri"/>
          <w:szCs w:val="28"/>
          <w:lang w:eastAsia="en-US"/>
        </w:rPr>
        <w:t xml:space="preserve">указанных </w:t>
      </w:r>
      <w:r>
        <w:rPr>
          <w:rFonts w:eastAsia="Calibri"/>
          <w:szCs w:val="28"/>
          <w:lang w:eastAsia="en-US"/>
        </w:rPr>
        <w:t xml:space="preserve">заседаниях, касаются представления недостоверных и (или) неполных сведений о доходах, к этому же направлению относится и большинство установленных комиссиями нарушений и примененных на основании протоколов заседаний комиссий взысканий (см. рис. 5, 6, 7). </w:t>
      </w:r>
    </w:p>
    <w:p w:rsidR="00312279" w:rsidRPr="0032256A" w:rsidRDefault="00312279" w:rsidP="0032256A">
      <w:pPr>
        <w:rPr>
          <w:rFonts w:eastAsia="Calibri"/>
          <w:szCs w:val="28"/>
          <w:lang w:eastAsia="en-US"/>
        </w:rPr>
      </w:pPr>
    </w:p>
    <w:p w:rsidR="00B2567A" w:rsidRDefault="00B2567A" w:rsidP="00DD1D55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26460E" w:rsidRDefault="00B2567A" w:rsidP="0026460E">
      <w:pPr>
        <w:autoSpaceDE w:val="0"/>
        <w:autoSpaceDN w:val="0"/>
        <w:adjustRightInd w:val="0"/>
        <w:ind w:firstLine="0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800" behindDoc="0" locked="0" layoutInCell="1" allowOverlap="1" wp14:anchorId="0E5F40FE" wp14:editId="774CFB5B">
            <wp:simplePos x="0" y="0"/>
            <wp:positionH relativeFrom="margin">
              <wp:posOffset>-55880</wp:posOffset>
            </wp:positionH>
            <wp:positionV relativeFrom="margin">
              <wp:posOffset>270510</wp:posOffset>
            </wp:positionV>
            <wp:extent cx="5957570" cy="2400300"/>
            <wp:effectExtent l="0" t="0" r="5080" b="0"/>
            <wp:wrapSquare wrapText="bothSides"/>
            <wp:docPr id="176" name="Объект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992" w:rsidRDefault="00501995" w:rsidP="0026460E">
      <w:pPr>
        <w:autoSpaceDE w:val="0"/>
        <w:autoSpaceDN w:val="0"/>
        <w:adjustRightInd w:val="0"/>
        <w:ind w:firstLine="0"/>
        <w:rPr>
          <w:szCs w:val="28"/>
        </w:rPr>
      </w:pPr>
      <w:r>
        <w:rPr>
          <w:szCs w:val="28"/>
        </w:rPr>
        <w:t>Рис. 5. Информация о рассмотренных комиссиями вопросах</w:t>
      </w:r>
    </w:p>
    <w:p w:rsidR="0026460E" w:rsidRDefault="0026460E" w:rsidP="0026460E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 wp14:anchorId="42D3E949" wp14:editId="56A977C0">
            <wp:simplePos x="0" y="0"/>
            <wp:positionH relativeFrom="column">
              <wp:posOffset>-46990</wp:posOffset>
            </wp:positionH>
            <wp:positionV relativeFrom="paragraph">
              <wp:posOffset>247650</wp:posOffset>
            </wp:positionV>
            <wp:extent cx="5972175" cy="2209800"/>
            <wp:effectExtent l="0" t="0" r="9525" b="0"/>
            <wp:wrapTopAndBottom/>
            <wp:docPr id="169" name="Объект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1995" w:rsidRDefault="00501995" w:rsidP="0026460E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Рис. 6. Информация об установленных комиссиями нарушениях</w:t>
      </w:r>
    </w:p>
    <w:p w:rsidR="005D44C5" w:rsidRDefault="00312279" w:rsidP="005D44C5">
      <w:pPr>
        <w:autoSpaceDE w:val="0"/>
        <w:autoSpaceDN w:val="0"/>
        <w:adjustRightInd w:val="0"/>
        <w:spacing w:line="240" w:lineRule="exact"/>
        <w:ind w:firstLine="0"/>
        <w:jc w:val="center"/>
        <w:rPr>
          <w:rFonts w:eastAsia="Calibri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65920" behindDoc="0" locked="0" layoutInCell="1" allowOverlap="0" wp14:anchorId="3E63DF9C" wp14:editId="18863BDD">
            <wp:simplePos x="0" y="0"/>
            <wp:positionH relativeFrom="column">
              <wp:posOffset>-66675</wp:posOffset>
            </wp:positionH>
            <wp:positionV relativeFrom="paragraph">
              <wp:posOffset>276225</wp:posOffset>
            </wp:positionV>
            <wp:extent cx="5972175" cy="2209800"/>
            <wp:effectExtent l="0" t="0" r="9525" b="0"/>
            <wp:wrapTopAndBottom/>
            <wp:docPr id="3" name="Объект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60E" w:rsidRDefault="0026460E" w:rsidP="0026460E">
      <w:pPr>
        <w:autoSpaceDE w:val="0"/>
        <w:autoSpaceDN w:val="0"/>
        <w:adjustRightInd w:val="0"/>
        <w:spacing w:line="240" w:lineRule="exact"/>
        <w:ind w:firstLine="0"/>
        <w:rPr>
          <w:rFonts w:eastAsia="Calibri"/>
          <w:szCs w:val="28"/>
          <w:lang w:eastAsia="en-US"/>
        </w:rPr>
      </w:pPr>
    </w:p>
    <w:p w:rsidR="008C4DAE" w:rsidRDefault="008C4DAE" w:rsidP="000A4680">
      <w:pPr>
        <w:autoSpaceDE w:val="0"/>
        <w:autoSpaceDN w:val="0"/>
        <w:adjustRightInd w:val="0"/>
        <w:spacing w:line="240" w:lineRule="exact"/>
        <w:ind w:firstLine="0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Рис. 7. Сведения о применении взысканий по итогам рассмотрения на заседаниях комиссий</w:t>
      </w:r>
    </w:p>
    <w:p w:rsidR="00312279" w:rsidRDefault="00312279" w:rsidP="00ED17F1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</w:p>
    <w:p w:rsidR="00312279" w:rsidRDefault="00312279" w:rsidP="00ED17F1">
      <w:pPr>
        <w:autoSpaceDE w:val="0"/>
        <w:autoSpaceDN w:val="0"/>
        <w:adjustRightInd w:val="0"/>
        <w:ind w:firstLine="0"/>
        <w:rPr>
          <w:rFonts w:eastAsia="Calibri"/>
          <w:szCs w:val="28"/>
          <w:lang w:eastAsia="en-US"/>
        </w:rPr>
      </w:pPr>
    </w:p>
    <w:p w:rsidR="00FF34FA" w:rsidRPr="00E57F4A" w:rsidRDefault="00E57F4A" w:rsidP="00E57F4A">
      <w:pPr>
        <w:pStyle w:val="1"/>
        <w:rPr>
          <w:rFonts w:eastAsia="Calibri"/>
          <w:lang w:eastAsia="en-US"/>
        </w:rPr>
      </w:pPr>
      <w:r w:rsidRPr="00E57F4A">
        <w:rPr>
          <w:rFonts w:eastAsia="Calibri"/>
          <w:lang w:eastAsia="en-US"/>
        </w:rPr>
        <w:t>АНТИКОРРУПЦИОННОЕ ПРОСВЕЩЕНИЕ И ПРОПАГАНДА</w:t>
      </w:r>
    </w:p>
    <w:p w:rsidR="00596EC1" w:rsidRDefault="009F7047" w:rsidP="00B656BC">
      <w:pPr>
        <w:pStyle w:val="1"/>
        <w:numPr>
          <w:ilvl w:val="1"/>
          <w:numId w:val="37"/>
        </w:numPr>
        <w:spacing w:after="120"/>
        <w:ind w:left="0" w:firstLine="0"/>
      </w:pPr>
      <w:bookmarkStart w:id="10" w:name="_Toc468093786"/>
      <w:r>
        <w:t>Пр</w:t>
      </w:r>
      <w:bookmarkEnd w:id="10"/>
      <w:r w:rsidR="00E57F4A">
        <w:t>оведение просветительских мероприятий</w:t>
      </w:r>
    </w:p>
    <w:p w:rsidR="00596EC1" w:rsidRPr="00596EC1" w:rsidRDefault="00596EC1" w:rsidP="00596EC1">
      <w:pPr>
        <w:rPr>
          <w:szCs w:val="20"/>
          <w:lang w:eastAsia="en-US"/>
        </w:rPr>
      </w:pPr>
      <w:r w:rsidRPr="00596EC1">
        <w:rPr>
          <w:szCs w:val="20"/>
          <w:lang w:eastAsia="en-US"/>
        </w:rPr>
        <w:t xml:space="preserve">Ежегодно обеспечивается выполнение государственного заказа </w:t>
      </w:r>
      <w:r w:rsidRPr="00596EC1">
        <w:rPr>
          <w:szCs w:val="20"/>
          <w:lang w:eastAsia="en-US"/>
        </w:rPr>
        <w:br/>
        <w:t xml:space="preserve">по повышению квалификации гражданских </w:t>
      </w:r>
      <w:r w:rsidR="0042306A">
        <w:rPr>
          <w:szCs w:val="20"/>
          <w:lang w:eastAsia="en-US"/>
        </w:rPr>
        <w:t xml:space="preserve">и муниципальных </w:t>
      </w:r>
      <w:r w:rsidRPr="00596EC1">
        <w:rPr>
          <w:szCs w:val="20"/>
          <w:lang w:eastAsia="en-US"/>
        </w:rPr>
        <w:t xml:space="preserve">служащих, </w:t>
      </w:r>
      <w:r w:rsidRPr="00596EC1">
        <w:rPr>
          <w:szCs w:val="20"/>
          <w:lang w:eastAsia="en-US"/>
        </w:rPr>
        <w:br/>
        <w:t xml:space="preserve">в том числе по учебным </w:t>
      </w:r>
      <w:r w:rsidR="0042306A">
        <w:rPr>
          <w:szCs w:val="20"/>
          <w:lang w:eastAsia="en-US"/>
        </w:rPr>
        <w:t>программам</w:t>
      </w:r>
      <w:r w:rsidRPr="00596EC1">
        <w:rPr>
          <w:szCs w:val="20"/>
          <w:lang w:eastAsia="en-US"/>
        </w:rPr>
        <w:t xml:space="preserve"> в сфере противодействия коррупции.</w:t>
      </w:r>
    </w:p>
    <w:p w:rsidR="00596EC1" w:rsidRPr="00FE543D" w:rsidRDefault="00596EC1" w:rsidP="00596EC1">
      <w:pPr>
        <w:rPr>
          <w:szCs w:val="28"/>
        </w:rPr>
      </w:pPr>
      <w:r w:rsidRPr="00FE543D">
        <w:rPr>
          <w:szCs w:val="24"/>
        </w:rPr>
        <w:t xml:space="preserve">Так, в отчетном периоде повышение квалификации по антикоррупционной тематике </w:t>
      </w:r>
      <w:r w:rsidR="00E146C0">
        <w:rPr>
          <w:szCs w:val="24"/>
        </w:rPr>
        <w:t xml:space="preserve">всего </w:t>
      </w:r>
      <w:r w:rsidRPr="00FE543D">
        <w:rPr>
          <w:szCs w:val="24"/>
        </w:rPr>
        <w:t xml:space="preserve">прошли </w:t>
      </w:r>
      <w:r w:rsidR="00E146C0">
        <w:rPr>
          <w:szCs w:val="24"/>
        </w:rPr>
        <w:t>245 гражданских служащих и 435 муниципальных служащих, из них 27</w:t>
      </w:r>
      <w:r w:rsidRPr="00FE543D">
        <w:rPr>
          <w:szCs w:val="24"/>
        </w:rPr>
        <w:t xml:space="preserve"> гражданских служащих </w:t>
      </w:r>
      <w:r w:rsidR="00FE543D" w:rsidRPr="00FE543D">
        <w:rPr>
          <w:szCs w:val="24"/>
        </w:rPr>
        <w:t>и 1</w:t>
      </w:r>
      <w:r w:rsidR="00E146C0">
        <w:rPr>
          <w:szCs w:val="24"/>
        </w:rPr>
        <w:t>07</w:t>
      </w:r>
      <w:r w:rsidR="006752FA" w:rsidRPr="00FE543D">
        <w:rPr>
          <w:szCs w:val="24"/>
        </w:rPr>
        <w:t xml:space="preserve"> муниципальных служащих </w:t>
      </w:r>
      <w:r w:rsidRPr="00FE543D">
        <w:rPr>
          <w:szCs w:val="24"/>
        </w:rPr>
        <w:t xml:space="preserve">Пермского края, </w:t>
      </w:r>
      <w:r w:rsidRPr="00FE543D">
        <w:rPr>
          <w:szCs w:val="28"/>
        </w:rPr>
        <w:t>в чьи должностные обязанности входит участие в противодействии коррупции.</w:t>
      </w:r>
    </w:p>
    <w:p w:rsidR="00FE543D" w:rsidRPr="00E146C0" w:rsidRDefault="00FE543D" w:rsidP="00FE543D">
      <w:pPr>
        <w:rPr>
          <w:color w:val="FF0000"/>
          <w:szCs w:val="28"/>
        </w:rPr>
      </w:pPr>
      <w:r w:rsidRPr="00312785">
        <w:rPr>
          <w:szCs w:val="28"/>
        </w:rPr>
        <w:t xml:space="preserve">В рамках централизованного обучения гражданских и муниципальных служащих, впервые поступивших на службу для замещения должностей, включенных в перечни, установленные нормативными правовыми актами </w:t>
      </w:r>
      <w:r w:rsidR="000A4680">
        <w:rPr>
          <w:szCs w:val="28"/>
        </w:rPr>
        <w:t>РФ</w:t>
      </w:r>
      <w:r w:rsidRPr="00312785">
        <w:rPr>
          <w:szCs w:val="28"/>
        </w:rPr>
        <w:t>, по образовательным программам в области противодействия коррупции</w:t>
      </w:r>
      <w:r w:rsidR="0042306A" w:rsidRPr="00312785">
        <w:rPr>
          <w:szCs w:val="28"/>
        </w:rPr>
        <w:t>,</w:t>
      </w:r>
      <w:r w:rsidRPr="00312785">
        <w:rPr>
          <w:szCs w:val="28"/>
        </w:rPr>
        <w:t xml:space="preserve"> обучено </w:t>
      </w:r>
      <w:r w:rsidR="00EC6B27" w:rsidRPr="00312785">
        <w:rPr>
          <w:szCs w:val="28"/>
        </w:rPr>
        <w:t>1</w:t>
      </w:r>
      <w:r w:rsidR="00312785" w:rsidRPr="00312785">
        <w:rPr>
          <w:szCs w:val="28"/>
        </w:rPr>
        <w:t>66</w:t>
      </w:r>
      <w:r w:rsidRPr="00312785">
        <w:rPr>
          <w:szCs w:val="28"/>
        </w:rPr>
        <w:t xml:space="preserve"> гражданских служащих и </w:t>
      </w:r>
      <w:r w:rsidR="00CB2FC8" w:rsidRPr="00CB2FC8">
        <w:rPr>
          <w:szCs w:val="28"/>
        </w:rPr>
        <w:t>42</w:t>
      </w:r>
      <w:r w:rsidRPr="00CB2FC8">
        <w:rPr>
          <w:szCs w:val="28"/>
        </w:rPr>
        <w:t xml:space="preserve"> муниципальных служащих.</w:t>
      </w:r>
    </w:p>
    <w:p w:rsidR="0050384F" w:rsidRPr="0050384F" w:rsidRDefault="004E08E5" w:rsidP="0050384F">
      <w:pPr>
        <w:spacing w:after="160"/>
        <w:ind w:firstLine="708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Администрацией </w:t>
      </w:r>
      <w:r w:rsidR="000A4680">
        <w:rPr>
          <w:rFonts w:eastAsia="Calibri"/>
          <w:szCs w:val="28"/>
          <w:lang w:eastAsia="en-US"/>
        </w:rPr>
        <w:t xml:space="preserve">губернатора </w:t>
      </w:r>
      <w:r>
        <w:rPr>
          <w:rFonts w:eastAsia="Calibri"/>
          <w:szCs w:val="28"/>
          <w:lang w:eastAsia="en-US"/>
        </w:rPr>
        <w:t xml:space="preserve">организовано проведение </w:t>
      </w:r>
      <w:r w:rsidR="0050384F" w:rsidRPr="0050384F">
        <w:rPr>
          <w:rFonts w:eastAsia="Calibri"/>
          <w:szCs w:val="28"/>
          <w:lang w:eastAsia="en-US"/>
        </w:rPr>
        <w:t>межведом</w:t>
      </w:r>
      <w:r w:rsidR="009E41DB">
        <w:rPr>
          <w:rFonts w:eastAsia="Calibri"/>
          <w:szCs w:val="28"/>
          <w:lang w:eastAsia="en-US"/>
        </w:rPr>
        <w:t>ственных методических семинаров</w:t>
      </w:r>
      <w:r w:rsidR="0050384F" w:rsidRPr="0050384F">
        <w:rPr>
          <w:rFonts w:eastAsia="Calibri"/>
          <w:szCs w:val="28"/>
          <w:lang w:eastAsia="en-US"/>
        </w:rPr>
        <w:t xml:space="preserve"> для должностных лиц, ответственных за профилактику коррупционных и иных правонарушений в </w:t>
      </w:r>
      <w:r>
        <w:rPr>
          <w:rFonts w:eastAsia="Calibri"/>
          <w:szCs w:val="28"/>
          <w:lang w:eastAsia="en-US"/>
        </w:rPr>
        <w:t>ГО и ОМСУ,</w:t>
      </w:r>
      <w:r w:rsidR="0050384F" w:rsidRPr="0050384F">
        <w:rPr>
          <w:rFonts w:eastAsia="Calibri"/>
          <w:szCs w:val="28"/>
          <w:lang w:eastAsia="en-US"/>
        </w:rPr>
        <w:t xml:space="preserve"> в которых приняли участие </w:t>
      </w:r>
      <w:r w:rsidR="00381968">
        <w:rPr>
          <w:rFonts w:eastAsia="Calibri"/>
          <w:szCs w:val="28"/>
          <w:lang w:eastAsia="en-US"/>
        </w:rPr>
        <w:t xml:space="preserve">в общей сложности </w:t>
      </w:r>
      <w:r w:rsidR="0050384F" w:rsidRPr="0050384F">
        <w:rPr>
          <w:rFonts w:eastAsia="Calibri"/>
          <w:szCs w:val="28"/>
          <w:lang w:eastAsia="en-US"/>
        </w:rPr>
        <w:t>498 служащих, по вопросам:</w:t>
      </w:r>
    </w:p>
    <w:p w:rsidR="0050384F" w:rsidRPr="0050384F" w:rsidRDefault="0050384F" w:rsidP="0050384F">
      <w:pPr>
        <w:spacing w:after="160"/>
        <w:ind w:firstLine="708"/>
        <w:contextualSpacing/>
        <w:rPr>
          <w:rFonts w:eastAsia="Calibri"/>
          <w:szCs w:val="28"/>
        </w:rPr>
      </w:pPr>
      <w:r w:rsidRPr="0050384F">
        <w:rPr>
          <w:rFonts w:eastAsia="Calibri"/>
          <w:szCs w:val="28"/>
          <w:lang w:eastAsia="en-US"/>
        </w:rPr>
        <w:t>- представление сведений о доходах</w:t>
      </w:r>
      <w:r w:rsidRPr="0050384F">
        <w:rPr>
          <w:szCs w:val="24"/>
        </w:rPr>
        <w:t xml:space="preserve"> за отчетный период 2020 года</w:t>
      </w:r>
      <w:r>
        <w:rPr>
          <w:szCs w:val="24"/>
        </w:rPr>
        <w:t xml:space="preserve"> (</w:t>
      </w:r>
      <w:r w:rsidRPr="0050384F">
        <w:rPr>
          <w:szCs w:val="24"/>
        </w:rPr>
        <w:t>рассмотрены новеллы соответствующих методических рекомендаций Минтруда и практика в крае</w:t>
      </w:r>
      <w:r>
        <w:rPr>
          <w:szCs w:val="24"/>
        </w:rPr>
        <w:t>)</w:t>
      </w:r>
      <w:r w:rsidR="004E08E5">
        <w:rPr>
          <w:szCs w:val="24"/>
        </w:rPr>
        <w:t>, приняли участие 19 гражданских служащих и 233 муниципальных служащих</w:t>
      </w:r>
      <w:r w:rsidRPr="0050384F">
        <w:rPr>
          <w:rFonts w:eastAsia="Calibri"/>
          <w:szCs w:val="28"/>
        </w:rPr>
        <w:t>;</w:t>
      </w:r>
    </w:p>
    <w:p w:rsidR="0050384F" w:rsidRPr="0050384F" w:rsidRDefault="0050384F" w:rsidP="0050384F">
      <w:pPr>
        <w:spacing w:after="160"/>
        <w:ind w:firstLine="708"/>
        <w:contextualSpacing/>
        <w:rPr>
          <w:rFonts w:eastAsia="Calibri"/>
          <w:szCs w:val="28"/>
        </w:rPr>
      </w:pPr>
      <w:r w:rsidRPr="0050384F">
        <w:rPr>
          <w:rFonts w:eastAsia="Calibri"/>
          <w:szCs w:val="28"/>
        </w:rPr>
        <w:t>- актуальные вопросы применения антикоррупционного законодательства (анализ аффилированности при осуществлении закупок, типовые ситуации конфликта интересов, межведомственное взаимодействие при проведении антикоррупционных проверок и инициировании контроля за расходами и иные)</w:t>
      </w:r>
      <w:r w:rsidR="004E08E5">
        <w:rPr>
          <w:rFonts w:eastAsia="Calibri"/>
          <w:szCs w:val="28"/>
        </w:rPr>
        <w:t>, приняли участие в 10 мероприятиях в режиме «круглый стол» 247 муниципальных служащих</w:t>
      </w:r>
      <w:r w:rsidRPr="0050384F">
        <w:rPr>
          <w:rFonts w:eastAsia="Calibri"/>
          <w:szCs w:val="28"/>
        </w:rPr>
        <w:t>.</w:t>
      </w:r>
    </w:p>
    <w:p w:rsidR="00AB752C" w:rsidRPr="00AB752C" w:rsidRDefault="00AB752C" w:rsidP="00AB752C">
      <w:pPr>
        <w:rPr>
          <w:rFonts w:eastAsia="Calibri"/>
          <w:szCs w:val="28"/>
        </w:rPr>
      </w:pPr>
      <w:r>
        <w:rPr>
          <w:rFonts w:eastAsia="Calibri"/>
          <w:szCs w:val="28"/>
        </w:rPr>
        <w:t>Кроме того, в</w:t>
      </w:r>
      <w:r w:rsidRPr="00AB752C">
        <w:rPr>
          <w:rFonts w:eastAsia="Calibri"/>
          <w:szCs w:val="28"/>
        </w:rPr>
        <w:t xml:space="preserve"> феврале 2021 года проведен обуч</w:t>
      </w:r>
      <w:r w:rsidR="000A4680">
        <w:rPr>
          <w:rFonts w:eastAsia="Calibri"/>
          <w:szCs w:val="28"/>
        </w:rPr>
        <w:t>ающий семинар в режиме ВКС для</w:t>
      </w:r>
      <w:r w:rsidRPr="00AB752C">
        <w:rPr>
          <w:rFonts w:eastAsia="Calibri"/>
          <w:szCs w:val="28"/>
        </w:rPr>
        <w:t xml:space="preserve"> гражданских служащих ИОГВ по теме «Конфликт интересов на государственной гражданской службе», в семинаре приняли участие 348 человек из 13 ИОГВ.</w:t>
      </w:r>
    </w:p>
    <w:p w:rsidR="004E08E5" w:rsidRPr="004E08E5" w:rsidRDefault="00AB752C" w:rsidP="00EA05E4">
      <w:pPr>
        <w:rPr>
          <w:szCs w:val="28"/>
        </w:rPr>
      </w:pPr>
      <w:r>
        <w:rPr>
          <w:szCs w:val="28"/>
        </w:rPr>
        <w:lastRenderedPageBreak/>
        <w:t>В ноябре</w:t>
      </w:r>
      <w:r w:rsidR="004E08E5" w:rsidRPr="004E08E5">
        <w:rPr>
          <w:szCs w:val="28"/>
        </w:rPr>
        <w:t xml:space="preserve"> 2021 г. организован и проведен обучающий семинар для государственных гражданских служащих ИОГВ, участвующих в осуществлении полномочий по предоставлению субсидий из бюджета Пермского края в рамках реализации национальных и федеральных проектов, по вопросам соблюдения требований по предотвращению и(или) урегулированию конфликта интересов. Участие в семинаре приняли </w:t>
      </w:r>
      <w:r w:rsidRPr="00AB752C">
        <w:rPr>
          <w:rFonts w:eastAsia="Calibri"/>
          <w:szCs w:val="28"/>
          <w:lang w:eastAsia="en-US"/>
        </w:rPr>
        <w:t xml:space="preserve">59 служащих </w:t>
      </w:r>
      <w:r w:rsidR="000A4680">
        <w:rPr>
          <w:rFonts w:eastAsia="Calibri"/>
          <w:szCs w:val="28"/>
          <w:lang w:eastAsia="en-US"/>
        </w:rPr>
        <w:t xml:space="preserve">из </w:t>
      </w:r>
      <w:r w:rsidRPr="00AB752C">
        <w:rPr>
          <w:rFonts w:eastAsia="Calibri"/>
          <w:szCs w:val="28"/>
          <w:lang w:eastAsia="en-US"/>
        </w:rPr>
        <w:t>10 ИОГВ</w:t>
      </w:r>
      <w:r w:rsidR="004E08E5" w:rsidRPr="004E08E5">
        <w:rPr>
          <w:szCs w:val="28"/>
        </w:rPr>
        <w:t>.</w:t>
      </w:r>
    </w:p>
    <w:p w:rsidR="00FE543D" w:rsidRPr="00B02372" w:rsidRDefault="006D5BCB" w:rsidP="00A32F90">
      <w:r w:rsidRPr="00B02372">
        <w:t xml:space="preserve">Проведена работа по размещению на специально созданных группах </w:t>
      </w:r>
      <w:r w:rsidR="00B02372" w:rsidRPr="00B02372">
        <w:t xml:space="preserve">в 4 социальных сетях 160 информационных сообщений (постов) антикоррупционной направленности, а также по их продвижению путем таргетированной рекламы (распространение для определенной целевой аудитории), </w:t>
      </w:r>
      <w:r w:rsidR="007C0379" w:rsidRPr="007C0379">
        <w:t>общее количество просмотров размещенных информационных сообщений в указанных социальных сетях составило 1 657 888 единиц</w:t>
      </w:r>
      <w:r w:rsidR="00B02372" w:rsidRPr="00B02372">
        <w:t>.</w:t>
      </w:r>
    </w:p>
    <w:p w:rsidR="00DD1D55" w:rsidRDefault="00743393" w:rsidP="00C36399">
      <w:pPr>
        <w:rPr>
          <w:szCs w:val="28"/>
          <w:shd w:val="clear" w:color="auto" w:fill="FFFFFF"/>
        </w:rPr>
      </w:pPr>
      <w:r w:rsidRPr="00122ECF">
        <w:rPr>
          <w:noProof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13335</wp:posOffset>
            </wp:positionV>
            <wp:extent cx="5991013" cy="4493260"/>
            <wp:effectExtent l="0" t="0" r="0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450" cy="45055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1D55" w:rsidRDefault="00DD1D55" w:rsidP="00C36399">
      <w:pPr>
        <w:rPr>
          <w:szCs w:val="28"/>
          <w:shd w:val="clear" w:color="auto" w:fill="FFFFFF"/>
        </w:rPr>
      </w:pPr>
    </w:p>
    <w:p w:rsidR="00DD1D55" w:rsidRDefault="00DD1D55" w:rsidP="00C36399">
      <w:pPr>
        <w:rPr>
          <w:szCs w:val="28"/>
          <w:shd w:val="clear" w:color="auto" w:fill="FFFFFF"/>
        </w:rPr>
      </w:pPr>
    </w:p>
    <w:p w:rsidR="00DD1D55" w:rsidRDefault="00DD1D55" w:rsidP="00C36399">
      <w:pPr>
        <w:rPr>
          <w:szCs w:val="28"/>
          <w:shd w:val="clear" w:color="auto" w:fill="FFFFFF"/>
        </w:rPr>
      </w:pPr>
    </w:p>
    <w:p w:rsidR="00DD1D55" w:rsidRDefault="00DD1D55" w:rsidP="00C36399">
      <w:pPr>
        <w:rPr>
          <w:szCs w:val="28"/>
          <w:shd w:val="clear" w:color="auto" w:fill="FFFFFF"/>
        </w:rPr>
      </w:pPr>
    </w:p>
    <w:p w:rsidR="00DD1D55" w:rsidRDefault="00DD1D55" w:rsidP="00C36399">
      <w:pPr>
        <w:rPr>
          <w:szCs w:val="28"/>
          <w:shd w:val="clear" w:color="auto" w:fill="FFFFFF"/>
        </w:rPr>
      </w:pPr>
    </w:p>
    <w:p w:rsidR="00DD1D55" w:rsidRDefault="00DD1D55" w:rsidP="00C36399">
      <w:pPr>
        <w:rPr>
          <w:szCs w:val="28"/>
          <w:shd w:val="clear" w:color="auto" w:fill="FFFFFF"/>
        </w:rPr>
      </w:pPr>
    </w:p>
    <w:p w:rsidR="00DD1D55" w:rsidRDefault="00DD1D55" w:rsidP="00C36399">
      <w:pPr>
        <w:rPr>
          <w:szCs w:val="28"/>
          <w:shd w:val="clear" w:color="auto" w:fill="FFFFFF"/>
        </w:rPr>
      </w:pPr>
    </w:p>
    <w:p w:rsidR="00DD1D55" w:rsidRDefault="00DD1D55" w:rsidP="00C36399">
      <w:pPr>
        <w:rPr>
          <w:szCs w:val="28"/>
          <w:shd w:val="clear" w:color="auto" w:fill="FFFFFF"/>
        </w:rPr>
      </w:pPr>
    </w:p>
    <w:p w:rsidR="00DD1D55" w:rsidRDefault="00DD1D55" w:rsidP="00C36399">
      <w:pPr>
        <w:rPr>
          <w:szCs w:val="28"/>
          <w:shd w:val="clear" w:color="auto" w:fill="FFFFFF"/>
        </w:rPr>
      </w:pPr>
    </w:p>
    <w:p w:rsidR="00DD1D55" w:rsidRDefault="00DD1D55" w:rsidP="00C36399">
      <w:pPr>
        <w:rPr>
          <w:szCs w:val="28"/>
          <w:shd w:val="clear" w:color="auto" w:fill="FFFFFF"/>
        </w:rPr>
      </w:pPr>
    </w:p>
    <w:p w:rsidR="00DD1D55" w:rsidRDefault="00DD1D55" w:rsidP="00C36399">
      <w:pPr>
        <w:rPr>
          <w:szCs w:val="28"/>
          <w:shd w:val="clear" w:color="auto" w:fill="FFFFFF"/>
        </w:rPr>
      </w:pPr>
    </w:p>
    <w:p w:rsidR="00743393" w:rsidRDefault="00743393" w:rsidP="00C36399">
      <w:pPr>
        <w:rPr>
          <w:szCs w:val="28"/>
          <w:shd w:val="clear" w:color="auto" w:fill="FFFFFF"/>
        </w:rPr>
      </w:pPr>
    </w:p>
    <w:p w:rsidR="00743393" w:rsidRDefault="00743393" w:rsidP="00C36399">
      <w:pPr>
        <w:rPr>
          <w:szCs w:val="28"/>
          <w:shd w:val="clear" w:color="auto" w:fill="FFFFFF"/>
        </w:rPr>
      </w:pPr>
    </w:p>
    <w:p w:rsidR="00743393" w:rsidRDefault="00743393" w:rsidP="00743393">
      <w:pPr>
        <w:ind w:firstLine="0"/>
        <w:rPr>
          <w:szCs w:val="28"/>
          <w:shd w:val="clear" w:color="auto" w:fill="FFFFFF"/>
        </w:rPr>
      </w:pPr>
    </w:p>
    <w:p w:rsidR="00DD1D55" w:rsidRDefault="00DD1D55" w:rsidP="0032256A">
      <w:pPr>
        <w:ind w:firstLine="0"/>
        <w:rPr>
          <w:szCs w:val="28"/>
          <w:shd w:val="clear" w:color="auto" w:fill="FFFFFF"/>
        </w:rPr>
      </w:pPr>
    </w:p>
    <w:p w:rsidR="0032256A" w:rsidRDefault="0032256A" w:rsidP="0032256A">
      <w:pPr>
        <w:ind w:firstLine="0"/>
        <w:rPr>
          <w:szCs w:val="28"/>
          <w:shd w:val="clear" w:color="auto" w:fill="FFFFFF"/>
        </w:rPr>
      </w:pPr>
    </w:p>
    <w:p w:rsidR="00FF2A15" w:rsidRDefault="00FF2A15" w:rsidP="00743393">
      <w:pPr>
        <w:ind w:firstLine="0"/>
        <w:rPr>
          <w:color w:val="FF0000"/>
          <w:szCs w:val="28"/>
          <w:shd w:val="clear" w:color="auto" w:fill="FFFFFF"/>
        </w:rPr>
      </w:pPr>
    </w:p>
    <w:p w:rsidR="00FF2A15" w:rsidRDefault="00FF2A15" w:rsidP="0032256A">
      <w:pPr>
        <w:ind w:firstLine="0"/>
        <w:jc w:val="center"/>
        <w:rPr>
          <w:color w:val="FF0000"/>
          <w:szCs w:val="28"/>
          <w:shd w:val="clear" w:color="auto" w:fill="FFFFFF"/>
        </w:rPr>
      </w:pPr>
    </w:p>
    <w:p w:rsidR="00743393" w:rsidRDefault="00743393" w:rsidP="0032256A">
      <w:pPr>
        <w:ind w:firstLine="0"/>
        <w:jc w:val="center"/>
        <w:rPr>
          <w:color w:val="FF0000"/>
          <w:szCs w:val="28"/>
          <w:shd w:val="clear" w:color="auto" w:fill="FFFFFF"/>
        </w:rPr>
      </w:pPr>
    </w:p>
    <w:p w:rsidR="00DD1D55" w:rsidRPr="00743393" w:rsidRDefault="004C229C" w:rsidP="000A4680">
      <w:pPr>
        <w:spacing w:line="240" w:lineRule="exact"/>
        <w:ind w:firstLine="0"/>
        <w:jc w:val="center"/>
        <w:rPr>
          <w:szCs w:val="28"/>
          <w:shd w:val="clear" w:color="auto" w:fill="FFFFFF"/>
        </w:rPr>
      </w:pPr>
      <w:r w:rsidRPr="00743393">
        <w:rPr>
          <w:szCs w:val="28"/>
          <w:shd w:val="clear" w:color="auto" w:fill="FFFFFF"/>
        </w:rPr>
        <w:t xml:space="preserve">Рис.8 </w:t>
      </w:r>
      <w:r w:rsidR="00743393" w:rsidRPr="00743393">
        <w:rPr>
          <w:szCs w:val="28"/>
          <w:shd w:val="clear" w:color="auto" w:fill="FFFFFF"/>
        </w:rPr>
        <w:t>Картинки постов со страницы</w:t>
      </w:r>
      <w:r w:rsidRPr="00743393">
        <w:rPr>
          <w:szCs w:val="28"/>
          <w:shd w:val="clear" w:color="auto" w:fill="FFFFFF"/>
        </w:rPr>
        <w:t xml:space="preserve"> «Профилактика коррупции </w:t>
      </w:r>
      <w:r w:rsidR="000A4680">
        <w:rPr>
          <w:szCs w:val="28"/>
          <w:shd w:val="clear" w:color="auto" w:fill="FFFFFF"/>
        </w:rPr>
        <w:br/>
      </w:r>
      <w:r w:rsidRPr="00743393">
        <w:rPr>
          <w:szCs w:val="28"/>
          <w:shd w:val="clear" w:color="auto" w:fill="FFFFFF"/>
        </w:rPr>
        <w:t>в Пермском крае» в социальной сети</w:t>
      </w:r>
    </w:p>
    <w:p w:rsidR="004C229C" w:rsidRPr="003D211C" w:rsidRDefault="004C229C" w:rsidP="00C36399">
      <w:pPr>
        <w:rPr>
          <w:color w:val="FF0000"/>
          <w:szCs w:val="28"/>
          <w:shd w:val="clear" w:color="auto" w:fill="FFFFFF"/>
        </w:rPr>
      </w:pPr>
    </w:p>
    <w:p w:rsidR="00EC6B27" w:rsidRPr="00EC6B27" w:rsidRDefault="00EC6B27" w:rsidP="00EC6B27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С ц</w:t>
      </w:r>
      <w:r w:rsidRPr="00EC6B27">
        <w:rPr>
          <w:szCs w:val="28"/>
          <w:shd w:val="clear" w:color="auto" w:fill="FFFFFF"/>
        </w:rPr>
        <w:t xml:space="preserve">елью </w:t>
      </w:r>
      <w:r>
        <w:rPr>
          <w:szCs w:val="28"/>
          <w:shd w:val="clear" w:color="auto" w:fill="FFFFFF"/>
        </w:rPr>
        <w:t>содействия</w:t>
      </w:r>
      <w:r w:rsidRPr="00EC6B27">
        <w:rPr>
          <w:szCs w:val="28"/>
          <w:shd w:val="clear" w:color="auto" w:fill="FFFFFF"/>
        </w:rPr>
        <w:t xml:space="preserve"> в повышени</w:t>
      </w:r>
      <w:bookmarkStart w:id="11" w:name="_GoBack"/>
      <w:bookmarkEnd w:id="11"/>
      <w:r w:rsidRPr="00EC6B27">
        <w:rPr>
          <w:szCs w:val="28"/>
          <w:shd w:val="clear" w:color="auto" w:fill="FFFFFF"/>
        </w:rPr>
        <w:t xml:space="preserve">и эффективности деятельности </w:t>
      </w:r>
      <w:r w:rsidR="003D211C">
        <w:rPr>
          <w:szCs w:val="28"/>
          <w:shd w:val="clear" w:color="auto" w:fill="FFFFFF"/>
        </w:rPr>
        <w:t>ОМСУ</w:t>
      </w:r>
      <w:r w:rsidRPr="00EC6B27">
        <w:rPr>
          <w:szCs w:val="28"/>
          <w:shd w:val="clear" w:color="auto" w:fill="FFFFFF"/>
        </w:rPr>
        <w:t xml:space="preserve"> в области противодействия коррупции</w:t>
      </w:r>
      <w:r w:rsidR="00A32F90">
        <w:rPr>
          <w:szCs w:val="28"/>
          <w:shd w:val="clear" w:color="auto" w:fill="FFFFFF"/>
        </w:rPr>
        <w:t xml:space="preserve"> </w:t>
      </w:r>
      <w:r w:rsidRPr="00EC6B27">
        <w:rPr>
          <w:szCs w:val="28"/>
          <w:shd w:val="clear" w:color="auto" w:fill="FFFFFF"/>
        </w:rPr>
        <w:t xml:space="preserve">разработан </w:t>
      </w:r>
      <w:r w:rsidR="003D211C" w:rsidRPr="003D211C">
        <w:rPr>
          <w:szCs w:val="28"/>
          <w:shd w:val="clear" w:color="auto" w:fill="FFFFFF"/>
        </w:rPr>
        <w:t>Стандарт антикоррупционной работы в ОМСУ, который утвержден решен</w:t>
      </w:r>
      <w:r w:rsidR="00FF2A15">
        <w:rPr>
          <w:szCs w:val="28"/>
          <w:shd w:val="clear" w:color="auto" w:fill="FFFFFF"/>
        </w:rPr>
        <w:t xml:space="preserve">ием Комиссии по координации от </w:t>
      </w:r>
      <w:r w:rsidR="003D211C" w:rsidRPr="003D211C">
        <w:rPr>
          <w:szCs w:val="28"/>
          <w:shd w:val="clear" w:color="auto" w:fill="FFFFFF"/>
        </w:rPr>
        <w:t>6</w:t>
      </w:r>
      <w:r w:rsidR="00FF2A15">
        <w:rPr>
          <w:szCs w:val="28"/>
          <w:shd w:val="clear" w:color="auto" w:fill="FFFFFF"/>
        </w:rPr>
        <w:t xml:space="preserve"> декабря </w:t>
      </w:r>
      <w:r w:rsidR="003D211C" w:rsidRPr="003D211C">
        <w:rPr>
          <w:szCs w:val="28"/>
          <w:shd w:val="clear" w:color="auto" w:fill="FFFFFF"/>
        </w:rPr>
        <w:t xml:space="preserve">2021, направлен для использования в муниципальные органы. Стандарт содержит перечень необходимых к </w:t>
      </w:r>
      <w:r w:rsidR="003D211C" w:rsidRPr="003D211C">
        <w:rPr>
          <w:szCs w:val="28"/>
          <w:shd w:val="clear" w:color="auto" w:fill="FFFFFF"/>
        </w:rPr>
        <w:lastRenderedPageBreak/>
        <w:t>принятию муниципальных правовых актов в данной сфере, типовые формы документов, заполняемых в целях выполнения антикоррупционных требований (заявления, доклады, протокол заседания комиссии и т.п.), регламенты и блок-схемы проведения проверочных мероприятий и т.п.</w:t>
      </w:r>
    </w:p>
    <w:p w:rsidR="00E57F4A" w:rsidRPr="00551862" w:rsidRDefault="00E57F4A" w:rsidP="00C36399">
      <w:pPr>
        <w:rPr>
          <w:szCs w:val="28"/>
          <w:shd w:val="clear" w:color="auto" w:fill="FFFFFF"/>
        </w:rPr>
      </w:pPr>
    </w:p>
    <w:p w:rsidR="00E57F4A" w:rsidRPr="00743393" w:rsidRDefault="00E57F4A" w:rsidP="00E57F4A">
      <w:pPr>
        <w:pStyle w:val="af8"/>
        <w:numPr>
          <w:ilvl w:val="1"/>
          <w:numId w:val="37"/>
        </w:numPr>
        <w:spacing w:after="120"/>
        <w:jc w:val="center"/>
        <w:rPr>
          <w:b/>
          <w:szCs w:val="24"/>
        </w:rPr>
      </w:pPr>
      <w:bookmarkStart w:id="12" w:name="_Toc413760318"/>
      <w:bookmarkStart w:id="13" w:name="_Toc413761122"/>
      <w:bookmarkStart w:id="14" w:name="_Toc415840641"/>
      <w:bookmarkStart w:id="15" w:name="_Toc415840713"/>
      <w:bookmarkStart w:id="16" w:name="_Toc468093789"/>
      <w:r w:rsidRPr="00743393">
        <w:rPr>
          <w:b/>
          <w:szCs w:val="24"/>
        </w:rPr>
        <w:t>Взаимодействие с институтами гражданского общества</w:t>
      </w:r>
      <w:r w:rsidR="00EC6B27" w:rsidRPr="00743393">
        <w:rPr>
          <w:b/>
          <w:szCs w:val="24"/>
        </w:rPr>
        <w:t>, средствами массовой информации</w:t>
      </w:r>
    </w:p>
    <w:p w:rsidR="00384B84" w:rsidRPr="00743393" w:rsidRDefault="00384B84" w:rsidP="00743393">
      <w:pPr>
        <w:ind w:firstLine="708"/>
        <w:rPr>
          <w:szCs w:val="24"/>
        </w:rPr>
      </w:pPr>
      <w:r w:rsidRPr="00743393">
        <w:rPr>
          <w:szCs w:val="24"/>
        </w:rPr>
        <w:t>Реализация мероприятий по вопросам минимизации проявлений коррупции в регионе осуществляется, в том числе посредством взаимодействия с Общественной Палатой края.</w:t>
      </w:r>
    </w:p>
    <w:bookmarkEnd w:id="12"/>
    <w:bookmarkEnd w:id="13"/>
    <w:bookmarkEnd w:id="14"/>
    <w:bookmarkEnd w:id="15"/>
    <w:p w:rsidR="00743393" w:rsidRPr="00743393" w:rsidRDefault="00743393" w:rsidP="00743393">
      <w:pPr>
        <w:autoSpaceDE w:val="0"/>
        <w:autoSpaceDN w:val="0"/>
        <w:adjustRightInd w:val="0"/>
        <w:ind w:firstLine="708"/>
        <w:rPr>
          <w:szCs w:val="28"/>
        </w:rPr>
      </w:pPr>
      <w:r w:rsidRPr="00743393">
        <w:rPr>
          <w:szCs w:val="28"/>
        </w:rPr>
        <w:t xml:space="preserve">7 июня 2021 г. Администрацией </w:t>
      </w:r>
      <w:r w:rsidR="000A4680">
        <w:rPr>
          <w:szCs w:val="28"/>
        </w:rPr>
        <w:t xml:space="preserve">губернатора </w:t>
      </w:r>
      <w:r w:rsidRPr="00743393">
        <w:rPr>
          <w:szCs w:val="28"/>
        </w:rPr>
        <w:t xml:space="preserve">было подписано Соглашение о взаимодействии в сфере противодействия коррупции </w:t>
      </w:r>
      <w:r w:rsidR="000A4680" w:rsidRPr="000A4680">
        <w:rPr>
          <w:szCs w:val="28"/>
        </w:rPr>
        <w:t>с краевой прокуратурой и региональной Общественной Палатой края</w:t>
      </w:r>
      <w:r w:rsidR="000A4680">
        <w:rPr>
          <w:szCs w:val="28"/>
        </w:rPr>
        <w:t>.</w:t>
      </w:r>
    </w:p>
    <w:p w:rsidR="00743393" w:rsidRPr="00743393" w:rsidRDefault="00743393" w:rsidP="00743393">
      <w:pPr>
        <w:ind w:firstLine="708"/>
        <w:rPr>
          <w:szCs w:val="28"/>
        </w:rPr>
      </w:pPr>
      <w:r w:rsidRPr="00743393">
        <w:rPr>
          <w:szCs w:val="28"/>
        </w:rPr>
        <w:t>Соглашение является рабочим документом, в рамках которого продолжена практика обмена информацией с органами прокуратуры, совместного проведения просветительских мероприятиях, а также участия общественности в формировании региональной антикоррупционной программы. В соответствии с соглашением было реализовано обсуждение проекта региональной программы на площадке Общественной Палаты края.</w:t>
      </w:r>
    </w:p>
    <w:p w:rsidR="00EC6B27" w:rsidRPr="00743393" w:rsidRDefault="00EC6B27" w:rsidP="00743393">
      <w:pPr>
        <w:ind w:firstLine="708"/>
        <w:rPr>
          <w:szCs w:val="24"/>
        </w:rPr>
      </w:pPr>
      <w:r w:rsidRPr="00743393">
        <w:rPr>
          <w:szCs w:val="24"/>
        </w:rPr>
        <w:t>В постоянном режиме осуществляется анализ публикаций в средствах массовой информации о фактах проявления коррупции.</w:t>
      </w:r>
    </w:p>
    <w:p w:rsidR="00E43756" w:rsidRPr="00B02372" w:rsidRDefault="00E43756" w:rsidP="005B6414">
      <w:pPr>
        <w:ind w:firstLine="0"/>
        <w:rPr>
          <w:color w:val="FF0000"/>
        </w:rPr>
      </w:pPr>
    </w:p>
    <w:p w:rsidR="00051388" w:rsidRPr="00743393" w:rsidRDefault="00B1725C" w:rsidP="002B19A4">
      <w:pPr>
        <w:pStyle w:val="1"/>
        <w:spacing w:after="120"/>
        <w:ind w:left="0" w:firstLine="0"/>
      </w:pPr>
      <w:r w:rsidRPr="00743393">
        <w:t xml:space="preserve">Направления совершенствования </w:t>
      </w:r>
      <w:bookmarkEnd w:id="5"/>
      <w:bookmarkEnd w:id="6"/>
      <w:r w:rsidR="00817267" w:rsidRPr="00743393">
        <w:t xml:space="preserve">реализации антикоррупционной политики в </w:t>
      </w:r>
      <w:r w:rsidR="003D7E11" w:rsidRPr="00743393">
        <w:t>Пермско</w:t>
      </w:r>
      <w:r w:rsidR="00817267" w:rsidRPr="00743393">
        <w:t>м</w:t>
      </w:r>
      <w:r w:rsidR="003D7E11" w:rsidRPr="00743393">
        <w:t xml:space="preserve"> кра</w:t>
      </w:r>
      <w:r w:rsidR="00817267" w:rsidRPr="00743393">
        <w:t>е</w:t>
      </w:r>
      <w:bookmarkEnd w:id="16"/>
      <w:r w:rsidR="000A4680">
        <w:t xml:space="preserve"> в 2022 году</w:t>
      </w:r>
    </w:p>
    <w:p w:rsidR="00743393" w:rsidRPr="00743393" w:rsidRDefault="00743393" w:rsidP="00743393">
      <w:r>
        <w:t>Мероприятия по совершенствованию</w:t>
      </w:r>
      <w:r w:rsidRPr="00743393">
        <w:t xml:space="preserve"> реализации антикоррупционной политики в Пермском крае</w:t>
      </w:r>
      <w:r>
        <w:t xml:space="preserve"> запланированы в соответствии с региональной программой, среди них приоритетными являются:</w:t>
      </w:r>
    </w:p>
    <w:p w:rsidR="00743393" w:rsidRPr="00743393" w:rsidRDefault="00743393" w:rsidP="00743393">
      <w:pPr>
        <w:tabs>
          <w:tab w:val="left" w:pos="851"/>
        </w:tabs>
      </w:pPr>
      <w:bookmarkStart w:id="17" w:name="_Toc468093790"/>
      <w:bookmarkEnd w:id="17"/>
      <w:r>
        <w:t>-</w:t>
      </w:r>
      <w:r>
        <w:tab/>
      </w:r>
      <w:r w:rsidRPr="00743393">
        <w:t>реализация мероприятий по переводу государственных и муниципальных услуг (сервисов) в электронную форму;</w:t>
      </w:r>
    </w:p>
    <w:p w:rsidR="00A32F90" w:rsidRPr="00743393" w:rsidRDefault="00743393" w:rsidP="00743393">
      <w:pPr>
        <w:tabs>
          <w:tab w:val="left" w:pos="851"/>
        </w:tabs>
      </w:pPr>
      <w:r>
        <w:t>-</w:t>
      </w:r>
      <w:r>
        <w:tab/>
      </w:r>
      <w:r w:rsidRPr="00743393">
        <w:t>завершение процесса внедрения</w:t>
      </w:r>
      <w:r w:rsidR="00A32F90" w:rsidRPr="00743393">
        <w:t xml:space="preserve"> в эксплуатацию модуля, </w:t>
      </w:r>
      <w:r w:rsidR="0032256A" w:rsidRPr="00743393">
        <w:t>позволяющего</w:t>
      </w:r>
      <w:r w:rsidR="00A32F90" w:rsidRPr="00743393">
        <w:t xml:space="preserve"> в автоматическом режиме работать со с</w:t>
      </w:r>
      <w:r w:rsidRPr="00743393">
        <w:t>ведениями</w:t>
      </w:r>
      <w:r w:rsidR="00A32F90" w:rsidRPr="00743393">
        <w:t xml:space="preserve"> о доходах</w:t>
      </w:r>
      <w:r w:rsidRPr="00743393">
        <w:t>, а также с иными сведениями, подлежащими учету при проведении профилактических мероприятий;</w:t>
      </w:r>
    </w:p>
    <w:p w:rsidR="00A32F90" w:rsidRPr="00743393" w:rsidRDefault="00743393" w:rsidP="00743393">
      <w:pPr>
        <w:pStyle w:val="af8"/>
        <w:tabs>
          <w:tab w:val="left" w:pos="851"/>
        </w:tabs>
        <w:ind w:left="0"/>
      </w:pPr>
      <w:r>
        <w:t>-</w:t>
      </w:r>
      <w:r>
        <w:tab/>
      </w:r>
      <w:r w:rsidRPr="00743393">
        <w:t>п</w:t>
      </w:r>
      <w:r w:rsidR="00A32F90" w:rsidRPr="00743393">
        <w:t xml:space="preserve">овышение эффективности работы </w:t>
      </w:r>
      <w:r w:rsidRPr="00743393">
        <w:t xml:space="preserve">по анализу аффилированности при </w:t>
      </w:r>
      <w:r w:rsidR="00A32F90" w:rsidRPr="00743393">
        <w:t>осущес</w:t>
      </w:r>
      <w:r w:rsidRPr="00743393">
        <w:t>твлении государственных</w:t>
      </w:r>
      <w:r w:rsidR="000A4680">
        <w:t xml:space="preserve"> и муниципальных</w:t>
      </w:r>
      <w:r w:rsidRPr="00743393">
        <w:t xml:space="preserve"> закупок;</w:t>
      </w:r>
    </w:p>
    <w:p w:rsidR="00743393" w:rsidRPr="00743393" w:rsidRDefault="00743393" w:rsidP="00743393">
      <w:pPr>
        <w:pStyle w:val="af8"/>
        <w:tabs>
          <w:tab w:val="left" w:pos="851"/>
        </w:tabs>
        <w:ind w:left="0"/>
      </w:pPr>
      <w:r>
        <w:t>-</w:t>
      </w:r>
      <w:r>
        <w:tab/>
      </w:r>
      <w:r w:rsidRPr="00743393">
        <w:t>продолжение работы по проведению просветительских мероприятий, в том числе направленных на информирование населения о проводимых антикоррупционных мероприятиях в социальных сетях.</w:t>
      </w:r>
    </w:p>
    <w:p w:rsidR="00A32F90" w:rsidRPr="00743393" w:rsidRDefault="00A32F90" w:rsidP="00743393">
      <w:pPr>
        <w:ind w:firstLine="0"/>
        <w:rPr>
          <w:color w:val="FF0000"/>
        </w:rPr>
      </w:pPr>
    </w:p>
    <w:sectPr w:rsidR="00A32F90" w:rsidRPr="00743393" w:rsidSect="00D01032">
      <w:headerReference w:type="even" r:id="rId18"/>
      <w:headerReference w:type="default" r:id="rId19"/>
      <w:footerReference w:type="even" r:id="rId20"/>
      <w:footerReference w:type="default" r:id="rId21"/>
      <w:footerReference w:type="first" r:id="rId22"/>
      <w:pgSz w:w="11907" w:h="16840" w:code="9"/>
      <w:pgMar w:top="1134" w:right="850" w:bottom="1134" w:left="1701" w:header="510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F9D" w:rsidRDefault="00105F9D">
      <w:r>
        <w:separator/>
      </w:r>
    </w:p>
  </w:endnote>
  <w:endnote w:type="continuationSeparator" w:id="0">
    <w:p w:rsidR="00105F9D" w:rsidRDefault="00105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B0F" w:rsidRDefault="00BB1B0F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</w:t>
    </w:r>
    <w:r>
      <w:rPr>
        <w:rStyle w:val="ac"/>
      </w:rPr>
      <w:fldChar w:fldCharType="end"/>
    </w:r>
  </w:p>
  <w:p w:rsidR="00BB1B0F" w:rsidRDefault="00BB1B0F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B0F" w:rsidRPr="00F163CF" w:rsidRDefault="00BB1B0F" w:rsidP="008B43D0">
    <w:pPr>
      <w:pStyle w:val="aa"/>
      <w:spacing w:line="40" w:lineRule="exact"/>
      <w:ind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B0F" w:rsidRDefault="00BB1B0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F9D" w:rsidRDefault="00105F9D">
      <w:r>
        <w:separator/>
      </w:r>
    </w:p>
  </w:footnote>
  <w:footnote w:type="continuationSeparator" w:id="0">
    <w:p w:rsidR="00105F9D" w:rsidRDefault="00105F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B0F" w:rsidRDefault="00BB1B0F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B1B0F" w:rsidRDefault="00BB1B0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B0F" w:rsidRDefault="00BB1B0F" w:rsidP="00F163CF">
    <w:pPr>
      <w:pStyle w:val="a4"/>
    </w:pPr>
    <w:r>
      <w:fldChar w:fldCharType="begin"/>
    </w:r>
    <w:r>
      <w:instrText>PAGE   \* MERGEFORMAT</w:instrText>
    </w:r>
    <w:r>
      <w:fldChar w:fldCharType="separate"/>
    </w:r>
    <w:r w:rsidR="00317EC5">
      <w:rPr>
        <w:noProof/>
      </w:rPr>
      <w:t>18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19BB"/>
    <w:multiLevelType w:val="hybridMultilevel"/>
    <w:tmpl w:val="97FAE368"/>
    <w:lvl w:ilvl="0" w:tplc="132CC20A">
      <w:start w:val="1"/>
      <w:numFmt w:val="decimal"/>
      <w:pStyle w:val="a"/>
      <w:suff w:val="space"/>
      <w:lvlText w:val="2.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0A4495E"/>
    <w:multiLevelType w:val="hybridMultilevel"/>
    <w:tmpl w:val="B2E44B4E"/>
    <w:lvl w:ilvl="0" w:tplc="CF94D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E83EA1"/>
    <w:multiLevelType w:val="hybridMultilevel"/>
    <w:tmpl w:val="735C046C"/>
    <w:lvl w:ilvl="0" w:tplc="F1CA7308">
      <w:start w:val="1"/>
      <w:numFmt w:val="decimal"/>
      <w:suff w:val="space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2A3472D"/>
    <w:multiLevelType w:val="hybridMultilevel"/>
    <w:tmpl w:val="C54A44B6"/>
    <w:lvl w:ilvl="0" w:tplc="1DBAD69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5BB107D"/>
    <w:multiLevelType w:val="hybridMultilevel"/>
    <w:tmpl w:val="6582A522"/>
    <w:lvl w:ilvl="0" w:tplc="905698DA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7002CE9"/>
    <w:multiLevelType w:val="multilevel"/>
    <w:tmpl w:val="9E128DF4"/>
    <w:lvl w:ilvl="0">
      <w:start w:val="1"/>
      <w:numFmt w:val="decimal"/>
      <w:pStyle w:val="1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0A1626D8"/>
    <w:multiLevelType w:val="hybridMultilevel"/>
    <w:tmpl w:val="7A06BCD4"/>
    <w:lvl w:ilvl="0" w:tplc="8676F758">
      <w:start w:val="1"/>
      <w:numFmt w:val="decimal"/>
      <w:suff w:val="space"/>
      <w:lvlText w:val="%1)"/>
      <w:lvlJc w:val="left"/>
      <w:pPr>
        <w:ind w:left="1883" w:hanging="114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C5D0A46"/>
    <w:multiLevelType w:val="hybridMultilevel"/>
    <w:tmpl w:val="B8C26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DF3B39"/>
    <w:multiLevelType w:val="hybridMultilevel"/>
    <w:tmpl w:val="F276579A"/>
    <w:lvl w:ilvl="0" w:tplc="FB96591E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6D0A1F"/>
    <w:multiLevelType w:val="hybridMultilevel"/>
    <w:tmpl w:val="5D12CDB0"/>
    <w:lvl w:ilvl="0" w:tplc="51F6BD4A">
      <w:start w:val="1"/>
      <w:numFmt w:val="decimal"/>
      <w:suff w:val="space"/>
      <w:lvlText w:val="%1)"/>
      <w:lvlJc w:val="left"/>
      <w:pPr>
        <w:ind w:left="4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0B40475"/>
    <w:multiLevelType w:val="hybridMultilevel"/>
    <w:tmpl w:val="5D12CDB0"/>
    <w:lvl w:ilvl="0" w:tplc="51F6BD4A">
      <w:start w:val="1"/>
      <w:numFmt w:val="decimal"/>
      <w:suff w:val="space"/>
      <w:lvlText w:val="%1)"/>
      <w:lvlJc w:val="left"/>
      <w:pPr>
        <w:ind w:left="4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36547FD"/>
    <w:multiLevelType w:val="hybridMultilevel"/>
    <w:tmpl w:val="33D274E2"/>
    <w:lvl w:ilvl="0" w:tplc="48065DE2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3D80A6D"/>
    <w:multiLevelType w:val="hybridMultilevel"/>
    <w:tmpl w:val="1FA6950C"/>
    <w:lvl w:ilvl="0" w:tplc="CE6A532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4197D90"/>
    <w:multiLevelType w:val="hybridMultilevel"/>
    <w:tmpl w:val="881AB3E8"/>
    <w:lvl w:ilvl="0" w:tplc="78E45CA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9130ADF"/>
    <w:multiLevelType w:val="hybridMultilevel"/>
    <w:tmpl w:val="87229D80"/>
    <w:lvl w:ilvl="0" w:tplc="66AEB6AC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E3260B9"/>
    <w:multiLevelType w:val="hybridMultilevel"/>
    <w:tmpl w:val="B49686F0"/>
    <w:lvl w:ilvl="0" w:tplc="C0308A6A">
      <w:start w:val="1"/>
      <w:numFmt w:val="decimal"/>
      <w:suff w:val="space"/>
      <w:lvlText w:val="%1."/>
      <w:lvlJc w:val="left"/>
      <w:pPr>
        <w:ind w:left="1928" w:hanging="1185"/>
      </w:pPr>
      <w:rPr>
        <w:rFonts w:hint="default"/>
        <w:b w:val="0"/>
        <w:color w:val="auto"/>
      </w:rPr>
    </w:lvl>
    <w:lvl w:ilvl="1" w:tplc="B038ED82">
      <w:start w:val="1"/>
      <w:numFmt w:val="decimal"/>
      <w:suff w:val="space"/>
      <w:lvlText w:val="4.%2."/>
      <w:lvlJc w:val="left"/>
      <w:pPr>
        <w:ind w:left="928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3D27DC"/>
    <w:multiLevelType w:val="hybridMultilevel"/>
    <w:tmpl w:val="8828F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042B7B"/>
    <w:multiLevelType w:val="hybridMultilevel"/>
    <w:tmpl w:val="CACEE380"/>
    <w:lvl w:ilvl="0" w:tplc="29C260EC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3AE2BF8"/>
    <w:multiLevelType w:val="hybridMultilevel"/>
    <w:tmpl w:val="385C992A"/>
    <w:lvl w:ilvl="0" w:tplc="CFDA7378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34D98"/>
    <w:multiLevelType w:val="hybridMultilevel"/>
    <w:tmpl w:val="9E4690B0"/>
    <w:lvl w:ilvl="0" w:tplc="7F7C3D7E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9156AE4"/>
    <w:multiLevelType w:val="hybridMultilevel"/>
    <w:tmpl w:val="E1761A4C"/>
    <w:lvl w:ilvl="0" w:tplc="C0308A6A">
      <w:start w:val="1"/>
      <w:numFmt w:val="decimal"/>
      <w:suff w:val="space"/>
      <w:lvlText w:val="%1."/>
      <w:lvlJc w:val="left"/>
      <w:pPr>
        <w:ind w:left="1928" w:hanging="1185"/>
      </w:pPr>
      <w:rPr>
        <w:rFonts w:hint="default"/>
        <w:b w:val="0"/>
        <w:color w:val="auto"/>
      </w:rPr>
    </w:lvl>
    <w:lvl w:ilvl="1" w:tplc="DCCC298E">
      <w:start w:val="1"/>
      <w:numFmt w:val="decimal"/>
      <w:suff w:val="space"/>
      <w:lvlText w:val="5.%2."/>
      <w:lvlJc w:val="left"/>
      <w:pPr>
        <w:ind w:left="928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95F0B01"/>
    <w:multiLevelType w:val="hybridMultilevel"/>
    <w:tmpl w:val="78442AAA"/>
    <w:lvl w:ilvl="0" w:tplc="F54AA262">
      <w:start w:val="1"/>
      <w:numFmt w:val="decimal"/>
      <w:suff w:val="space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CB74179"/>
    <w:multiLevelType w:val="hybridMultilevel"/>
    <w:tmpl w:val="AF00371C"/>
    <w:lvl w:ilvl="0" w:tplc="EABE3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DC000DE"/>
    <w:multiLevelType w:val="hybridMultilevel"/>
    <w:tmpl w:val="C9B6D3D0"/>
    <w:lvl w:ilvl="0" w:tplc="ED9AD428">
      <w:start w:val="1"/>
      <w:numFmt w:val="decimal"/>
      <w:suff w:val="space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FBC1A59"/>
    <w:multiLevelType w:val="hybridMultilevel"/>
    <w:tmpl w:val="C5BE9888"/>
    <w:lvl w:ilvl="0" w:tplc="8C26F31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1CD77D4"/>
    <w:multiLevelType w:val="hybridMultilevel"/>
    <w:tmpl w:val="C16CE8F4"/>
    <w:lvl w:ilvl="0" w:tplc="CF94D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270316"/>
    <w:multiLevelType w:val="hybridMultilevel"/>
    <w:tmpl w:val="85E08656"/>
    <w:lvl w:ilvl="0" w:tplc="F1CA73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5F6051A"/>
    <w:multiLevelType w:val="hybridMultilevel"/>
    <w:tmpl w:val="A4CEEE10"/>
    <w:lvl w:ilvl="0" w:tplc="78ACD29E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7564C56"/>
    <w:multiLevelType w:val="hybridMultilevel"/>
    <w:tmpl w:val="35709720"/>
    <w:lvl w:ilvl="0" w:tplc="905C80EA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812668F"/>
    <w:multiLevelType w:val="hybridMultilevel"/>
    <w:tmpl w:val="236E8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F92112"/>
    <w:multiLevelType w:val="hybridMultilevel"/>
    <w:tmpl w:val="879A9CD8"/>
    <w:lvl w:ilvl="0" w:tplc="155A99C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AD85A5F"/>
    <w:multiLevelType w:val="hybridMultilevel"/>
    <w:tmpl w:val="78780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D42EB6"/>
    <w:multiLevelType w:val="hybridMultilevel"/>
    <w:tmpl w:val="A894CED4"/>
    <w:lvl w:ilvl="0" w:tplc="4B902818">
      <w:start w:val="1"/>
      <w:numFmt w:val="decimal"/>
      <w:lvlText w:val="%1)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BDA5835"/>
    <w:multiLevelType w:val="hybridMultilevel"/>
    <w:tmpl w:val="C1CC45EE"/>
    <w:lvl w:ilvl="0" w:tplc="C0308A6A">
      <w:start w:val="1"/>
      <w:numFmt w:val="decimal"/>
      <w:suff w:val="space"/>
      <w:lvlText w:val="%1."/>
      <w:lvlJc w:val="left"/>
      <w:pPr>
        <w:ind w:left="1928" w:hanging="1185"/>
      </w:pPr>
      <w:rPr>
        <w:rFonts w:hint="default"/>
        <w:b w:val="0"/>
        <w:color w:val="auto"/>
      </w:rPr>
    </w:lvl>
    <w:lvl w:ilvl="1" w:tplc="5028650A">
      <w:start w:val="1"/>
      <w:numFmt w:val="decimal"/>
      <w:suff w:val="space"/>
      <w:lvlText w:val="3.%2."/>
      <w:lvlJc w:val="left"/>
      <w:pPr>
        <w:ind w:left="928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860BC5"/>
    <w:multiLevelType w:val="multilevel"/>
    <w:tmpl w:val="4924753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5">
    <w:nsid w:val="6ECC4FF2"/>
    <w:multiLevelType w:val="hybridMultilevel"/>
    <w:tmpl w:val="6AACDBE8"/>
    <w:lvl w:ilvl="0" w:tplc="D1F8D5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78D72444"/>
    <w:multiLevelType w:val="hybridMultilevel"/>
    <w:tmpl w:val="A8506E88"/>
    <w:lvl w:ilvl="0" w:tplc="08806B7A">
      <w:start w:val="1"/>
      <w:numFmt w:val="decimal"/>
      <w:suff w:val="space"/>
      <w:lvlText w:val="%1)"/>
      <w:lvlJc w:val="left"/>
      <w:pPr>
        <w:ind w:left="127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94A4ECC"/>
    <w:multiLevelType w:val="hybridMultilevel"/>
    <w:tmpl w:val="82F6B3F8"/>
    <w:lvl w:ilvl="0" w:tplc="7D5211E2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0"/>
  </w:num>
  <w:num w:numId="3">
    <w:abstractNumId w:val="12"/>
  </w:num>
  <w:num w:numId="4">
    <w:abstractNumId w:val="14"/>
  </w:num>
  <w:num w:numId="5">
    <w:abstractNumId w:val="30"/>
  </w:num>
  <w:num w:numId="6">
    <w:abstractNumId w:val="37"/>
  </w:num>
  <w:num w:numId="7">
    <w:abstractNumId w:val="8"/>
  </w:num>
  <w:num w:numId="8">
    <w:abstractNumId w:val="24"/>
  </w:num>
  <w:num w:numId="9">
    <w:abstractNumId w:val="4"/>
  </w:num>
  <w:num w:numId="10">
    <w:abstractNumId w:val="27"/>
  </w:num>
  <w:num w:numId="11">
    <w:abstractNumId w:val="26"/>
  </w:num>
  <w:num w:numId="12">
    <w:abstractNumId w:val="2"/>
  </w:num>
  <w:num w:numId="13">
    <w:abstractNumId w:val="23"/>
  </w:num>
  <w:num w:numId="14">
    <w:abstractNumId w:val="1"/>
  </w:num>
  <w:num w:numId="15">
    <w:abstractNumId w:val="21"/>
  </w:num>
  <w:num w:numId="16">
    <w:abstractNumId w:val="5"/>
  </w:num>
  <w:num w:numId="17">
    <w:abstractNumId w:val="0"/>
  </w:num>
  <w:num w:numId="18">
    <w:abstractNumId w:val="28"/>
  </w:num>
  <w:num w:numId="19">
    <w:abstractNumId w:val="13"/>
  </w:num>
  <w:num w:numId="20">
    <w:abstractNumId w:val="16"/>
  </w:num>
  <w:num w:numId="21">
    <w:abstractNumId w:val="18"/>
  </w:num>
  <w:num w:numId="22">
    <w:abstractNumId w:val="33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6"/>
  </w:num>
  <w:num w:numId="25">
    <w:abstractNumId w:val="9"/>
  </w:num>
  <w:num w:numId="26">
    <w:abstractNumId w:val="31"/>
  </w:num>
  <w:num w:numId="27">
    <w:abstractNumId w:val="25"/>
  </w:num>
  <w:num w:numId="28">
    <w:abstractNumId w:val="17"/>
  </w:num>
  <w:num w:numId="29">
    <w:abstractNumId w:val="33"/>
  </w:num>
  <w:num w:numId="30">
    <w:abstractNumId w:val="5"/>
    <w:lvlOverride w:ilvl="0">
      <w:startOverride w:val="3"/>
    </w:lvlOverride>
    <w:lvlOverride w:ilvl="1">
      <w:startOverride w:val="1"/>
    </w:lvlOverride>
  </w:num>
  <w:num w:numId="31">
    <w:abstractNumId w:val="15"/>
  </w:num>
  <w:num w:numId="32">
    <w:abstractNumId w:val="20"/>
  </w:num>
  <w:num w:numId="33">
    <w:abstractNumId w:val="11"/>
  </w:num>
  <w:num w:numId="34">
    <w:abstractNumId w:val="29"/>
  </w:num>
  <w:num w:numId="35">
    <w:abstractNumId w:val="22"/>
  </w:num>
  <w:num w:numId="36">
    <w:abstractNumId w:val="34"/>
  </w:num>
  <w:num w:numId="37">
    <w:abstractNumId w:val="5"/>
  </w:num>
  <w:num w:numId="38">
    <w:abstractNumId w:val="35"/>
  </w:num>
  <w:num w:numId="39">
    <w:abstractNumId w:val="7"/>
  </w:num>
  <w:num w:numId="40">
    <w:abstractNumId w:val="3"/>
  </w:num>
  <w:num w:numId="41">
    <w:abstractNumId w:val="3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characterSpacingControl w:val="doNotCompress"/>
  <w:hdrShapeDefaults>
    <o:shapedefaults v:ext="edit" spidmax="2049" style="mso-position-horizontal:center;mso-width-relative:margin;mso-height-relative:margin" o:allowoverlap="f" fill="f" fillcolor="white" stroke="f">
      <v:fill color="white" on="f"/>
      <v:stroke on="f"/>
      <o:colormru v:ext="edit" colors="#f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3CA"/>
    <w:rsid w:val="00002A4A"/>
    <w:rsid w:val="00003BC2"/>
    <w:rsid w:val="0000412D"/>
    <w:rsid w:val="000076A4"/>
    <w:rsid w:val="00007CC5"/>
    <w:rsid w:val="00012E73"/>
    <w:rsid w:val="000173AC"/>
    <w:rsid w:val="00017755"/>
    <w:rsid w:val="00017AC4"/>
    <w:rsid w:val="00021691"/>
    <w:rsid w:val="00022AA8"/>
    <w:rsid w:val="00023974"/>
    <w:rsid w:val="000255FD"/>
    <w:rsid w:val="000309B3"/>
    <w:rsid w:val="00031632"/>
    <w:rsid w:val="00033863"/>
    <w:rsid w:val="000349A2"/>
    <w:rsid w:val="00036E28"/>
    <w:rsid w:val="00037316"/>
    <w:rsid w:val="00041A46"/>
    <w:rsid w:val="00041B71"/>
    <w:rsid w:val="00043FF1"/>
    <w:rsid w:val="00044086"/>
    <w:rsid w:val="000444F0"/>
    <w:rsid w:val="00050E8C"/>
    <w:rsid w:val="00051388"/>
    <w:rsid w:val="00053B37"/>
    <w:rsid w:val="000559FC"/>
    <w:rsid w:val="00062894"/>
    <w:rsid w:val="000642CE"/>
    <w:rsid w:val="00064537"/>
    <w:rsid w:val="00067C09"/>
    <w:rsid w:val="000718E3"/>
    <w:rsid w:val="00080F5F"/>
    <w:rsid w:val="00082058"/>
    <w:rsid w:val="00082263"/>
    <w:rsid w:val="0008449E"/>
    <w:rsid w:val="00085A4F"/>
    <w:rsid w:val="00085D03"/>
    <w:rsid w:val="000866EC"/>
    <w:rsid w:val="00086AA9"/>
    <w:rsid w:val="00087B4A"/>
    <w:rsid w:val="00090094"/>
    <w:rsid w:val="000905B7"/>
    <w:rsid w:val="00091061"/>
    <w:rsid w:val="000910F8"/>
    <w:rsid w:val="00092570"/>
    <w:rsid w:val="00092EB5"/>
    <w:rsid w:val="00095303"/>
    <w:rsid w:val="0009638E"/>
    <w:rsid w:val="000972CD"/>
    <w:rsid w:val="00097EF9"/>
    <w:rsid w:val="000A1D8B"/>
    <w:rsid w:val="000A31E7"/>
    <w:rsid w:val="000A3B51"/>
    <w:rsid w:val="000A3FCB"/>
    <w:rsid w:val="000A423B"/>
    <w:rsid w:val="000A4680"/>
    <w:rsid w:val="000A548A"/>
    <w:rsid w:val="000A7ABB"/>
    <w:rsid w:val="000B2922"/>
    <w:rsid w:val="000B3471"/>
    <w:rsid w:val="000B3905"/>
    <w:rsid w:val="000B71DC"/>
    <w:rsid w:val="000B7333"/>
    <w:rsid w:val="000C0B14"/>
    <w:rsid w:val="000C13CA"/>
    <w:rsid w:val="000C3B9F"/>
    <w:rsid w:val="000C3C69"/>
    <w:rsid w:val="000C6EE1"/>
    <w:rsid w:val="000D04A1"/>
    <w:rsid w:val="000D13F0"/>
    <w:rsid w:val="000D159A"/>
    <w:rsid w:val="000D1895"/>
    <w:rsid w:val="000D37E9"/>
    <w:rsid w:val="000D46C5"/>
    <w:rsid w:val="000D5A4F"/>
    <w:rsid w:val="000D5DBF"/>
    <w:rsid w:val="000D7314"/>
    <w:rsid w:val="000E0AF7"/>
    <w:rsid w:val="000E25BF"/>
    <w:rsid w:val="000E2CDC"/>
    <w:rsid w:val="000E3E0C"/>
    <w:rsid w:val="000E4AEA"/>
    <w:rsid w:val="000E56C9"/>
    <w:rsid w:val="000E64D6"/>
    <w:rsid w:val="000F22DF"/>
    <w:rsid w:val="000F3005"/>
    <w:rsid w:val="000F4C1B"/>
    <w:rsid w:val="000F4F3B"/>
    <w:rsid w:val="000F6BB3"/>
    <w:rsid w:val="0010044D"/>
    <w:rsid w:val="0010051E"/>
    <w:rsid w:val="00103595"/>
    <w:rsid w:val="0010520B"/>
    <w:rsid w:val="00105F9D"/>
    <w:rsid w:val="0010699F"/>
    <w:rsid w:val="0010797F"/>
    <w:rsid w:val="0011285B"/>
    <w:rsid w:val="00114F0B"/>
    <w:rsid w:val="00126139"/>
    <w:rsid w:val="0012650E"/>
    <w:rsid w:val="00127DC8"/>
    <w:rsid w:val="0013149A"/>
    <w:rsid w:val="001343A3"/>
    <w:rsid w:val="00136D4F"/>
    <w:rsid w:val="00141D78"/>
    <w:rsid w:val="00142568"/>
    <w:rsid w:val="001443B4"/>
    <w:rsid w:val="00145821"/>
    <w:rsid w:val="00147531"/>
    <w:rsid w:val="00147581"/>
    <w:rsid w:val="001501E6"/>
    <w:rsid w:val="0015073D"/>
    <w:rsid w:val="00151EDF"/>
    <w:rsid w:val="00152417"/>
    <w:rsid w:val="00153C18"/>
    <w:rsid w:val="00156EF7"/>
    <w:rsid w:val="001573F2"/>
    <w:rsid w:val="001608C9"/>
    <w:rsid w:val="00160A58"/>
    <w:rsid w:val="00163D91"/>
    <w:rsid w:val="00171008"/>
    <w:rsid w:val="00172C6D"/>
    <w:rsid w:val="00176249"/>
    <w:rsid w:val="001767DC"/>
    <w:rsid w:val="0018240D"/>
    <w:rsid w:val="0018493C"/>
    <w:rsid w:val="00185157"/>
    <w:rsid w:val="0018583D"/>
    <w:rsid w:val="001876F6"/>
    <w:rsid w:val="00190183"/>
    <w:rsid w:val="00190808"/>
    <w:rsid w:val="00191625"/>
    <w:rsid w:val="001924AC"/>
    <w:rsid w:val="00192538"/>
    <w:rsid w:val="00193749"/>
    <w:rsid w:val="00194908"/>
    <w:rsid w:val="00195D89"/>
    <w:rsid w:val="001965CC"/>
    <w:rsid w:val="001974A1"/>
    <w:rsid w:val="00197636"/>
    <w:rsid w:val="001A381B"/>
    <w:rsid w:val="001A63F5"/>
    <w:rsid w:val="001B2E6B"/>
    <w:rsid w:val="001B4211"/>
    <w:rsid w:val="001B422A"/>
    <w:rsid w:val="001B4267"/>
    <w:rsid w:val="001B4A6E"/>
    <w:rsid w:val="001B513C"/>
    <w:rsid w:val="001B619A"/>
    <w:rsid w:val="001B6C88"/>
    <w:rsid w:val="001C0160"/>
    <w:rsid w:val="001C0DE1"/>
    <w:rsid w:val="001C5F20"/>
    <w:rsid w:val="001C7E0E"/>
    <w:rsid w:val="001D29F6"/>
    <w:rsid w:val="001D5A37"/>
    <w:rsid w:val="001D6B66"/>
    <w:rsid w:val="001D74C0"/>
    <w:rsid w:val="001D7BA8"/>
    <w:rsid w:val="001E0C1E"/>
    <w:rsid w:val="001E2868"/>
    <w:rsid w:val="001E52B4"/>
    <w:rsid w:val="001F247A"/>
    <w:rsid w:val="001F3C63"/>
    <w:rsid w:val="001F653A"/>
    <w:rsid w:val="001F6BBA"/>
    <w:rsid w:val="00201CC7"/>
    <w:rsid w:val="0021037A"/>
    <w:rsid w:val="002137F1"/>
    <w:rsid w:val="00214660"/>
    <w:rsid w:val="00214DD7"/>
    <w:rsid w:val="002200CE"/>
    <w:rsid w:val="00220145"/>
    <w:rsid w:val="00221F0C"/>
    <w:rsid w:val="00225220"/>
    <w:rsid w:val="002307C1"/>
    <w:rsid w:val="0023118E"/>
    <w:rsid w:val="002313F6"/>
    <w:rsid w:val="00231782"/>
    <w:rsid w:val="00232A1C"/>
    <w:rsid w:val="0023443D"/>
    <w:rsid w:val="002429A8"/>
    <w:rsid w:val="002433BA"/>
    <w:rsid w:val="00243C95"/>
    <w:rsid w:val="0024425D"/>
    <w:rsid w:val="00246518"/>
    <w:rsid w:val="002519B4"/>
    <w:rsid w:val="00252205"/>
    <w:rsid w:val="0025246D"/>
    <w:rsid w:val="002524F7"/>
    <w:rsid w:val="00256C69"/>
    <w:rsid w:val="0025792A"/>
    <w:rsid w:val="0026211F"/>
    <w:rsid w:val="0026460B"/>
    <w:rsid w:val="0026460E"/>
    <w:rsid w:val="002711D7"/>
    <w:rsid w:val="002714B4"/>
    <w:rsid w:val="00271EF3"/>
    <w:rsid w:val="00273211"/>
    <w:rsid w:val="00276C45"/>
    <w:rsid w:val="002770ED"/>
    <w:rsid w:val="0027728E"/>
    <w:rsid w:val="0028275D"/>
    <w:rsid w:val="00285499"/>
    <w:rsid w:val="002858B7"/>
    <w:rsid w:val="00290147"/>
    <w:rsid w:val="00293409"/>
    <w:rsid w:val="002974DE"/>
    <w:rsid w:val="002977A9"/>
    <w:rsid w:val="002A16E7"/>
    <w:rsid w:val="002A6E33"/>
    <w:rsid w:val="002A7B7D"/>
    <w:rsid w:val="002B19A4"/>
    <w:rsid w:val="002B3718"/>
    <w:rsid w:val="002B538D"/>
    <w:rsid w:val="002B666B"/>
    <w:rsid w:val="002B7C1C"/>
    <w:rsid w:val="002B7C85"/>
    <w:rsid w:val="002C4B4C"/>
    <w:rsid w:val="002D216B"/>
    <w:rsid w:val="002D2345"/>
    <w:rsid w:val="002E0D5F"/>
    <w:rsid w:val="002E1DC6"/>
    <w:rsid w:val="002E1EEA"/>
    <w:rsid w:val="002E268C"/>
    <w:rsid w:val="002E5653"/>
    <w:rsid w:val="002E5877"/>
    <w:rsid w:val="002E68FF"/>
    <w:rsid w:val="002F122E"/>
    <w:rsid w:val="002F12BA"/>
    <w:rsid w:val="002F161F"/>
    <w:rsid w:val="002F1891"/>
    <w:rsid w:val="002F2FBE"/>
    <w:rsid w:val="002F40BA"/>
    <w:rsid w:val="002F4F6F"/>
    <w:rsid w:val="002F775D"/>
    <w:rsid w:val="00301C16"/>
    <w:rsid w:val="00301EE3"/>
    <w:rsid w:val="00302464"/>
    <w:rsid w:val="0030311D"/>
    <w:rsid w:val="003039A4"/>
    <w:rsid w:val="00304DE9"/>
    <w:rsid w:val="00304DEA"/>
    <w:rsid w:val="003065D7"/>
    <w:rsid w:val="00307D34"/>
    <w:rsid w:val="00312279"/>
    <w:rsid w:val="00312785"/>
    <w:rsid w:val="00312C45"/>
    <w:rsid w:val="00317EC5"/>
    <w:rsid w:val="0032054C"/>
    <w:rsid w:val="0032077D"/>
    <w:rsid w:val="0032256A"/>
    <w:rsid w:val="00325860"/>
    <w:rsid w:val="0033067C"/>
    <w:rsid w:val="00331356"/>
    <w:rsid w:val="003319C6"/>
    <w:rsid w:val="0033273F"/>
    <w:rsid w:val="00334920"/>
    <w:rsid w:val="00334CE6"/>
    <w:rsid w:val="003354AC"/>
    <w:rsid w:val="00336B7B"/>
    <w:rsid w:val="00344EC9"/>
    <w:rsid w:val="003455BB"/>
    <w:rsid w:val="00347E0C"/>
    <w:rsid w:val="00350658"/>
    <w:rsid w:val="00351AFC"/>
    <w:rsid w:val="003545E7"/>
    <w:rsid w:val="0035649C"/>
    <w:rsid w:val="003618AA"/>
    <w:rsid w:val="00362D3E"/>
    <w:rsid w:val="00364FA1"/>
    <w:rsid w:val="00365828"/>
    <w:rsid w:val="003662F2"/>
    <w:rsid w:val="00366CC1"/>
    <w:rsid w:val="00371852"/>
    <w:rsid w:val="00371D5C"/>
    <w:rsid w:val="00376401"/>
    <w:rsid w:val="0037713B"/>
    <w:rsid w:val="003774EC"/>
    <w:rsid w:val="00381968"/>
    <w:rsid w:val="00381FA6"/>
    <w:rsid w:val="00382822"/>
    <w:rsid w:val="00382C3A"/>
    <w:rsid w:val="00384B84"/>
    <w:rsid w:val="0038543F"/>
    <w:rsid w:val="00386934"/>
    <w:rsid w:val="00387674"/>
    <w:rsid w:val="0039139C"/>
    <w:rsid w:val="00391743"/>
    <w:rsid w:val="00392579"/>
    <w:rsid w:val="00393F90"/>
    <w:rsid w:val="00395C03"/>
    <w:rsid w:val="00397496"/>
    <w:rsid w:val="003A1EE9"/>
    <w:rsid w:val="003A63AF"/>
    <w:rsid w:val="003B0B06"/>
    <w:rsid w:val="003B6E64"/>
    <w:rsid w:val="003C05B1"/>
    <w:rsid w:val="003C3659"/>
    <w:rsid w:val="003C473D"/>
    <w:rsid w:val="003C6451"/>
    <w:rsid w:val="003D0891"/>
    <w:rsid w:val="003D211C"/>
    <w:rsid w:val="003D211D"/>
    <w:rsid w:val="003D26E6"/>
    <w:rsid w:val="003D3985"/>
    <w:rsid w:val="003D4654"/>
    <w:rsid w:val="003D630C"/>
    <w:rsid w:val="003D7931"/>
    <w:rsid w:val="003D7E11"/>
    <w:rsid w:val="003E0D5A"/>
    <w:rsid w:val="003E1B14"/>
    <w:rsid w:val="003E56D1"/>
    <w:rsid w:val="003E7962"/>
    <w:rsid w:val="003F0153"/>
    <w:rsid w:val="003F1E6B"/>
    <w:rsid w:val="003F1EA4"/>
    <w:rsid w:val="003F653A"/>
    <w:rsid w:val="0040282E"/>
    <w:rsid w:val="00403872"/>
    <w:rsid w:val="00404B8C"/>
    <w:rsid w:val="0040537B"/>
    <w:rsid w:val="00405BD4"/>
    <w:rsid w:val="00405E7C"/>
    <w:rsid w:val="00406DA3"/>
    <w:rsid w:val="00407398"/>
    <w:rsid w:val="004079DD"/>
    <w:rsid w:val="00407C0E"/>
    <w:rsid w:val="0041048C"/>
    <w:rsid w:val="00410579"/>
    <w:rsid w:val="00410C21"/>
    <w:rsid w:val="0041122A"/>
    <w:rsid w:val="00412D79"/>
    <w:rsid w:val="00413264"/>
    <w:rsid w:val="00417919"/>
    <w:rsid w:val="00421791"/>
    <w:rsid w:val="0042306A"/>
    <w:rsid w:val="00424086"/>
    <w:rsid w:val="00425A91"/>
    <w:rsid w:val="00430DFF"/>
    <w:rsid w:val="0043102F"/>
    <w:rsid w:val="004315BB"/>
    <w:rsid w:val="00432936"/>
    <w:rsid w:val="00432D20"/>
    <w:rsid w:val="00433A95"/>
    <w:rsid w:val="004353AC"/>
    <w:rsid w:val="00436A2B"/>
    <w:rsid w:val="0044176E"/>
    <w:rsid w:val="0044331E"/>
    <w:rsid w:val="0044358F"/>
    <w:rsid w:val="00444FA4"/>
    <w:rsid w:val="00445A45"/>
    <w:rsid w:val="0045282C"/>
    <w:rsid w:val="0045721A"/>
    <w:rsid w:val="0046366E"/>
    <w:rsid w:val="00463BEF"/>
    <w:rsid w:val="00467013"/>
    <w:rsid w:val="00472AE5"/>
    <w:rsid w:val="00473DC9"/>
    <w:rsid w:val="004766BB"/>
    <w:rsid w:val="00477B35"/>
    <w:rsid w:val="00480CCC"/>
    <w:rsid w:val="00480FAC"/>
    <w:rsid w:val="004818B1"/>
    <w:rsid w:val="0048214F"/>
    <w:rsid w:val="00483565"/>
    <w:rsid w:val="00483D0E"/>
    <w:rsid w:val="004860FB"/>
    <w:rsid w:val="004864FF"/>
    <w:rsid w:val="0048680D"/>
    <w:rsid w:val="00491210"/>
    <w:rsid w:val="00494989"/>
    <w:rsid w:val="00496E41"/>
    <w:rsid w:val="00497053"/>
    <w:rsid w:val="00497161"/>
    <w:rsid w:val="004A18C2"/>
    <w:rsid w:val="004A53FD"/>
    <w:rsid w:val="004B0DBC"/>
    <w:rsid w:val="004B2103"/>
    <w:rsid w:val="004B689A"/>
    <w:rsid w:val="004B7608"/>
    <w:rsid w:val="004C13D0"/>
    <w:rsid w:val="004C229C"/>
    <w:rsid w:val="004D1F0C"/>
    <w:rsid w:val="004D2908"/>
    <w:rsid w:val="004D3B30"/>
    <w:rsid w:val="004D4BAF"/>
    <w:rsid w:val="004D65FE"/>
    <w:rsid w:val="004D6FF6"/>
    <w:rsid w:val="004E08E5"/>
    <w:rsid w:val="004E3841"/>
    <w:rsid w:val="004E3D0F"/>
    <w:rsid w:val="004E3F62"/>
    <w:rsid w:val="004F3729"/>
    <w:rsid w:val="004F457D"/>
    <w:rsid w:val="004F49EF"/>
    <w:rsid w:val="00501995"/>
    <w:rsid w:val="00501FFF"/>
    <w:rsid w:val="00502430"/>
    <w:rsid w:val="0050384F"/>
    <w:rsid w:val="005044AD"/>
    <w:rsid w:val="005062B6"/>
    <w:rsid w:val="005062DA"/>
    <w:rsid w:val="00506A63"/>
    <w:rsid w:val="00510DCB"/>
    <w:rsid w:val="00510ECB"/>
    <w:rsid w:val="0051438E"/>
    <w:rsid w:val="0051464A"/>
    <w:rsid w:val="00522A3C"/>
    <w:rsid w:val="00522F28"/>
    <w:rsid w:val="005244D5"/>
    <w:rsid w:val="00524905"/>
    <w:rsid w:val="00524E1B"/>
    <w:rsid w:val="00530898"/>
    <w:rsid w:val="0053489B"/>
    <w:rsid w:val="00534CC9"/>
    <w:rsid w:val="00535161"/>
    <w:rsid w:val="005351C0"/>
    <w:rsid w:val="0053631E"/>
    <w:rsid w:val="00536371"/>
    <w:rsid w:val="00541249"/>
    <w:rsid w:val="005428FA"/>
    <w:rsid w:val="00542FA0"/>
    <w:rsid w:val="005442C2"/>
    <w:rsid w:val="00544FD3"/>
    <w:rsid w:val="00546729"/>
    <w:rsid w:val="00547D50"/>
    <w:rsid w:val="00551862"/>
    <w:rsid w:val="00551871"/>
    <w:rsid w:val="0055351A"/>
    <w:rsid w:val="005555C9"/>
    <w:rsid w:val="00561D36"/>
    <w:rsid w:val="00563184"/>
    <w:rsid w:val="0056394B"/>
    <w:rsid w:val="005646FF"/>
    <w:rsid w:val="005674B9"/>
    <w:rsid w:val="00572D5E"/>
    <w:rsid w:val="00574D18"/>
    <w:rsid w:val="005761FB"/>
    <w:rsid w:val="0058395E"/>
    <w:rsid w:val="00586BD6"/>
    <w:rsid w:val="00586CDE"/>
    <w:rsid w:val="00590189"/>
    <w:rsid w:val="0059153A"/>
    <w:rsid w:val="0059503D"/>
    <w:rsid w:val="00596EC1"/>
    <w:rsid w:val="005975B8"/>
    <w:rsid w:val="0059767C"/>
    <w:rsid w:val="005A2209"/>
    <w:rsid w:val="005A2817"/>
    <w:rsid w:val="005A32AF"/>
    <w:rsid w:val="005A453A"/>
    <w:rsid w:val="005A4581"/>
    <w:rsid w:val="005A7339"/>
    <w:rsid w:val="005A7E29"/>
    <w:rsid w:val="005B067D"/>
    <w:rsid w:val="005B2BF7"/>
    <w:rsid w:val="005B31E9"/>
    <w:rsid w:val="005B6414"/>
    <w:rsid w:val="005B7752"/>
    <w:rsid w:val="005C06FF"/>
    <w:rsid w:val="005C3244"/>
    <w:rsid w:val="005C4368"/>
    <w:rsid w:val="005C584D"/>
    <w:rsid w:val="005C660C"/>
    <w:rsid w:val="005D1BB1"/>
    <w:rsid w:val="005D1FE1"/>
    <w:rsid w:val="005D44C5"/>
    <w:rsid w:val="005D657C"/>
    <w:rsid w:val="005E007B"/>
    <w:rsid w:val="005E0716"/>
    <w:rsid w:val="005E2719"/>
    <w:rsid w:val="005F0E87"/>
    <w:rsid w:val="005F2A94"/>
    <w:rsid w:val="005F4566"/>
    <w:rsid w:val="005F4D58"/>
    <w:rsid w:val="005F6D3D"/>
    <w:rsid w:val="005F7846"/>
    <w:rsid w:val="0060155F"/>
    <w:rsid w:val="00602126"/>
    <w:rsid w:val="00604796"/>
    <w:rsid w:val="00604C03"/>
    <w:rsid w:val="0060650C"/>
    <w:rsid w:val="00607780"/>
    <w:rsid w:val="00610C0E"/>
    <w:rsid w:val="00613E55"/>
    <w:rsid w:val="0061437C"/>
    <w:rsid w:val="0061661F"/>
    <w:rsid w:val="00621D9A"/>
    <w:rsid w:val="006236D9"/>
    <w:rsid w:val="00624779"/>
    <w:rsid w:val="00626E73"/>
    <w:rsid w:val="006356AB"/>
    <w:rsid w:val="00635C89"/>
    <w:rsid w:val="00635F71"/>
    <w:rsid w:val="00636902"/>
    <w:rsid w:val="006406BA"/>
    <w:rsid w:val="00643BC4"/>
    <w:rsid w:val="0065006C"/>
    <w:rsid w:val="00652B1B"/>
    <w:rsid w:val="00653295"/>
    <w:rsid w:val="00654085"/>
    <w:rsid w:val="00663043"/>
    <w:rsid w:val="00663E0B"/>
    <w:rsid w:val="006662A5"/>
    <w:rsid w:val="006743DF"/>
    <w:rsid w:val="006752FA"/>
    <w:rsid w:val="006755CD"/>
    <w:rsid w:val="00675D9C"/>
    <w:rsid w:val="00676AF8"/>
    <w:rsid w:val="00677678"/>
    <w:rsid w:val="00680102"/>
    <w:rsid w:val="00682322"/>
    <w:rsid w:val="0068369E"/>
    <w:rsid w:val="00687E8E"/>
    <w:rsid w:val="00691102"/>
    <w:rsid w:val="00692F74"/>
    <w:rsid w:val="00695F84"/>
    <w:rsid w:val="00696805"/>
    <w:rsid w:val="00696E63"/>
    <w:rsid w:val="006A0B27"/>
    <w:rsid w:val="006A0B5C"/>
    <w:rsid w:val="006A23C9"/>
    <w:rsid w:val="006A2F5B"/>
    <w:rsid w:val="006A3387"/>
    <w:rsid w:val="006A49BD"/>
    <w:rsid w:val="006A5551"/>
    <w:rsid w:val="006B2D18"/>
    <w:rsid w:val="006B3381"/>
    <w:rsid w:val="006B58CC"/>
    <w:rsid w:val="006B763C"/>
    <w:rsid w:val="006B76C4"/>
    <w:rsid w:val="006C01EC"/>
    <w:rsid w:val="006C1D71"/>
    <w:rsid w:val="006C524D"/>
    <w:rsid w:val="006C5F02"/>
    <w:rsid w:val="006C7CB9"/>
    <w:rsid w:val="006C7D8F"/>
    <w:rsid w:val="006D1833"/>
    <w:rsid w:val="006D3731"/>
    <w:rsid w:val="006D4751"/>
    <w:rsid w:val="006D575C"/>
    <w:rsid w:val="006D5BCB"/>
    <w:rsid w:val="006D6279"/>
    <w:rsid w:val="006D6871"/>
    <w:rsid w:val="006E05E6"/>
    <w:rsid w:val="006E2392"/>
    <w:rsid w:val="006E564C"/>
    <w:rsid w:val="006E591E"/>
    <w:rsid w:val="006E6EA3"/>
    <w:rsid w:val="006F077A"/>
    <w:rsid w:val="006F77B1"/>
    <w:rsid w:val="00701491"/>
    <w:rsid w:val="0070377C"/>
    <w:rsid w:val="00703F71"/>
    <w:rsid w:val="00705946"/>
    <w:rsid w:val="0071183B"/>
    <w:rsid w:val="007122F3"/>
    <w:rsid w:val="007136A8"/>
    <w:rsid w:val="00713F13"/>
    <w:rsid w:val="0071497A"/>
    <w:rsid w:val="0071618F"/>
    <w:rsid w:val="00717B06"/>
    <w:rsid w:val="00721541"/>
    <w:rsid w:val="00725159"/>
    <w:rsid w:val="00725705"/>
    <w:rsid w:val="00726CC8"/>
    <w:rsid w:val="007274A5"/>
    <w:rsid w:val="00727F9E"/>
    <w:rsid w:val="00730B40"/>
    <w:rsid w:val="0073144A"/>
    <w:rsid w:val="00731898"/>
    <w:rsid w:val="00731AF6"/>
    <w:rsid w:val="007346A7"/>
    <w:rsid w:val="007354EB"/>
    <w:rsid w:val="00740E17"/>
    <w:rsid w:val="00741B96"/>
    <w:rsid w:val="00742B1D"/>
    <w:rsid w:val="00742C34"/>
    <w:rsid w:val="00742DBD"/>
    <w:rsid w:val="007430E2"/>
    <w:rsid w:val="00743393"/>
    <w:rsid w:val="00744233"/>
    <w:rsid w:val="0074658D"/>
    <w:rsid w:val="00747506"/>
    <w:rsid w:val="0075005D"/>
    <w:rsid w:val="00750D5E"/>
    <w:rsid w:val="00752163"/>
    <w:rsid w:val="00752776"/>
    <w:rsid w:val="00752807"/>
    <w:rsid w:val="00753425"/>
    <w:rsid w:val="00753F0B"/>
    <w:rsid w:val="00754A1F"/>
    <w:rsid w:val="007557C4"/>
    <w:rsid w:val="00756B80"/>
    <w:rsid w:val="00756F2D"/>
    <w:rsid w:val="007577DA"/>
    <w:rsid w:val="00761FA6"/>
    <w:rsid w:val="00762B1B"/>
    <w:rsid w:val="00763791"/>
    <w:rsid w:val="00763978"/>
    <w:rsid w:val="00763E5D"/>
    <w:rsid w:val="00764E09"/>
    <w:rsid w:val="00770195"/>
    <w:rsid w:val="0077058F"/>
    <w:rsid w:val="007706A5"/>
    <w:rsid w:val="00771C15"/>
    <w:rsid w:val="00772CC3"/>
    <w:rsid w:val="00773CAA"/>
    <w:rsid w:val="00774D9D"/>
    <w:rsid w:val="00776A8E"/>
    <w:rsid w:val="00776FB5"/>
    <w:rsid w:val="007839C0"/>
    <w:rsid w:val="0078496D"/>
    <w:rsid w:val="00785214"/>
    <w:rsid w:val="00785BF6"/>
    <w:rsid w:val="00786367"/>
    <w:rsid w:val="00794332"/>
    <w:rsid w:val="007950DB"/>
    <w:rsid w:val="007A1D15"/>
    <w:rsid w:val="007A21A6"/>
    <w:rsid w:val="007A2274"/>
    <w:rsid w:val="007A3A64"/>
    <w:rsid w:val="007A4077"/>
    <w:rsid w:val="007A6329"/>
    <w:rsid w:val="007B19C3"/>
    <w:rsid w:val="007B34F5"/>
    <w:rsid w:val="007B5745"/>
    <w:rsid w:val="007B68E3"/>
    <w:rsid w:val="007C0379"/>
    <w:rsid w:val="007C2CBD"/>
    <w:rsid w:val="007C60BB"/>
    <w:rsid w:val="007D0C1F"/>
    <w:rsid w:val="007D2C3F"/>
    <w:rsid w:val="007D5A9C"/>
    <w:rsid w:val="007D65C1"/>
    <w:rsid w:val="007E0B6F"/>
    <w:rsid w:val="007E0C95"/>
    <w:rsid w:val="007E17A8"/>
    <w:rsid w:val="007E289F"/>
    <w:rsid w:val="007E3688"/>
    <w:rsid w:val="007E3BEA"/>
    <w:rsid w:val="007E4399"/>
    <w:rsid w:val="007E6B4B"/>
    <w:rsid w:val="007E6B82"/>
    <w:rsid w:val="007E7196"/>
    <w:rsid w:val="007E7B19"/>
    <w:rsid w:val="007F482B"/>
    <w:rsid w:val="008025AA"/>
    <w:rsid w:val="008034B9"/>
    <w:rsid w:val="0081007D"/>
    <w:rsid w:val="008113FD"/>
    <w:rsid w:val="00814019"/>
    <w:rsid w:val="0081447F"/>
    <w:rsid w:val="00814A5C"/>
    <w:rsid w:val="00815C85"/>
    <w:rsid w:val="00817267"/>
    <w:rsid w:val="00822231"/>
    <w:rsid w:val="00822F66"/>
    <w:rsid w:val="00826D06"/>
    <w:rsid w:val="00827F1C"/>
    <w:rsid w:val="00831755"/>
    <w:rsid w:val="00832538"/>
    <w:rsid w:val="00832647"/>
    <w:rsid w:val="00835D76"/>
    <w:rsid w:val="00841019"/>
    <w:rsid w:val="00842903"/>
    <w:rsid w:val="00844076"/>
    <w:rsid w:val="00844639"/>
    <w:rsid w:val="00847D3C"/>
    <w:rsid w:val="008500DA"/>
    <w:rsid w:val="008579C4"/>
    <w:rsid w:val="00860655"/>
    <w:rsid w:val="0086126D"/>
    <w:rsid w:val="00861679"/>
    <w:rsid w:val="00861FC1"/>
    <w:rsid w:val="00863025"/>
    <w:rsid w:val="0086438A"/>
    <w:rsid w:val="00865B6A"/>
    <w:rsid w:val="0086624C"/>
    <w:rsid w:val="0086784E"/>
    <w:rsid w:val="00872BC7"/>
    <w:rsid w:val="00872C03"/>
    <w:rsid w:val="00872D4F"/>
    <w:rsid w:val="008756DC"/>
    <w:rsid w:val="0087676B"/>
    <w:rsid w:val="00876AF6"/>
    <w:rsid w:val="00877437"/>
    <w:rsid w:val="00877AE6"/>
    <w:rsid w:val="008802B1"/>
    <w:rsid w:val="00883BC2"/>
    <w:rsid w:val="00883CB8"/>
    <w:rsid w:val="00886184"/>
    <w:rsid w:val="0089333C"/>
    <w:rsid w:val="00894066"/>
    <w:rsid w:val="0089565E"/>
    <w:rsid w:val="00896014"/>
    <w:rsid w:val="008A34DB"/>
    <w:rsid w:val="008A5158"/>
    <w:rsid w:val="008A78A8"/>
    <w:rsid w:val="008B1366"/>
    <w:rsid w:val="008B2AA4"/>
    <w:rsid w:val="008B2EBB"/>
    <w:rsid w:val="008B32FE"/>
    <w:rsid w:val="008B43D0"/>
    <w:rsid w:val="008C08C0"/>
    <w:rsid w:val="008C4DAE"/>
    <w:rsid w:val="008C7F38"/>
    <w:rsid w:val="008D7FAB"/>
    <w:rsid w:val="008E209F"/>
    <w:rsid w:val="008E3132"/>
    <w:rsid w:val="008F1207"/>
    <w:rsid w:val="008F486F"/>
    <w:rsid w:val="00902974"/>
    <w:rsid w:val="00903A0E"/>
    <w:rsid w:val="00903CF0"/>
    <w:rsid w:val="009146EC"/>
    <w:rsid w:val="00914A96"/>
    <w:rsid w:val="00916E8C"/>
    <w:rsid w:val="00921F61"/>
    <w:rsid w:val="00923EA1"/>
    <w:rsid w:val="00924E27"/>
    <w:rsid w:val="0092620F"/>
    <w:rsid w:val="00927CCE"/>
    <w:rsid w:val="009320F4"/>
    <w:rsid w:val="00934FE7"/>
    <w:rsid w:val="009405E4"/>
    <w:rsid w:val="00940A4A"/>
    <w:rsid w:val="009439E1"/>
    <w:rsid w:val="009446F5"/>
    <w:rsid w:val="00944D1A"/>
    <w:rsid w:val="00947162"/>
    <w:rsid w:val="00952A08"/>
    <w:rsid w:val="009532B6"/>
    <w:rsid w:val="009533A8"/>
    <w:rsid w:val="00954188"/>
    <w:rsid w:val="0095593F"/>
    <w:rsid w:val="00955C5F"/>
    <w:rsid w:val="00960AB3"/>
    <w:rsid w:val="00961B31"/>
    <w:rsid w:val="00962182"/>
    <w:rsid w:val="00965480"/>
    <w:rsid w:val="0096632D"/>
    <w:rsid w:val="00967E79"/>
    <w:rsid w:val="0097424E"/>
    <w:rsid w:val="00975565"/>
    <w:rsid w:val="00980C01"/>
    <w:rsid w:val="00990253"/>
    <w:rsid w:val="0099122C"/>
    <w:rsid w:val="00991D93"/>
    <w:rsid w:val="00995F06"/>
    <w:rsid w:val="009A0465"/>
    <w:rsid w:val="009A08A3"/>
    <w:rsid w:val="009A0B8B"/>
    <w:rsid w:val="009A1E7E"/>
    <w:rsid w:val="009A2951"/>
    <w:rsid w:val="009A2D06"/>
    <w:rsid w:val="009A4BF6"/>
    <w:rsid w:val="009A5863"/>
    <w:rsid w:val="009A6C05"/>
    <w:rsid w:val="009A7345"/>
    <w:rsid w:val="009B3A6C"/>
    <w:rsid w:val="009C1BAA"/>
    <w:rsid w:val="009C3607"/>
    <w:rsid w:val="009C3ADD"/>
    <w:rsid w:val="009C4C73"/>
    <w:rsid w:val="009C4CE4"/>
    <w:rsid w:val="009C5616"/>
    <w:rsid w:val="009C5D79"/>
    <w:rsid w:val="009D032A"/>
    <w:rsid w:val="009D0435"/>
    <w:rsid w:val="009D0DA0"/>
    <w:rsid w:val="009D1779"/>
    <w:rsid w:val="009D4FEA"/>
    <w:rsid w:val="009D553A"/>
    <w:rsid w:val="009D5DC5"/>
    <w:rsid w:val="009E41DB"/>
    <w:rsid w:val="009E4FA8"/>
    <w:rsid w:val="009E5E12"/>
    <w:rsid w:val="009E71AA"/>
    <w:rsid w:val="009F52E4"/>
    <w:rsid w:val="009F6175"/>
    <w:rsid w:val="009F7047"/>
    <w:rsid w:val="00A00D79"/>
    <w:rsid w:val="00A0143E"/>
    <w:rsid w:val="00A04852"/>
    <w:rsid w:val="00A064DD"/>
    <w:rsid w:val="00A07552"/>
    <w:rsid w:val="00A07ED6"/>
    <w:rsid w:val="00A102C5"/>
    <w:rsid w:val="00A11C0E"/>
    <w:rsid w:val="00A1371F"/>
    <w:rsid w:val="00A14D3F"/>
    <w:rsid w:val="00A14F3D"/>
    <w:rsid w:val="00A1548E"/>
    <w:rsid w:val="00A1665D"/>
    <w:rsid w:val="00A228FB"/>
    <w:rsid w:val="00A23F8D"/>
    <w:rsid w:val="00A301D7"/>
    <w:rsid w:val="00A304BB"/>
    <w:rsid w:val="00A31DF2"/>
    <w:rsid w:val="00A325E3"/>
    <w:rsid w:val="00A32F90"/>
    <w:rsid w:val="00A35AA4"/>
    <w:rsid w:val="00A37463"/>
    <w:rsid w:val="00A40630"/>
    <w:rsid w:val="00A4189D"/>
    <w:rsid w:val="00A46C98"/>
    <w:rsid w:val="00A50BB5"/>
    <w:rsid w:val="00A52FF3"/>
    <w:rsid w:val="00A5335D"/>
    <w:rsid w:val="00A54B22"/>
    <w:rsid w:val="00A5543F"/>
    <w:rsid w:val="00A60FDB"/>
    <w:rsid w:val="00A64926"/>
    <w:rsid w:val="00A65B67"/>
    <w:rsid w:val="00A66600"/>
    <w:rsid w:val="00A676C8"/>
    <w:rsid w:val="00A705D4"/>
    <w:rsid w:val="00A72983"/>
    <w:rsid w:val="00A72ECC"/>
    <w:rsid w:val="00A7596B"/>
    <w:rsid w:val="00A7635A"/>
    <w:rsid w:val="00A76F0D"/>
    <w:rsid w:val="00A7799F"/>
    <w:rsid w:val="00A801DF"/>
    <w:rsid w:val="00A809AD"/>
    <w:rsid w:val="00A81CEC"/>
    <w:rsid w:val="00A82574"/>
    <w:rsid w:val="00A85776"/>
    <w:rsid w:val="00A86BB8"/>
    <w:rsid w:val="00A90204"/>
    <w:rsid w:val="00A9027F"/>
    <w:rsid w:val="00A9069F"/>
    <w:rsid w:val="00A91050"/>
    <w:rsid w:val="00A9633C"/>
    <w:rsid w:val="00AA0F0B"/>
    <w:rsid w:val="00AA1153"/>
    <w:rsid w:val="00AA2013"/>
    <w:rsid w:val="00AA2774"/>
    <w:rsid w:val="00AA68D3"/>
    <w:rsid w:val="00AA69E4"/>
    <w:rsid w:val="00AA6B47"/>
    <w:rsid w:val="00AB5AEA"/>
    <w:rsid w:val="00AB752C"/>
    <w:rsid w:val="00AC17A2"/>
    <w:rsid w:val="00AC2AAC"/>
    <w:rsid w:val="00AC37E4"/>
    <w:rsid w:val="00AC4397"/>
    <w:rsid w:val="00AC469B"/>
    <w:rsid w:val="00AC5463"/>
    <w:rsid w:val="00AD0B10"/>
    <w:rsid w:val="00AD1884"/>
    <w:rsid w:val="00AD18B4"/>
    <w:rsid w:val="00AD3132"/>
    <w:rsid w:val="00AD3ED5"/>
    <w:rsid w:val="00AD3F84"/>
    <w:rsid w:val="00AD434F"/>
    <w:rsid w:val="00AD60CC"/>
    <w:rsid w:val="00AE0069"/>
    <w:rsid w:val="00AE14F8"/>
    <w:rsid w:val="00AE1795"/>
    <w:rsid w:val="00AE3DA8"/>
    <w:rsid w:val="00AF5E6A"/>
    <w:rsid w:val="00AF6E97"/>
    <w:rsid w:val="00AF72B3"/>
    <w:rsid w:val="00AF736A"/>
    <w:rsid w:val="00AF7594"/>
    <w:rsid w:val="00B01164"/>
    <w:rsid w:val="00B02372"/>
    <w:rsid w:val="00B02E7D"/>
    <w:rsid w:val="00B041E4"/>
    <w:rsid w:val="00B048A5"/>
    <w:rsid w:val="00B12BEF"/>
    <w:rsid w:val="00B1725C"/>
    <w:rsid w:val="00B17E98"/>
    <w:rsid w:val="00B20C45"/>
    <w:rsid w:val="00B24ADD"/>
    <w:rsid w:val="00B2567A"/>
    <w:rsid w:val="00B270B5"/>
    <w:rsid w:val="00B34407"/>
    <w:rsid w:val="00B356E4"/>
    <w:rsid w:val="00B35F08"/>
    <w:rsid w:val="00B44378"/>
    <w:rsid w:val="00B44D46"/>
    <w:rsid w:val="00B4523C"/>
    <w:rsid w:val="00B470A5"/>
    <w:rsid w:val="00B53966"/>
    <w:rsid w:val="00B53CBD"/>
    <w:rsid w:val="00B552E3"/>
    <w:rsid w:val="00B62ACF"/>
    <w:rsid w:val="00B63B73"/>
    <w:rsid w:val="00B656BC"/>
    <w:rsid w:val="00B66257"/>
    <w:rsid w:val="00B700BA"/>
    <w:rsid w:val="00B733D4"/>
    <w:rsid w:val="00B73867"/>
    <w:rsid w:val="00B746F0"/>
    <w:rsid w:val="00B75003"/>
    <w:rsid w:val="00B7598B"/>
    <w:rsid w:val="00B76170"/>
    <w:rsid w:val="00B7658F"/>
    <w:rsid w:val="00B80EFE"/>
    <w:rsid w:val="00B82CFF"/>
    <w:rsid w:val="00B83A47"/>
    <w:rsid w:val="00B8424E"/>
    <w:rsid w:val="00B8582F"/>
    <w:rsid w:val="00B87653"/>
    <w:rsid w:val="00B90EB5"/>
    <w:rsid w:val="00B91B78"/>
    <w:rsid w:val="00B924FD"/>
    <w:rsid w:val="00B97109"/>
    <w:rsid w:val="00B97FB0"/>
    <w:rsid w:val="00BA3B6A"/>
    <w:rsid w:val="00BA5A5D"/>
    <w:rsid w:val="00BA5CF5"/>
    <w:rsid w:val="00BA6BF0"/>
    <w:rsid w:val="00BA6F58"/>
    <w:rsid w:val="00BA7AF9"/>
    <w:rsid w:val="00BB1B0F"/>
    <w:rsid w:val="00BC0DAD"/>
    <w:rsid w:val="00BC12E8"/>
    <w:rsid w:val="00BC5474"/>
    <w:rsid w:val="00BC6D87"/>
    <w:rsid w:val="00BC7EA7"/>
    <w:rsid w:val="00BD1AEC"/>
    <w:rsid w:val="00BD22A6"/>
    <w:rsid w:val="00BD3150"/>
    <w:rsid w:val="00BD3794"/>
    <w:rsid w:val="00BD6175"/>
    <w:rsid w:val="00BE0B56"/>
    <w:rsid w:val="00BE1608"/>
    <w:rsid w:val="00BE31E5"/>
    <w:rsid w:val="00BE34DB"/>
    <w:rsid w:val="00BE491A"/>
    <w:rsid w:val="00BE55E8"/>
    <w:rsid w:val="00BE5C7A"/>
    <w:rsid w:val="00BF2443"/>
    <w:rsid w:val="00BF2DDB"/>
    <w:rsid w:val="00BF383B"/>
    <w:rsid w:val="00BF5028"/>
    <w:rsid w:val="00BF7512"/>
    <w:rsid w:val="00C00C6B"/>
    <w:rsid w:val="00C01BB5"/>
    <w:rsid w:val="00C02147"/>
    <w:rsid w:val="00C02D47"/>
    <w:rsid w:val="00C03C79"/>
    <w:rsid w:val="00C047D0"/>
    <w:rsid w:val="00C07D23"/>
    <w:rsid w:val="00C1052C"/>
    <w:rsid w:val="00C10FB8"/>
    <w:rsid w:val="00C1166B"/>
    <w:rsid w:val="00C1380D"/>
    <w:rsid w:val="00C1468F"/>
    <w:rsid w:val="00C14C1A"/>
    <w:rsid w:val="00C16158"/>
    <w:rsid w:val="00C16BB5"/>
    <w:rsid w:val="00C2063A"/>
    <w:rsid w:val="00C222A3"/>
    <w:rsid w:val="00C24A30"/>
    <w:rsid w:val="00C25196"/>
    <w:rsid w:val="00C26C21"/>
    <w:rsid w:val="00C30066"/>
    <w:rsid w:val="00C31445"/>
    <w:rsid w:val="00C32345"/>
    <w:rsid w:val="00C35598"/>
    <w:rsid w:val="00C359FC"/>
    <w:rsid w:val="00C36399"/>
    <w:rsid w:val="00C379D4"/>
    <w:rsid w:val="00C42520"/>
    <w:rsid w:val="00C43748"/>
    <w:rsid w:val="00C44226"/>
    <w:rsid w:val="00C45C9A"/>
    <w:rsid w:val="00C51289"/>
    <w:rsid w:val="00C5349E"/>
    <w:rsid w:val="00C53BFB"/>
    <w:rsid w:val="00C554A7"/>
    <w:rsid w:val="00C575E4"/>
    <w:rsid w:val="00C623C8"/>
    <w:rsid w:val="00C62EF3"/>
    <w:rsid w:val="00C63CBE"/>
    <w:rsid w:val="00C64E28"/>
    <w:rsid w:val="00C64EEA"/>
    <w:rsid w:val="00C6749D"/>
    <w:rsid w:val="00C71F1D"/>
    <w:rsid w:val="00C72CBC"/>
    <w:rsid w:val="00C77E08"/>
    <w:rsid w:val="00C80CC3"/>
    <w:rsid w:val="00C81983"/>
    <w:rsid w:val="00C81A44"/>
    <w:rsid w:val="00C8287B"/>
    <w:rsid w:val="00C82B1D"/>
    <w:rsid w:val="00C86EB8"/>
    <w:rsid w:val="00C9005B"/>
    <w:rsid w:val="00C91695"/>
    <w:rsid w:val="00C92ECE"/>
    <w:rsid w:val="00C971FC"/>
    <w:rsid w:val="00CA0095"/>
    <w:rsid w:val="00CA20C5"/>
    <w:rsid w:val="00CA321C"/>
    <w:rsid w:val="00CA584C"/>
    <w:rsid w:val="00CB00C1"/>
    <w:rsid w:val="00CB1CFC"/>
    <w:rsid w:val="00CB1E26"/>
    <w:rsid w:val="00CB1E8F"/>
    <w:rsid w:val="00CB26D7"/>
    <w:rsid w:val="00CB2FC8"/>
    <w:rsid w:val="00CB31E1"/>
    <w:rsid w:val="00CB4C11"/>
    <w:rsid w:val="00CB5E0E"/>
    <w:rsid w:val="00CB74DB"/>
    <w:rsid w:val="00CC0D09"/>
    <w:rsid w:val="00CC4D99"/>
    <w:rsid w:val="00CC4F74"/>
    <w:rsid w:val="00CC5C1E"/>
    <w:rsid w:val="00CD0EA4"/>
    <w:rsid w:val="00CD18A8"/>
    <w:rsid w:val="00CD2E52"/>
    <w:rsid w:val="00CD3DE9"/>
    <w:rsid w:val="00CD5A62"/>
    <w:rsid w:val="00CD5C27"/>
    <w:rsid w:val="00CE0583"/>
    <w:rsid w:val="00CE1B76"/>
    <w:rsid w:val="00CE366D"/>
    <w:rsid w:val="00CE7960"/>
    <w:rsid w:val="00CF192C"/>
    <w:rsid w:val="00CF1E26"/>
    <w:rsid w:val="00CF79CC"/>
    <w:rsid w:val="00D0092D"/>
    <w:rsid w:val="00D00B2F"/>
    <w:rsid w:val="00D01032"/>
    <w:rsid w:val="00D02FDE"/>
    <w:rsid w:val="00D058B4"/>
    <w:rsid w:val="00D0594F"/>
    <w:rsid w:val="00D128C3"/>
    <w:rsid w:val="00D13CD6"/>
    <w:rsid w:val="00D205E7"/>
    <w:rsid w:val="00D20958"/>
    <w:rsid w:val="00D21918"/>
    <w:rsid w:val="00D22698"/>
    <w:rsid w:val="00D22C5B"/>
    <w:rsid w:val="00D25EF2"/>
    <w:rsid w:val="00D26591"/>
    <w:rsid w:val="00D31BEA"/>
    <w:rsid w:val="00D34E87"/>
    <w:rsid w:val="00D354BD"/>
    <w:rsid w:val="00D418BA"/>
    <w:rsid w:val="00D4642E"/>
    <w:rsid w:val="00D467D4"/>
    <w:rsid w:val="00D51391"/>
    <w:rsid w:val="00D51BF0"/>
    <w:rsid w:val="00D52335"/>
    <w:rsid w:val="00D52A7E"/>
    <w:rsid w:val="00D52FAB"/>
    <w:rsid w:val="00D556F2"/>
    <w:rsid w:val="00D57A41"/>
    <w:rsid w:val="00D57B1F"/>
    <w:rsid w:val="00D60343"/>
    <w:rsid w:val="00D60B48"/>
    <w:rsid w:val="00D610B2"/>
    <w:rsid w:val="00D613C9"/>
    <w:rsid w:val="00D62AEA"/>
    <w:rsid w:val="00D6625F"/>
    <w:rsid w:val="00D66613"/>
    <w:rsid w:val="00D67223"/>
    <w:rsid w:val="00D67781"/>
    <w:rsid w:val="00D71CC7"/>
    <w:rsid w:val="00D7238F"/>
    <w:rsid w:val="00D73DAB"/>
    <w:rsid w:val="00D74296"/>
    <w:rsid w:val="00D75114"/>
    <w:rsid w:val="00D779EF"/>
    <w:rsid w:val="00D803AE"/>
    <w:rsid w:val="00D81070"/>
    <w:rsid w:val="00D82269"/>
    <w:rsid w:val="00D828A5"/>
    <w:rsid w:val="00D83F0E"/>
    <w:rsid w:val="00D9090F"/>
    <w:rsid w:val="00D90B6E"/>
    <w:rsid w:val="00D9566F"/>
    <w:rsid w:val="00D95905"/>
    <w:rsid w:val="00D965AA"/>
    <w:rsid w:val="00D96DDC"/>
    <w:rsid w:val="00D97358"/>
    <w:rsid w:val="00DA1E76"/>
    <w:rsid w:val="00DA4AD6"/>
    <w:rsid w:val="00DA69AA"/>
    <w:rsid w:val="00DB2CF0"/>
    <w:rsid w:val="00DB68CB"/>
    <w:rsid w:val="00DB6F76"/>
    <w:rsid w:val="00DB7003"/>
    <w:rsid w:val="00DB79BD"/>
    <w:rsid w:val="00DC008E"/>
    <w:rsid w:val="00DC4876"/>
    <w:rsid w:val="00DC5069"/>
    <w:rsid w:val="00DC51FF"/>
    <w:rsid w:val="00DD08FD"/>
    <w:rsid w:val="00DD0DD5"/>
    <w:rsid w:val="00DD1D55"/>
    <w:rsid w:val="00DD49F5"/>
    <w:rsid w:val="00DE4CF4"/>
    <w:rsid w:val="00DE63C8"/>
    <w:rsid w:val="00DE7875"/>
    <w:rsid w:val="00DE7A05"/>
    <w:rsid w:val="00DF09F5"/>
    <w:rsid w:val="00DF18A1"/>
    <w:rsid w:val="00DF2732"/>
    <w:rsid w:val="00DF3083"/>
    <w:rsid w:val="00DF3346"/>
    <w:rsid w:val="00DF48E2"/>
    <w:rsid w:val="00DF61EC"/>
    <w:rsid w:val="00DF6260"/>
    <w:rsid w:val="00DF62F7"/>
    <w:rsid w:val="00DF6F0F"/>
    <w:rsid w:val="00DF7C9D"/>
    <w:rsid w:val="00E03EF1"/>
    <w:rsid w:val="00E04409"/>
    <w:rsid w:val="00E044F4"/>
    <w:rsid w:val="00E05FD1"/>
    <w:rsid w:val="00E07F1B"/>
    <w:rsid w:val="00E11034"/>
    <w:rsid w:val="00E12DD7"/>
    <w:rsid w:val="00E1410A"/>
    <w:rsid w:val="00E146C0"/>
    <w:rsid w:val="00E170D5"/>
    <w:rsid w:val="00E17749"/>
    <w:rsid w:val="00E20EBC"/>
    <w:rsid w:val="00E21D1D"/>
    <w:rsid w:val="00E2432E"/>
    <w:rsid w:val="00E24660"/>
    <w:rsid w:val="00E26C66"/>
    <w:rsid w:val="00E26D28"/>
    <w:rsid w:val="00E302AE"/>
    <w:rsid w:val="00E32723"/>
    <w:rsid w:val="00E35D5D"/>
    <w:rsid w:val="00E43394"/>
    <w:rsid w:val="00E43756"/>
    <w:rsid w:val="00E449A3"/>
    <w:rsid w:val="00E55011"/>
    <w:rsid w:val="00E56FAD"/>
    <w:rsid w:val="00E57F4A"/>
    <w:rsid w:val="00E62D51"/>
    <w:rsid w:val="00E654EC"/>
    <w:rsid w:val="00E6693F"/>
    <w:rsid w:val="00E66C13"/>
    <w:rsid w:val="00E6703B"/>
    <w:rsid w:val="00E6785D"/>
    <w:rsid w:val="00E7033F"/>
    <w:rsid w:val="00E74823"/>
    <w:rsid w:val="00E7572B"/>
    <w:rsid w:val="00E7648B"/>
    <w:rsid w:val="00E77F4E"/>
    <w:rsid w:val="00E80869"/>
    <w:rsid w:val="00E80C11"/>
    <w:rsid w:val="00E826A4"/>
    <w:rsid w:val="00E837F8"/>
    <w:rsid w:val="00E84F48"/>
    <w:rsid w:val="00E90841"/>
    <w:rsid w:val="00E90CF6"/>
    <w:rsid w:val="00E90EED"/>
    <w:rsid w:val="00E91099"/>
    <w:rsid w:val="00E93F57"/>
    <w:rsid w:val="00E967B4"/>
    <w:rsid w:val="00E969CF"/>
    <w:rsid w:val="00EA03CD"/>
    <w:rsid w:val="00EA05E4"/>
    <w:rsid w:val="00EA0A06"/>
    <w:rsid w:val="00EA4699"/>
    <w:rsid w:val="00EA507C"/>
    <w:rsid w:val="00EA546B"/>
    <w:rsid w:val="00EB0FF7"/>
    <w:rsid w:val="00EB14DA"/>
    <w:rsid w:val="00EB1FDA"/>
    <w:rsid w:val="00EB49CC"/>
    <w:rsid w:val="00EC014A"/>
    <w:rsid w:val="00EC4FA1"/>
    <w:rsid w:val="00EC5B10"/>
    <w:rsid w:val="00EC6B27"/>
    <w:rsid w:val="00ED17F1"/>
    <w:rsid w:val="00ED217D"/>
    <w:rsid w:val="00ED2C27"/>
    <w:rsid w:val="00ED2CBD"/>
    <w:rsid w:val="00ED6D77"/>
    <w:rsid w:val="00EE0CD4"/>
    <w:rsid w:val="00EE1EB3"/>
    <w:rsid w:val="00EE57D9"/>
    <w:rsid w:val="00EE5B27"/>
    <w:rsid w:val="00EE73B8"/>
    <w:rsid w:val="00EF28D8"/>
    <w:rsid w:val="00EF366A"/>
    <w:rsid w:val="00F01584"/>
    <w:rsid w:val="00F01E4D"/>
    <w:rsid w:val="00F029D1"/>
    <w:rsid w:val="00F101E0"/>
    <w:rsid w:val="00F121F0"/>
    <w:rsid w:val="00F129E0"/>
    <w:rsid w:val="00F12EDD"/>
    <w:rsid w:val="00F12F10"/>
    <w:rsid w:val="00F159C1"/>
    <w:rsid w:val="00F15C5D"/>
    <w:rsid w:val="00F163CF"/>
    <w:rsid w:val="00F2196B"/>
    <w:rsid w:val="00F22C80"/>
    <w:rsid w:val="00F249F2"/>
    <w:rsid w:val="00F24B3F"/>
    <w:rsid w:val="00F24C8A"/>
    <w:rsid w:val="00F257F9"/>
    <w:rsid w:val="00F27FAB"/>
    <w:rsid w:val="00F32ABA"/>
    <w:rsid w:val="00F33992"/>
    <w:rsid w:val="00F35C63"/>
    <w:rsid w:val="00F36363"/>
    <w:rsid w:val="00F401CB"/>
    <w:rsid w:val="00F415DD"/>
    <w:rsid w:val="00F4234A"/>
    <w:rsid w:val="00F43AE9"/>
    <w:rsid w:val="00F471E9"/>
    <w:rsid w:val="00F52854"/>
    <w:rsid w:val="00F53A4D"/>
    <w:rsid w:val="00F56098"/>
    <w:rsid w:val="00F56686"/>
    <w:rsid w:val="00F568F7"/>
    <w:rsid w:val="00F574D2"/>
    <w:rsid w:val="00F5764E"/>
    <w:rsid w:val="00F61260"/>
    <w:rsid w:val="00F614EC"/>
    <w:rsid w:val="00F61F0B"/>
    <w:rsid w:val="00F6584D"/>
    <w:rsid w:val="00F65C71"/>
    <w:rsid w:val="00F6741E"/>
    <w:rsid w:val="00F72E67"/>
    <w:rsid w:val="00F738A5"/>
    <w:rsid w:val="00F74146"/>
    <w:rsid w:val="00F744F6"/>
    <w:rsid w:val="00F7487F"/>
    <w:rsid w:val="00F80A8A"/>
    <w:rsid w:val="00F81129"/>
    <w:rsid w:val="00F924DF"/>
    <w:rsid w:val="00F92A2D"/>
    <w:rsid w:val="00F93CE6"/>
    <w:rsid w:val="00F946A1"/>
    <w:rsid w:val="00F94FB3"/>
    <w:rsid w:val="00F96203"/>
    <w:rsid w:val="00F96CF6"/>
    <w:rsid w:val="00F97266"/>
    <w:rsid w:val="00F97D42"/>
    <w:rsid w:val="00FA1561"/>
    <w:rsid w:val="00FA1884"/>
    <w:rsid w:val="00FA225C"/>
    <w:rsid w:val="00FA3B3D"/>
    <w:rsid w:val="00FA3D56"/>
    <w:rsid w:val="00FA529B"/>
    <w:rsid w:val="00FA66AB"/>
    <w:rsid w:val="00FA679A"/>
    <w:rsid w:val="00FA6F24"/>
    <w:rsid w:val="00FB19D5"/>
    <w:rsid w:val="00FB41BD"/>
    <w:rsid w:val="00FB5235"/>
    <w:rsid w:val="00FC039D"/>
    <w:rsid w:val="00FC2CA8"/>
    <w:rsid w:val="00FC7912"/>
    <w:rsid w:val="00FD1B51"/>
    <w:rsid w:val="00FD1D23"/>
    <w:rsid w:val="00FD38B5"/>
    <w:rsid w:val="00FD4E18"/>
    <w:rsid w:val="00FE0A50"/>
    <w:rsid w:val="00FE2443"/>
    <w:rsid w:val="00FE3076"/>
    <w:rsid w:val="00FE4965"/>
    <w:rsid w:val="00FE4D3B"/>
    <w:rsid w:val="00FE543D"/>
    <w:rsid w:val="00FF122E"/>
    <w:rsid w:val="00FF2A15"/>
    <w:rsid w:val="00FF2C99"/>
    <w:rsid w:val="00FF34FA"/>
    <w:rsid w:val="00FF3BD7"/>
    <w:rsid w:val="00FF7078"/>
    <w:rsid w:val="00FF746D"/>
    <w:rsid w:val="00FF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center;mso-width-relative:margin;mso-height-relative:margin" o:allowoverlap="f" fill="f" fillcolor="white" stroke="f">
      <v:fill color="white" on="f"/>
      <v:stroke on="f"/>
      <o:colormru v:ext="edit" colors="#f9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 w:qFormat="1"/>
    <w:lsdException w:name="header" w:uiPriority="99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AD3132"/>
    <w:pPr>
      <w:spacing w:line="360" w:lineRule="exact"/>
      <w:ind w:firstLine="709"/>
      <w:jc w:val="both"/>
    </w:pPr>
    <w:rPr>
      <w:rFonts w:ascii="Times New Roman" w:eastAsia="Times New Roman" w:hAnsi="Times New Roman"/>
      <w:sz w:val="28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091061"/>
    <w:pPr>
      <w:keepNext/>
      <w:keepLines/>
      <w:numPr>
        <w:numId w:val="16"/>
      </w:numPr>
      <w:spacing w:after="480" w:line="240" w:lineRule="exact"/>
      <w:jc w:val="center"/>
      <w:outlineLvl w:val="0"/>
    </w:pPr>
    <w:rPr>
      <w:b/>
      <w:bCs/>
      <w:szCs w:val="28"/>
    </w:rPr>
  </w:style>
  <w:style w:type="paragraph" w:styleId="2">
    <w:name w:val="heading 2"/>
    <w:basedOn w:val="a0"/>
    <w:next w:val="a0"/>
    <w:uiPriority w:val="9"/>
    <w:semiHidden/>
    <w:unhideWhenUsed/>
    <w:qFormat/>
    <w:rsid w:val="000C13C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A3746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AC2AAC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0C13CA"/>
    <w:pPr>
      <w:suppressAutoHyphens/>
      <w:jc w:val="center"/>
    </w:pPr>
  </w:style>
  <w:style w:type="paragraph" w:customStyle="1" w:styleId="a6">
    <w:name w:val="Заголовок к тексту"/>
    <w:basedOn w:val="a0"/>
    <w:next w:val="a7"/>
    <w:rsid w:val="000C13CA"/>
    <w:pPr>
      <w:suppressAutoHyphens/>
      <w:spacing w:after="240" w:line="240" w:lineRule="exact"/>
    </w:pPr>
    <w:rPr>
      <w:b/>
    </w:rPr>
  </w:style>
  <w:style w:type="paragraph" w:styleId="a7">
    <w:name w:val="Body Text"/>
    <w:basedOn w:val="a0"/>
    <w:link w:val="a8"/>
    <w:rsid w:val="000C13CA"/>
    <w:pPr>
      <w:ind w:firstLine="720"/>
    </w:pPr>
  </w:style>
  <w:style w:type="paragraph" w:customStyle="1" w:styleId="a9">
    <w:name w:val="Исполнитель"/>
    <w:basedOn w:val="a7"/>
    <w:next w:val="a7"/>
    <w:rsid w:val="000C13CA"/>
    <w:pPr>
      <w:suppressAutoHyphens/>
      <w:spacing w:line="240" w:lineRule="exact"/>
      <w:ind w:firstLine="0"/>
      <w:jc w:val="left"/>
    </w:pPr>
    <w:rPr>
      <w:sz w:val="24"/>
    </w:rPr>
  </w:style>
  <w:style w:type="paragraph" w:styleId="aa">
    <w:name w:val="footer"/>
    <w:basedOn w:val="a0"/>
    <w:link w:val="ab"/>
    <w:uiPriority w:val="99"/>
    <w:rsid w:val="000C13CA"/>
    <w:pPr>
      <w:suppressAutoHyphens/>
    </w:pPr>
    <w:rPr>
      <w:sz w:val="20"/>
    </w:rPr>
  </w:style>
  <w:style w:type="character" w:styleId="ac">
    <w:name w:val="page number"/>
    <w:basedOn w:val="a1"/>
    <w:rsid w:val="000C13CA"/>
  </w:style>
  <w:style w:type="paragraph" w:styleId="ad">
    <w:name w:val="footnote text"/>
    <w:basedOn w:val="a0"/>
    <w:link w:val="ae"/>
    <w:semiHidden/>
    <w:rsid w:val="000C13CA"/>
  </w:style>
  <w:style w:type="character" w:styleId="af">
    <w:name w:val="footnote reference"/>
    <w:semiHidden/>
    <w:rsid w:val="000C13CA"/>
    <w:rPr>
      <w:vertAlign w:val="superscript"/>
    </w:rPr>
  </w:style>
  <w:style w:type="paragraph" w:styleId="20">
    <w:name w:val="Body Text Indent 2"/>
    <w:basedOn w:val="a0"/>
    <w:link w:val="21"/>
    <w:rsid w:val="000C13CA"/>
    <w:pPr>
      <w:tabs>
        <w:tab w:val="left" w:pos="9918"/>
      </w:tabs>
      <w:spacing w:after="240" w:line="360" w:lineRule="atLeast"/>
      <w:ind w:right="6" w:firstLine="743"/>
    </w:pPr>
    <w:rPr>
      <w:szCs w:val="24"/>
    </w:rPr>
  </w:style>
  <w:style w:type="character" w:styleId="af0">
    <w:name w:val="Hyperlink"/>
    <w:uiPriority w:val="99"/>
    <w:rsid w:val="000C13CA"/>
    <w:rPr>
      <w:color w:val="0000FF"/>
      <w:u w:val="single"/>
    </w:rPr>
  </w:style>
  <w:style w:type="paragraph" w:customStyle="1" w:styleId="af1">
    <w:name w:val="Подпись на общем бланке"/>
    <w:basedOn w:val="a0"/>
    <w:next w:val="a7"/>
    <w:rsid w:val="00366CC1"/>
    <w:pPr>
      <w:tabs>
        <w:tab w:val="right" w:pos="9639"/>
      </w:tabs>
      <w:suppressAutoHyphens/>
      <w:spacing w:before="480" w:line="240" w:lineRule="exact"/>
    </w:pPr>
  </w:style>
  <w:style w:type="table" w:styleId="af2">
    <w:name w:val="Table Grid"/>
    <w:basedOn w:val="a2"/>
    <w:rsid w:val="00366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86AA9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</w:rPr>
  </w:style>
  <w:style w:type="paragraph" w:styleId="af3">
    <w:name w:val="table of figures"/>
    <w:basedOn w:val="a0"/>
    <w:next w:val="a0"/>
    <w:semiHidden/>
    <w:rsid w:val="007E289F"/>
  </w:style>
  <w:style w:type="paragraph" w:styleId="22">
    <w:name w:val="Body Text 2"/>
    <w:basedOn w:val="a0"/>
    <w:rsid w:val="00085D03"/>
    <w:pPr>
      <w:spacing w:after="120" w:line="480" w:lineRule="auto"/>
    </w:pPr>
  </w:style>
  <w:style w:type="paragraph" w:styleId="af4">
    <w:name w:val="caption"/>
    <w:basedOn w:val="a0"/>
    <w:next w:val="a0"/>
    <w:uiPriority w:val="35"/>
    <w:unhideWhenUsed/>
    <w:qFormat/>
    <w:rsid w:val="00085D03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af5">
    <w:name w:val="Balloon Text"/>
    <w:basedOn w:val="a0"/>
    <w:semiHidden/>
    <w:rsid w:val="00392579"/>
    <w:rPr>
      <w:rFonts w:ascii="Tahoma" w:hAnsi="Tahoma" w:cs="Tahoma"/>
      <w:sz w:val="16"/>
      <w:szCs w:val="16"/>
    </w:rPr>
  </w:style>
  <w:style w:type="character" w:customStyle="1" w:styleId="ab">
    <w:name w:val="Нижний колонтитул Знак"/>
    <w:link w:val="aa"/>
    <w:uiPriority w:val="99"/>
    <w:rsid w:val="00AE3DA8"/>
  </w:style>
  <w:style w:type="table" w:customStyle="1" w:styleId="11">
    <w:name w:val="Сетка таблицы1"/>
    <w:basedOn w:val="a2"/>
    <w:next w:val="af2"/>
    <w:rsid w:val="00AE3DA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091061"/>
    <w:rPr>
      <w:rFonts w:ascii="Times New Roman" w:eastAsia="Times New Roman" w:hAnsi="Times New Roman"/>
      <w:b/>
      <w:bCs/>
      <w:sz w:val="28"/>
      <w:szCs w:val="28"/>
    </w:rPr>
  </w:style>
  <w:style w:type="paragraph" w:styleId="af6">
    <w:name w:val="TOC Heading"/>
    <w:basedOn w:val="1"/>
    <w:next w:val="a0"/>
    <w:uiPriority w:val="39"/>
    <w:semiHidden/>
    <w:unhideWhenUsed/>
    <w:qFormat/>
    <w:rsid w:val="002711D7"/>
    <w:pPr>
      <w:outlineLvl w:val="9"/>
    </w:pPr>
  </w:style>
  <w:style w:type="paragraph" w:styleId="12">
    <w:name w:val="toc 1"/>
    <w:basedOn w:val="a0"/>
    <w:next w:val="a0"/>
    <w:autoRedefine/>
    <w:uiPriority w:val="39"/>
    <w:rsid w:val="000A1D8B"/>
    <w:pPr>
      <w:tabs>
        <w:tab w:val="left" w:pos="993"/>
        <w:tab w:val="right" w:leader="dot" w:pos="9356"/>
      </w:tabs>
    </w:pPr>
    <w:rPr>
      <w:b/>
      <w:bCs/>
      <w:noProof/>
      <w:szCs w:val="28"/>
    </w:rPr>
  </w:style>
  <w:style w:type="paragraph" w:styleId="23">
    <w:name w:val="toc 2"/>
    <w:basedOn w:val="a0"/>
    <w:next w:val="a0"/>
    <w:autoRedefine/>
    <w:uiPriority w:val="39"/>
    <w:unhideWhenUsed/>
    <w:rsid w:val="004A18C2"/>
    <w:pPr>
      <w:tabs>
        <w:tab w:val="right" w:leader="dot" w:pos="9356"/>
      </w:tabs>
    </w:pPr>
    <w:rPr>
      <w:bCs/>
      <w:noProof/>
      <w:szCs w:val="28"/>
    </w:rPr>
  </w:style>
  <w:style w:type="paragraph" w:styleId="30">
    <w:name w:val="toc 3"/>
    <w:basedOn w:val="a0"/>
    <w:next w:val="a0"/>
    <w:autoRedefine/>
    <w:uiPriority w:val="39"/>
    <w:unhideWhenUsed/>
    <w:qFormat/>
    <w:rsid w:val="00387674"/>
    <w:pPr>
      <w:ind w:left="280"/>
    </w:pPr>
  </w:style>
  <w:style w:type="paragraph" w:styleId="41">
    <w:name w:val="toc 4"/>
    <w:basedOn w:val="a0"/>
    <w:next w:val="a0"/>
    <w:autoRedefine/>
    <w:rsid w:val="00302464"/>
    <w:pPr>
      <w:ind w:left="560"/>
    </w:pPr>
    <w:rPr>
      <w:rFonts w:ascii="Calibri" w:hAnsi="Calibri"/>
      <w:sz w:val="20"/>
    </w:rPr>
  </w:style>
  <w:style w:type="paragraph" w:styleId="51">
    <w:name w:val="toc 5"/>
    <w:basedOn w:val="a0"/>
    <w:next w:val="a0"/>
    <w:autoRedefine/>
    <w:rsid w:val="00302464"/>
    <w:pPr>
      <w:ind w:left="840"/>
    </w:pPr>
    <w:rPr>
      <w:rFonts w:ascii="Calibri" w:hAnsi="Calibri"/>
      <w:sz w:val="20"/>
    </w:rPr>
  </w:style>
  <w:style w:type="paragraph" w:styleId="60">
    <w:name w:val="toc 6"/>
    <w:basedOn w:val="a0"/>
    <w:next w:val="a0"/>
    <w:autoRedefine/>
    <w:rsid w:val="00302464"/>
    <w:pPr>
      <w:ind w:left="1120"/>
    </w:pPr>
    <w:rPr>
      <w:rFonts w:ascii="Calibri" w:hAnsi="Calibri"/>
      <w:sz w:val="20"/>
    </w:rPr>
  </w:style>
  <w:style w:type="paragraph" w:styleId="70">
    <w:name w:val="toc 7"/>
    <w:basedOn w:val="a0"/>
    <w:next w:val="a0"/>
    <w:autoRedefine/>
    <w:rsid w:val="00302464"/>
    <w:pPr>
      <w:ind w:left="1400"/>
    </w:pPr>
    <w:rPr>
      <w:rFonts w:ascii="Calibri" w:hAnsi="Calibri"/>
      <w:sz w:val="20"/>
    </w:rPr>
  </w:style>
  <w:style w:type="paragraph" w:styleId="80">
    <w:name w:val="toc 8"/>
    <w:basedOn w:val="a0"/>
    <w:next w:val="a0"/>
    <w:autoRedefine/>
    <w:rsid w:val="00302464"/>
    <w:pPr>
      <w:ind w:left="1680"/>
    </w:pPr>
    <w:rPr>
      <w:rFonts w:ascii="Calibri" w:hAnsi="Calibri"/>
      <w:sz w:val="20"/>
    </w:rPr>
  </w:style>
  <w:style w:type="paragraph" w:styleId="90">
    <w:name w:val="toc 9"/>
    <w:aliases w:val="Оглавление"/>
    <w:basedOn w:val="a0"/>
    <w:next w:val="a0"/>
    <w:autoRedefine/>
    <w:rsid w:val="00626E73"/>
  </w:style>
  <w:style w:type="character" w:customStyle="1" w:styleId="ae">
    <w:name w:val="Текст сноски Знак"/>
    <w:link w:val="ad"/>
    <w:semiHidden/>
    <w:rsid w:val="00A9027F"/>
    <w:rPr>
      <w:sz w:val="28"/>
    </w:rPr>
  </w:style>
  <w:style w:type="character" w:customStyle="1" w:styleId="21">
    <w:name w:val="Основной текст с отступом 2 Знак"/>
    <w:link w:val="20"/>
    <w:rsid w:val="00A9027F"/>
    <w:rPr>
      <w:sz w:val="28"/>
      <w:szCs w:val="24"/>
    </w:rPr>
  </w:style>
  <w:style w:type="paragraph" w:styleId="af7">
    <w:name w:val="Normal (Web)"/>
    <w:basedOn w:val="a0"/>
    <w:rsid w:val="00AB5AEA"/>
    <w:rPr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1F3C63"/>
    <w:rPr>
      <w:rFonts w:ascii="Cambria" w:eastAsia="Times New Roman" w:hAnsi="Cambria" w:cs="Times New Roman"/>
      <w:color w:val="243F60"/>
      <w:sz w:val="28"/>
    </w:rPr>
  </w:style>
  <w:style w:type="character" w:customStyle="1" w:styleId="a8">
    <w:name w:val="Основной текст Знак"/>
    <w:link w:val="a7"/>
    <w:rsid w:val="00A7799F"/>
    <w:rPr>
      <w:sz w:val="28"/>
    </w:rPr>
  </w:style>
  <w:style w:type="paragraph" w:styleId="af8">
    <w:name w:val="List Paragraph"/>
    <w:basedOn w:val="a0"/>
    <w:uiPriority w:val="34"/>
    <w:qFormat/>
    <w:rsid w:val="007E17A8"/>
    <w:pPr>
      <w:ind w:left="720"/>
      <w:contextualSpacing/>
    </w:pPr>
  </w:style>
  <w:style w:type="paragraph" w:customStyle="1" w:styleId="13">
    <w:name w:val="Стиль1"/>
    <w:basedOn w:val="4"/>
    <w:link w:val="14"/>
    <w:rsid w:val="00626E73"/>
  </w:style>
  <w:style w:type="paragraph" w:styleId="a">
    <w:name w:val="Subtitle"/>
    <w:basedOn w:val="a0"/>
    <w:next w:val="a0"/>
    <w:link w:val="af9"/>
    <w:uiPriority w:val="11"/>
    <w:qFormat/>
    <w:rsid w:val="00D60B48"/>
    <w:pPr>
      <w:numPr>
        <w:numId w:val="17"/>
      </w:numPr>
      <w:spacing w:before="480" w:after="480" w:line="240" w:lineRule="exact"/>
      <w:outlineLvl w:val="1"/>
    </w:pPr>
    <w:rPr>
      <w:b/>
      <w:szCs w:val="24"/>
    </w:rPr>
  </w:style>
  <w:style w:type="character" w:customStyle="1" w:styleId="40">
    <w:name w:val="Заголовок 4 Знак"/>
    <w:link w:val="4"/>
    <w:uiPriority w:val="9"/>
    <w:semiHidden/>
    <w:rsid w:val="00626E73"/>
    <w:rPr>
      <w:rFonts w:ascii="Cambria" w:eastAsia="Times New Roman" w:hAnsi="Cambria" w:cs="Times New Roman"/>
      <w:b/>
      <w:bCs/>
      <w:i/>
      <w:iCs/>
      <w:color w:val="4F81BD"/>
      <w:sz w:val="28"/>
    </w:rPr>
  </w:style>
  <w:style w:type="character" w:customStyle="1" w:styleId="14">
    <w:name w:val="Стиль1 Знак"/>
    <w:basedOn w:val="40"/>
    <w:link w:val="13"/>
    <w:rsid w:val="00626E73"/>
    <w:rPr>
      <w:rFonts w:ascii="Cambria" w:eastAsia="Times New Roman" w:hAnsi="Cambria" w:cs="Times New Roman"/>
      <w:b/>
      <w:bCs/>
      <w:i/>
      <w:iCs/>
      <w:color w:val="4F81BD"/>
      <w:sz w:val="28"/>
    </w:rPr>
  </w:style>
  <w:style w:type="character" w:customStyle="1" w:styleId="af9">
    <w:name w:val="Подзаголовок Знак"/>
    <w:link w:val="a"/>
    <w:uiPriority w:val="11"/>
    <w:rsid w:val="00D60B48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Верхний колонтитул Знак"/>
    <w:link w:val="a4"/>
    <w:uiPriority w:val="99"/>
    <w:rsid w:val="00F163CF"/>
    <w:rPr>
      <w:rFonts w:ascii="Times New Roman" w:eastAsia="Times New Roman" w:hAnsi="Times New Roman"/>
      <w:sz w:val="28"/>
      <w:szCs w:val="22"/>
    </w:rPr>
  </w:style>
  <w:style w:type="paragraph" w:customStyle="1" w:styleId="Default">
    <w:name w:val="Default"/>
    <w:rsid w:val="001A63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a">
    <w:name w:val="FollowedHyperlink"/>
    <w:rsid w:val="00C62EF3"/>
    <w:rPr>
      <w:color w:val="954F72"/>
      <w:u w:val="single"/>
    </w:rPr>
  </w:style>
  <w:style w:type="paragraph" w:styleId="afb">
    <w:name w:val="Body Text Indent"/>
    <w:basedOn w:val="a0"/>
    <w:link w:val="afc"/>
    <w:rsid w:val="00FF34FA"/>
    <w:pPr>
      <w:spacing w:after="120"/>
      <w:ind w:left="283"/>
    </w:pPr>
  </w:style>
  <w:style w:type="character" w:customStyle="1" w:styleId="afc">
    <w:name w:val="Основной текст с отступом Знак"/>
    <w:link w:val="afb"/>
    <w:rsid w:val="00FF34FA"/>
    <w:rPr>
      <w:rFonts w:ascii="Times New Roman" w:eastAsia="Times New Roman" w:hAnsi="Times New Roman"/>
      <w:sz w:val="28"/>
      <w:szCs w:val="22"/>
    </w:rPr>
  </w:style>
  <w:style w:type="paragraph" w:customStyle="1" w:styleId="afd">
    <w:name w:val="обычный"/>
    <w:basedOn w:val="a0"/>
    <w:link w:val="afe"/>
    <w:rsid w:val="00FF34FA"/>
    <w:pPr>
      <w:spacing w:line="240" w:lineRule="auto"/>
    </w:pPr>
    <w:rPr>
      <w:szCs w:val="24"/>
    </w:rPr>
  </w:style>
  <w:style w:type="character" w:customStyle="1" w:styleId="afe">
    <w:name w:val="обычный Знак"/>
    <w:link w:val="afd"/>
    <w:rsid w:val="00FF34FA"/>
    <w:rPr>
      <w:rFonts w:ascii="Times New Roman" w:eastAsia="Times New Roman" w:hAnsi="Times New Roman"/>
      <w:sz w:val="28"/>
      <w:szCs w:val="24"/>
    </w:rPr>
  </w:style>
  <w:style w:type="paragraph" w:customStyle="1" w:styleId="document">
    <w:name w:val="document"/>
    <w:basedOn w:val="a0"/>
    <w:rsid w:val="005674B9"/>
    <w:pPr>
      <w:spacing w:before="225" w:after="225" w:line="240" w:lineRule="auto"/>
      <w:ind w:firstLine="0"/>
      <w:jc w:val="left"/>
    </w:pPr>
    <w:rPr>
      <w:sz w:val="24"/>
      <w:szCs w:val="24"/>
    </w:rPr>
  </w:style>
  <w:style w:type="table" w:customStyle="1" w:styleId="GridTable5DarkAccent1">
    <w:name w:val="Grid Table 5 Dark Accent 1"/>
    <w:basedOn w:val="a2"/>
    <w:uiPriority w:val="50"/>
    <w:rsid w:val="00432D2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2Accent5">
    <w:name w:val="Grid Table 2 Accent 5"/>
    <w:basedOn w:val="a2"/>
    <w:uiPriority w:val="47"/>
    <w:rsid w:val="00432D20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aff">
    <w:name w:val="annotation reference"/>
    <w:basedOn w:val="a1"/>
    <w:rsid w:val="0032256A"/>
    <w:rPr>
      <w:sz w:val="16"/>
      <w:szCs w:val="16"/>
    </w:rPr>
  </w:style>
  <w:style w:type="paragraph" w:styleId="aff0">
    <w:name w:val="annotation text"/>
    <w:basedOn w:val="a0"/>
    <w:link w:val="aff1"/>
    <w:rsid w:val="0032256A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1"/>
    <w:link w:val="aff0"/>
    <w:rsid w:val="0032256A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 w:qFormat="1"/>
    <w:lsdException w:name="header" w:uiPriority="99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AD3132"/>
    <w:pPr>
      <w:spacing w:line="360" w:lineRule="exact"/>
      <w:ind w:firstLine="709"/>
      <w:jc w:val="both"/>
    </w:pPr>
    <w:rPr>
      <w:rFonts w:ascii="Times New Roman" w:eastAsia="Times New Roman" w:hAnsi="Times New Roman"/>
      <w:sz w:val="28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091061"/>
    <w:pPr>
      <w:keepNext/>
      <w:keepLines/>
      <w:numPr>
        <w:numId w:val="16"/>
      </w:numPr>
      <w:spacing w:after="480" w:line="240" w:lineRule="exact"/>
      <w:jc w:val="center"/>
      <w:outlineLvl w:val="0"/>
    </w:pPr>
    <w:rPr>
      <w:b/>
      <w:bCs/>
      <w:szCs w:val="28"/>
    </w:rPr>
  </w:style>
  <w:style w:type="paragraph" w:styleId="2">
    <w:name w:val="heading 2"/>
    <w:basedOn w:val="a0"/>
    <w:next w:val="a0"/>
    <w:uiPriority w:val="9"/>
    <w:semiHidden/>
    <w:unhideWhenUsed/>
    <w:qFormat/>
    <w:rsid w:val="000C13C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A3746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AC2AAC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0"/>
    <w:next w:val="a0"/>
    <w:uiPriority w:val="9"/>
    <w:semiHidden/>
    <w:unhideWhenUsed/>
    <w:qFormat/>
    <w:rsid w:val="00C1380D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0C13CA"/>
    <w:pPr>
      <w:suppressAutoHyphens/>
      <w:jc w:val="center"/>
    </w:pPr>
  </w:style>
  <w:style w:type="paragraph" w:customStyle="1" w:styleId="a6">
    <w:name w:val="Заголовок к тексту"/>
    <w:basedOn w:val="a0"/>
    <w:next w:val="a7"/>
    <w:rsid w:val="000C13CA"/>
    <w:pPr>
      <w:suppressAutoHyphens/>
      <w:spacing w:after="240" w:line="240" w:lineRule="exact"/>
    </w:pPr>
    <w:rPr>
      <w:b/>
    </w:rPr>
  </w:style>
  <w:style w:type="paragraph" w:styleId="a7">
    <w:name w:val="Body Text"/>
    <w:basedOn w:val="a0"/>
    <w:link w:val="a8"/>
    <w:rsid w:val="000C13CA"/>
    <w:pPr>
      <w:ind w:firstLine="720"/>
    </w:pPr>
  </w:style>
  <w:style w:type="paragraph" w:customStyle="1" w:styleId="a9">
    <w:name w:val="Исполнитель"/>
    <w:basedOn w:val="a7"/>
    <w:next w:val="a7"/>
    <w:rsid w:val="000C13CA"/>
    <w:pPr>
      <w:suppressAutoHyphens/>
      <w:spacing w:line="240" w:lineRule="exact"/>
      <w:ind w:firstLine="0"/>
      <w:jc w:val="left"/>
    </w:pPr>
    <w:rPr>
      <w:sz w:val="24"/>
    </w:rPr>
  </w:style>
  <w:style w:type="paragraph" w:styleId="aa">
    <w:name w:val="footer"/>
    <w:basedOn w:val="a0"/>
    <w:link w:val="ab"/>
    <w:uiPriority w:val="99"/>
    <w:rsid w:val="000C13CA"/>
    <w:pPr>
      <w:suppressAutoHyphens/>
    </w:pPr>
    <w:rPr>
      <w:sz w:val="20"/>
    </w:rPr>
  </w:style>
  <w:style w:type="character" w:styleId="ac">
    <w:name w:val="page number"/>
    <w:basedOn w:val="a1"/>
    <w:rsid w:val="000C13CA"/>
  </w:style>
  <w:style w:type="paragraph" w:styleId="ad">
    <w:name w:val="footnote text"/>
    <w:basedOn w:val="a0"/>
    <w:link w:val="ae"/>
    <w:semiHidden/>
    <w:rsid w:val="000C13CA"/>
  </w:style>
  <w:style w:type="character" w:styleId="af">
    <w:name w:val="footnote reference"/>
    <w:semiHidden/>
    <w:rsid w:val="000C13CA"/>
    <w:rPr>
      <w:vertAlign w:val="superscript"/>
    </w:rPr>
  </w:style>
  <w:style w:type="paragraph" w:styleId="20">
    <w:name w:val="Body Text Indent 2"/>
    <w:basedOn w:val="a0"/>
    <w:link w:val="21"/>
    <w:rsid w:val="000C13CA"/>
    <w:pPr>
      <w:tabs>
        <w:tab w:val="left" w:pos="9918"/>
      </w:tabs>
      <w:spacing w:after="240" w:line="360" w:lineRule="atLeast"/>
      <w:ind w:right="6" w:firstLine="743"/>
    </w:pPr>
    <w:rPr>
      <w:szCs w:val="24"/>
    </w:rPr>
  </w:style>
  <w:style w:type="character" w:styleId="af0">
    <w:name w:val="Hyperlink"/>
    <w:uiPriority w:val="99"/>
    <w:rsid w:val="000C13CA"/>
    <w:rPr>
      <w:color w:val="0000FF"/>
      <w:u w:val="single"/>
    </w:rPr>
  </w:style>
  <w:style w:type="paragraph" w:customStyle="1" w:styleId="af1">
    <w:name w:val="Подпись на общем бланке"/>
    <w:basedOn w:val="a0"/>
    <w:next w:val="a7"/>
    <w:rsid w:val="00366CC1"/>
    <w:pPr>
      <w:tabs>
        <w:tab w:val="right" w:pos="9639"/>
      </w:tabs>
      <w:suppressAutoHyphens/>
      <w:spacing w:before="480" w:line="240" w:lineRule="exact"/>
    </w:pPr>
  </w:style>
  <w:style w:type="table" w:styleId="af2">
    <w:name w:val="Table Grid"/>
    <w:basedOn w:val="a2"/>
    <w:rsid w:val="00366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86AA9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</w:rPr>
  </w:style>
  <w:style w:type="paragraph" w:styleId="af3">
    <w:name w:val="table of figures"/>
    <w:basedOn w:val="a0"/>
    <w:next w:val="a0"/>
    <w:semiHidden/>
    <w:rsid w:val="007E289F"/>
  </w:style>
  <w:style w:type="paragraph" w:styleId="22">
    <w:name w:val="Body Text 2"/>
    <w:basedOn w:val="a0"/>
    <w:rsid w:val="00085D03"/>
    <w:pPr>
      <w:spacing w:after="120" w:line="480" w:lineRule="auto"/>
    </w:pPr>
  </w:style>
  <w:style w:type="paragraph" w:styleId="af4">
    <w:name w:val="caption"/>
    <w:basedOn w:val="a0"/>
    <w:next w:val="a0"/>
    <w:uiPriority w:val="35"/>
    <w:unhideWhenUsed/>
    <w:qFormat/>
    <w:rsid w:val="00085D03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af5">
    <w:name w:val="Balloon Text"/>
    <w:basedOn w:val="a0"/>
    <w:semiHidden/>
    <w:rsid w:val="00392579"/>
    <w:rPr>
      <w:rFonts w:ascii="Tahoma" w:hAnsi="Tahoma" w:cs="Tahoma"/>
      <w:sz w:val="16"/>
      <w:szCs w:val="16"/>
    </w:rPr>
  </w:style>
  <w:style w:type="character" w:customStyle="1" w:styleId="ab">
    <w:name w:val="Нижний колонтитул Знак"/>
    <w:link w:val="aa"/>
    <w:uiPriority w:val="99"/>
    <w:rsid w:val="00AE3DA8"/>
  </w:style>
  <w:style w:type="table" w:customStyle="1" w:styleId="11">
    <w:name w:val="Сетка таблицы1"/>
    <w:basedOn w:val="a2"/>
    <w:next w:val="af2"/>
    <w:rsid w:val="00AE3DA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091061"/>
    <w:rPr>
      <w:rFonts w:ascii="Times New Roman" w:eastAsia="Times New Roman" w:hAnsi="Times New Roman"/>
      <w:b/>
      <w:bCs/>
      <w:sz w:val="28"/>
      <w:szCs w:val="28"/>
    </w:rPr>
  </w:style>
  <w:style w:type="paragraph" w:styleId="af6">
    <w:name w:val="TOC Heading"/>
    <w:basedOn w:val="1"/>
    <w:next w:val="a0"/>
    <w:uiPriority w:val="39"/>
    <w:semiHidden/>
    <w:unhideWhenUsed/>
    <w:qFormat/>
    <w:rsid w:val="002711D7"/>
    <w:pPr>
      <w:outlineLvl w:val="9"/>
    </w:pPr>
  </w:style>
  <w:style w:type="paragraph" w:styleId="12">
    <w:name w:val="toc 1"/>
    <w:basedOn w:val="a0"/>
    <w:next w:val="a0"/>
    <w:autoRedefine/>
    <w:uiPriority w:val="39"/>
    <w:rsid w:val="000A1D8B"/>
    <w:pPr>
      <w:tabs>
        <w:tab w:val="left" w:pos="993"/>
        <w:tab w:val="right" w:leader="dot" w:pos="9356"/>
      </w:tabs>
    </w:pPr>
    <w:rPr>
      <w:b/>
      <w:bCs/>
      <w:noProof/>
      <w:szCs w:val="28"/>
    </w:rPr>
  </w:style>
  <w:style w:type="paragraph" w:styleId="23">
    <w:name w:val="toc 2"/>
    <w:basedOn w:val="a0"/>
    <w:next w:val="a0"/>
    <w:autoRedefine/>
    <w:uiPriority w:val="39"/>
    <w:unhideWhenUsed/>
    <w:rsid w:val="004A18C2"/>
    <w:pPr>
      <w:tabs>
        <w:tab w:val="right" w:leader="dot" w:pos="9356"/>
      </w:tabs>
    </w:pPr>
    <w:rPr>
      <w:bCs/>
      <w:noProof/>
      <w:szCs w:val="28"/>
    </w:rPr>
  </w:style>
  <w:style w:type="paragraph" w:styleId="30">
    <w:name w:val="toc 3"/>
    <w:basedOn w:val="a0"/>
    <w:next w:val="a0"/>
    <w:autoRedefine/>
    <w:uiPriority w:val="39"/>
    <w:unhideWhenUsed/>
    <w:qFormat/>
    <w:rsid w:val="00387674"/>
    <w:pPr>
      <w:ind w:left="280"/>
    </w:pPr>
  </w:style>
  <w:style w:type="paragraph" w:styleId="41">
    <w:name w:val="toc 4"/>
    <w:basedOn w:val="a0"/>
    <w:next w:val="a0"/>
    <w:autoRedefine/>
    <w:rsid w:val="00302464"/>
    <w:pPr>
      <w:ind w:left="560"/>
    </w:pPr>
    <w:rPr>
      <w:rFonts w:ascii="Calibri" w:hAnsi="Calibri"/>
      <w:sz w:val="20"/>
    </w:rPr>
  </w:style>
  <w:style w:type="paragraph" w:styleId="51">
    <w:name w:val="toc 5"/>
    <w:basedOn w:val="a0"/>
    <w:next w:val="a0"/>
    <w:autoRedefine/>
    <w:rsid w:val="00302464"/>
    <w:pPr>
      <w:ind w:left="840"/>
    </w:pPr>
    <w:rPr>
      <w:rFonts w:ascii="Calibri" w:hAnsi="Calibri"/>
      <w:sz w:val="20"/>
    </w:rPr>
  </w:style>
  <w:style w:type="paragraph" w:styleId="60">
    <w:name w:val="toc 6"/>
    <w:basedOn w:val="a0"/>
    <w:next w:val="a0"/>
    <w:autoRedefine/>
    <w:rsid w:val="00302464"/>
    <w:pPr>
      <w:ind w:left="1120"/>
    </w:pPr>
    <w:rPr>
      <w:rFonts w:ascii="Calibri" w:hAnsi="Calibri"/>
      <w:sz w:val="20"/>
    </w:rPr>
  </w:style>
  <w:style w:type="paragraph" w:styleId="70">
    <w:name w:val="toc 7"/>
    <w:basedOn w:val="a0"/>
    <w:next w:val="a0"/>
    <w:autoRedefine/>
    <w:rsid w:val="00302464"/>
    <w:pPr>
      <w:ind w:left="1400"/>
    </w:pPr>
    <w:rPr>
      <w:rFonts w:ascii="Calibri" w:hAnsi="Calibri"/>
      <w:sz w:val="20"/>
    </w:rPr>
  </w:style>
  <w:style w:type="paragraph" w:styleId="80">
    <w:name w:val="toc 8"/>
    <w:basedOn w:val="a0"/>
    <w:next w:val="a0"/>
    <w:autoRedefine/>
    <w:rsid w:val="00302464"/>
    <w:pPr>
      <w:ind w:left="1680"/>
    </w:pPr>
    <w:rPr>
      <w:rFonts w:ascii="Calibri" w:hAnsi="Calibri"/>
      <w:sz w:val="20"/>
    </w:rPr>
  </w:style>
  <w:style w:type="paragraph" w:styleId="90">
    <w:name w:val="toc 9"/>
    <w:aliases w:val="Оглавление"/>
    <w:basedOn w:val="a0"/>
    <w:next w:val="a0"/>
    <w:autoRedefine/>
    <w:rsid w:val="00626E73"/>
  </w:style>
  <w:style w:type="character" w:customStyle="1" w:styleId="ae">
    <w:name w:val="Текст сноски Знак"/>
    <w:link w:val="ad"/>
    <w:semiHidden/>
    <w:rsid w:val="00A9027F"/>
    <w:rPr>
      <w:sz w:val="28"/>
    </w:rPr>
  </w:style>
  <w:style w:type="character" w:customStyle="1" w:styleId="21">
    <w:name w:val="Основной текст с отступом 2 Знак"/>
    <w:link w:val="20"/>
    <w:rsid w:val="00A9027F"/>
    <w:rPr>
      <w:sz w:val="28"/>
      <w:szCs w:val="24"/>
    </w:rPr>
  </w:style>
  <w:style w:type="paragraph" w:styleId="af7">
    <w:name w:val="Normal (Web)"/>
    <w:basedOn w:val="a0"/>
    <w:rsid w:val="00AB5AEA"/>
    <w:rPr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1F3C63"/>
    <w:rPr>
      <w:rFonts w:ascii="Cambria" w:eastAsia="Times New Roman" w:hAnsi="Cambria" w:cs="Times New Roman"/>
      <w:color w:val="243F60"/>
      <w:sz w:val="28"/>
    </w:rPr>
  </w:style>
  <w:style w:type="character" w:customStyle="1" w:styleId="a8">
    <w:name w:val="Основной текст Знак"/>
    <w:link w:val="a7"/>
    <w:rsid w:val="00A7799F"/>
    <w:rPr>
      <w:sz w:val="28"/>
    </w:rPr>
  </w:style>
  <w:style w:type="paragraph" w:styleId="af8">
    <w:name w:val="List Paragraph"/>
    <w:basedOn w:val="a0"/>
    <w:uiPriority w:val="34"/>
    <w:qFormat/>
    <w:rsid w:val="007E17A8"/>
    <w:pPr>
      <w:ind w:left="720"/>
      <w:contextualSpacing/>
    </w:pPr>
  </w:style>
  <w:style w:type="paragraph" w:customStyle="1" w:styleId="13">
    <w:name w:val="Стиль1"/>
    <w:basedOn w:val="4"/>
    <w:link w:val="14"/>
    <w:rsid w:val="00626E73"/>
  </w:style>
  <w:style w:type="paragraph" w:styleId="a">
    <w:name w:val="Subtitle"/>
    <w:basedOn w:val="a0"/>
    <w:next w:val="a0"/>
    <w:link w:val="af9"/>
    <w:uiPriority w:val="11"/>
    <w:qFormat/>
    <w:rsid w:val="00D60B48"/>
    <w:pPr>
      <w:numPr>
        <w:numId w:val="17"/>
      </w:numPr>
      <w:spacing w:before="480" w:after="480" w:line="240" w:lineRule="exact"/>
      <w:outlineLvl w:val="1"/>
    </w:pPr>
    <w:rPr>
      <w:b/>
      <w:szCs w:val="24"/>
    </w:rPr>
  </w:style>
  <w:style w:type="character" w:customStyle="1" w:styleId="40">
    <w:name w:val="Заголовок 4 Знак"/>
    <w:link w:val="4"/>
    <w:uiPriority w:val="9"/>
    <w:semiHidden/>
    <w:rsid w:val="00626E73"/>
    <w:rPr>
      <w:rFonts w:ascii="Cambria" w:eastAsia="Times New Roman" w:hAnsi="Cambria" w:cs="Times New Roman"/>
      <w:b/>
      <w:bCs/>
      <w:i/>
      <w:iCs/>
      <w:color w:val="4F81BD"/>
      <w:sz w:val="28"/>
    </w:rPr>
  </w:style>
  <w:style w:type="character" w:customStyle="1" w:styleId="14">
    <w:name w:val="Стиль1 Знак"/>
    <w:basedOn w:val="40"/>
    <w:link w:val="13"/>
    <w:rsid w:val="00626E73"/>
    <w:rPr>
      <w:rFonts w:ascii="Cambria" w:eastAsia="Times New Roman" w:hAnsi="Cambria" w:cs="Times New Roman"/>
      <w:b/>
      <w:bCs/>
      <w:i/>
      <w:iCs/>
      <w:color w:val="4F81BD"/>
      <w:sz w:val="28"/>
    </w:rPr>
  </w:style>
  <w:style w:type="character" w:customStyle="1" w:styleId="af9">
    <w:name w:val="Подзаголовок Знак"/>
    <w:link w:val="a"/>
    <w:uiPriority w:val="11"/>
    <w:rsid w:val="00D60B48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Верхний колонтитул Знак"/>
    <w:link w:val="a4"/>
    <w:uiPriority w:val="99"/>
    <w:rsid w:val="00F163CF"/>
    <w:rPr>
      <w:rFonts w:ascii="Times New Roman" w:eastAsia="Times New Roman" w:hAnsi="Times New Roman"/>
      <w:sz w:val="28"/>
      <w:szCs w:val="22"/>
    </w:rPr>
  </w:style>
  <w:style w:type="paragraph" w:customStyle="1" w:styleId="Default">
    <w:name w:val="Default"/>
    <w:rsid w:val="001A63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a">
    <w:name w:val="FollowedHyperlink"/>
    <w:rsid w:val="00C62EF3"/>
    <w:rPr>
      <w:color w:val="954F72"/>
      <w:u w:val="single"/>
    </w:rPr>
  </w:style>
  <w:style w:type="paragraph" w:styleId="afb">
    <w:name w:val="Body Text Indent"/>
    <w:basedOn w:val="a0"/>
    <w:link w:val="afc"/>
    <w:rsid w:val="00FF34FA"/>
    <w:pPr>
      <w:spacing w:after="120"/>
      <w:ind w:left="283"/>
    </w:pPr>
  </w:style>
  <w:style w:type="character" w:customStyle="1" w:styleId="afc">
    <w:name w:val="Основной текст с отступом Знак"/>
    <w:link w:val="afb"/>
    <w:rsid w:val="00FF34FA"/>
    <w:rPr>
      <w:rFonts w:ascii="Times New Roman" w:eastAsia="Times New Roman" w:hAnsi="Times New Roman"/>
      <w:sz w:val="28"/>
      <w:szCs w:val="22"/>
    </w:rPr>
  </w:style>
  <w:style w:type="paragraph" w:customStyle="1" w:styleId="afd">
    <w:name w:val="обычный"/>
    <w:basedOn w:val="a0"/>
    <w:link w:val="afe"/>
    <w:rsid w:val="00FF34FA"/>
    <w:pPr>
      <w:spacing w:line="240" w:lineRule="auto"/>
    </w:pPr>
    <w:rPr>
      <w:szCs w:val="24"/>
    </w:rPr>
  </w:style>
  <w:style w:type="character" w:customStyle="1" w:styleId="afe">
    <w:name w:val="обычный Знак"/>
    <w:link w:val="afd"/>
    <w:rsid w:val="00FF34FA"/>
    <w:rPr>
      <w:rFonts w:ascii="Times New Roman" w:eastAsia="Times New Roman" w:hAnsi="Times New Roman"/>
      <w:sz w:val="28"/>
      <w:szCs w:val="24"/>
    </w:rPr>
  </w:style>
  <w:style w:type="paragraph" w:customStyle="1" w:styleId="document">
    <w:name w:val="document"/>
    <w:basedOn w:val="a0"/>
    <w:rsid w:val="005674B9"/>
    <w:pPr>
      <w:spacing w:before="225" w:after="225" w:line="240" w:lineRule="auto"/>
      <w:ind w:firstLine="0"/>
      <w:jc w:val="left"/>
    </w:pPr>
    <w:rPr>
      <w:sz w:val="24"/>
      <w:szCs w:val="24"/>
    </w:rPr>
  </w:style>
  <w:style w:type="table" w:customStyle="1" w:styleId="GridTable5DarkAccent1">
    <w:name w:val="Grid Table 5 Dark Accent 1"/>
    <w:basedOn w:val="a2"/>
    <w:uiPriority w:val="50"/>
    <w:rsid w:val="00432D2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2Accent5">
    <w:name w:val="Grid Table 2 Accent 5"/>
    <w:basedOn w:val="a2"/>
    <w:uiPriority w:val="47"/>
    <w:rsid w:val="00432D20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aff">
    <w:name w:val="annotation reference"/>
    <w:basedOn w:val="a1"/>
    <w:rsid w:val="0032256A"/>
    <w:rPr>
      <w:sz w:val="16"/>
      <w:szCs w:val="16"/>
    </w:rPr>
  </w:style>
  <w:style w:type="paragraph" w:styleId="aff0">
    <w:name w:val="annotation text"/>
    <w:basedOn w:val="a0"/>
    <w:link w:val="aff1"/>
    <w:rsid w:val="0032256A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1"/>
    <w:link w:val="aff0"/>
    <w:rsid w:val="0032256A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hart" Target="charts/chart6.xml"/><Relationship Id="rId23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5.xml"/><Relationship Id="rId22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836332958380201"/>
          <c:y val="5.1825677267373381E-2"/>
          <c:w val="0.83789583120291777"/>
          <c:h val="0.646967430957922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 отчетный период 2019 г.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Гражданские служащие</c:v>
                </c:pt>
                <c:pt idx="1">
                  <c:v>Лица, замещающие муниципальные должности</c:v>
                </c:pt>
                <c:pt idx="2">
                  <c:v>Муниципальные служащие</c:v>
                </c:pt>
              </c:strCache>
            </c:strRef>
          </c:cat>
          <c:val>
            <c:numRef>
              <c:f>Лист1!$B$2:$B$5</c:f>
              <c:numCache>
                <c:formatCode>#\ ##0</c:formatCode>
                <c:ptCount val="4"/>
                <c:pt idx="0">
                  <c:v>2441</c:v>
                </c:pt>
                <c:pt idx="1">
                  <c:v>1616</c:v>
                </c:pt>
                <c:pt idx="2">
                  <c:v>5451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За отчетный период 2020 г.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Гражданские служащие</c:v>
                </c:pt>
                <c:pt idx="1">
                  <c:v>Лица, замещающие муниципальные должности</c:v>
                </c:pt>
                <c:pt idx="2">
                  <c:v>Муниципальные служащие</c:v>
                </c:pt>
              </c:strCache>
            </c:strRef>
          </c:cat>
          <c:val>
            <c:numRef>
              <c:f>Лист1!$C$2:$C$5</c:f>
              <c:numCache>
                <c:formatCode>#\ ##0</c:formatCode>
                <c:ptCount val="4"/>
                <c:pt idx="0">
                  <c:v>2283</c:v>
                </c:pt>
                <c:pt idx="1">
                  <c:v>1014</c:v>
                </c:pt>
                <c:pt idx="2">
                  <c:v>5207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312848768"/>
        <c:axId val="312850304"/>
      </c:barChart>
      <c:catAx>
        <c:axId val="312848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2850304"/>
        <c:crosses val="autoZero"/>
        <c:auto val="1"/>
        <c:lblAlgn val="ctr"/>
        <c:lblOffset val="100"/>
        <c:noMultiLvlLbl val="0"/>
      </c:catAx>
      <c:valAx>
        <c:axId val="312850304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#\ ##0" sourceLinked="1"/>
        <c:majorTickMark val="none"/>
        <c:minorTickMark val="none"/>
        <c:tickLblPos val="nextTo"/>
        <c:crossAx val="312848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2020 г.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Гражданские служащие</c:v>
                </c:pt>
                <c:pt idx="1">
                  <c:v>Муниципальные служащие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23</c:v>
                </c:pt>
                <c:pt idx="1">
                  <c:v>46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 г.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Гражданские служащие</c:v>
                </c:pt>
                <c:pt idx="1">
                  <c:v>Муниципальные служащие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87</c:v>
                </c:pt>
                <c:pt idx="1">
                  <c:v>107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289287168"/>
        <c:axId val="289293056"/>
      </c:barChart>
      <c:catAx>
        <c:axId val="289287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9293056"/>
        <c:crosses val="autoZero"/>
        <c:auto val="1"/>
        <c:lblAlgn val="ctr"/>
        <c:lblOffset val="100"/>
        <c:noMultiLvlLbl val="0"/>
      </c:catAx>
      <c:valAx>
        <c:axId val="289293056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89287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4.248094387562578E-2"/>
          <c:y val="3.5597463897259755E-2"/>
          <c:w val="0.89867841409691629"/>
          <c:h val="0.714285714285714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Гражданские служащие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0"/>
                  <c:y val="-3.52422907488986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0342331161443714E-2"/>
                  <c:y val="-1.76211453744493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0342331161443789E-2"/>
                  <c:y val="-1.17474302496328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Sheet1!$B$1:$D$1</c:f>
              <c:strCache>
                <c:ptCount val="3"/>
                <c:pt idx="0">
                  <c:v>Завершено процедур контроля за расходами</c:v>
                </c:pt>
                <c:pt idx="1">
                  <c:v>Выявлено нарушений</c:v>
                </c:pt>
                <c:pt idx="2">
                  <c:v>Привлечено к ответственности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18</c:v>
                </c:pt>
                <c:pt idx="1">
                  <c:v>3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Муниципальные служащие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2410797393732548E-2"/>
                  <c:y val="-1.76211453744493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2738649291549549E-3"/>
                  <c:y val="-1.76211453744493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2410797393732548E-2"/>
                  <c:y val="-1.76211453744493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Sheet1!$B$1:$D$1</c:f>
              <c:strCache>
                <c:ptCount val="3"/>
                <c:pt idx="0">
                  <c:v>Завершено процедур контроля за расходами</c:v>
                </c:pt>
                <c:pt idx="1">
                  <c:v>Выявлено нарушений</c:v>
                </c:pt>
                <c:pt idx="2">
                  <c:v>Привлечено к ответственности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6</c:v>
                </c:pt>
                <c:pt idx="1">
                  <c:v>5</c:v>
                </c:pt>
                <c:pt idx="2">
                  <c:v>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89741056"/>
        <c:axId val="289763328"/>
        <c:axId val="0"/>
      </c:bar3DChart>
      <c:catAx>
        <c:axId val="289741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9763328"/>
        <c:crosses val="autoZero"/>
        <c:auto val="1"/>
        <c:lblAlgn val="ctr"/>
        <c:lblOffset val="100"/>
        <c:noMultiLvlLbl val="0"/>
      </c:catAx>
      <c:valAx>
        <c:axId val="289763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9741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08927874862679"/>
          <c:y val="0.90088036352284151"/>
          <c:w val="0.55420609963690637"/>
          <c:h val="9.259324065973235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2019 г.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Всего подано и рассмотрено уведомлений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61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2020 г.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Всего подано и рассмотрено уведомлений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78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2021 г.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accent3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3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Всего подано и рассмотрено уведомлений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88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289798400"/>
        <c:axId val="295047168"/>
        <c:axId val="0"/>
      </c:bar3DChart>
      <c:catAx>
        <c:axId val="289798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5047168"/>
        <c:crosses val="autoZero"/>
        <c:auto val="1"/>
        <c:lblAlgn val="ctr"/>
        <c:lblOffset val="100"/>
        <c:noMultiLvlLbl val="0"/>
      </c:catAx>
      <c:valAx>
        <c:axId val="295047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9798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9735926395182836E-2"/>
          <c:y val="3.7483266398929058E-2"/>
          <c:w val="0.58597662771285475"/>
          <c:h val="0.814814814814814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Представление недостоверных (неполных) сведений о доходах</c:v>
                </c:pt>
              </c:strCache>
            </c:strRef>
          </c:tx>
          <c:spPr>
            <a:gradFill>
              <a:gsLst>
                <a:gs pos="100000">
                  <a:schemeClr val="accent1">
                    <a:alpha val="0"/>
                  </a:schemeClr>
                </a:gs>
                <a:gs pos="50000">
                  <a:schemeClr val="accent1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0658708164570454E-2"/>
                  <c:y val="-1.58730158730158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Sheet1!$B$1:$C$1</c:f>
              <c:strCache>
                <c:ptCount val="2"/>
                <c:pt idx="0">
                  <c:v>2020 г.</c:v>
                </c:pt>
                <c:pt idx="1">
                  <c:v>2021 г. </c:v>
                </c:pt>
              </c:strCache>
            </c:strRef>
          </c:cat>
          <c:val>
            <c:numRef>
              <c:f>Sheet1!$B$2:$C$2</c:f>
              <c:numCache>
                <c:formatCode>General</c:formatCode>
                <c:ptCount val="2"/>
                <c:pt idx="0">
                  <c:v>134</c:v>
                </c:pt>
                <c:pt idx="1">
                  <c:v>188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Несоблюдение запретов, ограничений, конфликта интересов</c:v>
                </c:pt>
              </c:strCache>
            </c:strRef>
          </c:tx>
          <c:spPr>
            <a:gradFill>
              <a:gsLst>
                <a:gs pos="100000">
                  <a:schemeClr val="accent2">
                    <a:alpha val="0"/>
                  </a:schemeClr>
                </a:gs>
                <a:gs pos="50000">
                  <a:schemeClr val="accent2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6.3952248987422531E-3"/>
                  <c:y val="-2.11640211640211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2790449797484544E-2"/>
                  <c:y val="-1.58730158730159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Sheet1!$B$1:$C$1</c:f>
              <c:strCache>
                <c:ptCount val="2"/>
                <c:pt idx="0">
                  <c:v>2020 г.</c:v>
                </c:pt>
                <c:pt idx="1">
                  <c:v>2021 г. </c:v>
                </c:pt>
              </c:strCache>
            </c:strRef>
          </c:cat>
          <c:val>
            <c:numRef>
              <c:f>Sheet1!$B$3:$C$3</c:f>
              <c:numCache>
                <c:formatCode>General</c:formatCode>
                <c:ptCount val="2"/>
                <c:pt idx="0">
                  <c:v>95</c:v>
                </c:pt>
                <c:pt idx="1">
                  <c:v>138</c:v>
                </c:pt>
              </c:numCache>
            </c:numRef>
          </c:val>
        </c:ser>
        <c:ser>
          <c:idx val="3"/>
          <c:order val="2"/>
          <c:tx>
            <c:strRef>
              <c:f>Sheet1!$A$4</c:f>
              <c:strCache>
                <c:ptCount val="1"/>
                <c:pt idx="0">
                  <c:v>Дача согласия на трудоустройство</c:v>
                </c:pt>
              </c:strCache>
            </c:strRef>
          </c:tx>
          <c:spPr>
            <a:gradFill>
              <a:gsLst>
                <a:gs pos="100000">
                  <a:schemeClr val="accent4">
                    <a:alpha val="0"/>
                  </a:schemeClr>
                </a:gs>
                <a:gs pos="50000">
                  <a:schemeClr val="accent4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0658708164570454E-2"/>
                  <c:y val="-1.58730158730158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2790449797484466E-2"/>
                  <c:y val="-1.05820105820105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Sheet1!$B$1:$C$1</c:f>
              <c:strCache>
                <c:ptCount val="2"/>
                <c:pt idx="0">
                  <c:v>2020 г.</c:v>
                </c:pt>
                <c:pt idx="1">
                  <c:v>2021 г. </c:v>
                </c:pt>
              </c:strCache>
            </c:strRef>
          </c:cat>
          <c:val>
            <c:numRef>
              <c:f>Sheet1!$B$4:$C$4</c:f>
              <c:numCache>
                <c:formatCode>General</c:formatCode>
                <c:ptCount val="2"/>
                <c:pt idx="0">
                  <c:v>82</c:v>
                </c:pt>
                <c:pt idx="1">
                  <c:v>129</c:v>
                </c:pt>
              </c:numCache>
            </c:numRef>
          </c:val>
        </c:ser>
        <c:ser>
          <c:idx val="2"/>
          <c:order val="3"/>
          <c:tx>
            <c:strRef>
              <c:f>Sheet1!$A$5</c:f>
              <c:strCache>
                <c:ptCount val="1"/>
                <c:pt idx="0">
                  <c:v>Невозможность представления сведений о доходах</c:v>
                </c:pt>
              </c:strCache>
            </c:strRef>
          </c:tx>
          <c:spPr>
            <a:gradFill>
              <a:gsLst>
                <a:gs pos="100000">
                  <a:schemeClr val="accent3">
                    <a:alpha val="0"/>
                  </a:schemeClr>
                </a:gs>
                <a:gs pos="50000">
                  <a:schemeClr val="accent3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2790449797484506E-2"/>
                  <c:y val="-1.58730158730159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2790449797484544E-2"/>
                  <c:y val="-1.05820105820104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Sheet1!$B$1:$C$1</c:f>
              <c:strCache>
                <c:ptCount val="2"/>
                <c:pt idx="0">
                  <c:v>2020 г.</c:v>
                </c:pt>
                <c:pt idx="1">
                  <c:v>2021 г. </c:v>
                </c:pt>
              </c:strCache>
            </c:strRef>
          </c:cat>
          <c:val>
            <c:numRef>
              <c:f>Sheet1!$B$5:$C$5</c:f>
              <c:numCache>
                <c:formatCode>General</c:formatCode>
                <c:ptCount val="2"/>
                <c:pt idx="0">
                  <c:v>17</c:v>
                </c:pt>
                <c:pt idx="1">
                  <c:v>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312864768"/>
        <c:axId val="312866304"/>
        <c:axId val="0"/>
      </c:bar3DChart>
      <c:catAx>
        <c:axId val="312864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2866304"/>
        <c:crosses val="autoZero"/>
        <c:auto val="1"/>
        <c:lblAlgn val="ctr"/>
        <c:lblOffset val="100"/>
        <c:noMultiLvlLbl val="0"/>
      </c:catAx>
      <c:valAx>
        <c:axId val="312866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2864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1126835270084945"/>
          <c:y val="0.28469108028163148"/>
          <c:w val="0.38731279024475346"/>
          <c:h val="0.6247244094488190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47649918962723"/>
          <c:y val="0.21580547112462006"/>
          <c:w val="0.30632090761750408"/>
          <c:h val="0.57446808510638303"/>
        </c:manualLayout>
      </c:layout>
      <c:pieChart>
        <c:varyColors val="1"/>
        <c:ser>
          <c:idx val="1"/>
          <c:order val="0"/>
          <c:tx>
            <c:strRef>
              <c:f>Sheet1!$A$3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139</c:v>
                </c:pt>
                <c:pt idx="1">
                  <c:v>11</c:v>
                </c:pt>
                <c:pt idx="2">
                  <c:v>51</c:v>
                </c:pt>
              </c:numCache>
            </c:numRef>
          </c:val>
        </c:ser>
        <c:ser>
          <c:idx val="2"/>
          <c:order val="1"/>
          <c:tx>
            <c:strRef>
              <c:f>Sheet1!$A$4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</c:ser>
        <c:ser>
          <c:idx val="3"/>
          <c:order val="2"/>
          <c:tx>
            <c:strRef>
              <c:f>Sheet1!$A$5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</c:numCache>
            </c:numRef>
          </c:val>
        </c:ser>
        <c:ser>
          <c:idx val="4"/>
          <c:order val="3"/>
          <c:tx>
            <c:strRef>
              <c:f>Sheet1!$A$6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113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47649918962723"/>
          <c:y val="0.21580547112462006"/>
          <c:w val="0.30632090761750408"/>
          <c:h val="0.57446808510638303"/>
        </c:manualLayout>
      </c:layout>
      <c:pieChart>
        <c:varyColors val="1"/>
        <c:ser>
          <c:idx val="1"/>
          <c:order val="0"/>
          <c:tx>
            <c:strRef>
              <c:f>Sheet1!$A$3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68</c:v>
                </c:pt>
                <c:pt idx="1">
                  <c:v>4</c:v>
                </c:pt>
                <c:pt idx="2">
                  <c:v>32</c:v>
                </c:pt>
              </c:numCache>
            </c:numRef>
          </c:val>
        </c:ser>
        <c:ser>
          <c:idx val="2"/>
          <c:order val="1"/>
          <c:tx>
            <c:strRef>
              <c:f>Sheet1!$A$4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</c:ser>
        <c:ser>
          <c:idx val="3"/>
          <c:order val="2"/>
          <c:tx>
            <c:strRef>
              <c:f>Sheet1!$A$5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</c:numCache>
            </c:numRef>
          </c:val>
        </c:ser>
        <c:ser>
          <c:idx val="4"/>
          <c:order val="3"/>
          <c:tx>
            <c:strRef>
              <c:f>Sheet1!$A$6</c:f>
              <c:strCache>
                <c:ptCount val="1"/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numFmt formatCode="0%" sourceLinked="0"/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Сведения о доходах</c:v>
                </c:pt>
                <c:pt idx="1">
                  <c:v>Запреты, ограничения</c:v>
                </c:pt>
                <c:pt idx="2">
                  <c:v>Конфликт интересов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1"/>
          <c:showBubbleSize val="0"/>
          <c:showLeaderLines val="1"/>
        </c:dLbls>
        <c:firstSliceAng val="113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F3385-3349-4789-ABEE-79A12D63A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4316</Words>
  <Characters>24606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Аппарат Правительства Пермского края</vt:lpstr>
    </vt:vector>
  </TitlesOfParts>
  <Company/>
  <LinksUpToDate>false</LinksUpToDate>
  <CharactersWithSpaces>28865</CharactersWithSpaces>
  <SharedDoc>false</SharedDoc>
  <HLinks>
    <vt:vector size="60" baseType="variant">
      <vt:variant>
        <vt:i4>1703986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_Toc468093789</vt:lpwstr>
      </vt:variant>
      <vt:variant>
        <vt:i4>1703986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_Toc468093787</vt:lpwstr>
      </vt:variant>
      <vt:variant>
        <vt:i4>1703986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_Toc468093786</vt:lpwstr>
      </vt:variant>
      <vt:variant>
        <vt:i4>1703986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_Toc468093785</vt:lpwstr>
      </vt:variant>
      <vt:variant>
        <vt:i4>1703986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_Toc468093784</vt:lpwstr>
      </vt:variant>
      <vt:variant>
        <vt:i4>1703986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_Toc468093783</vt:lpwstr>
      </vt:variant>
      <vt:variant>
        <vt:i4>1703986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_Toc468093782</vt:lpwstr>
      </vt:variant>
      <vt:variant>
        <vt:i4>1703986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_Toc468093781</vt:lpwstr>
      </vt:variant>
      <vt:variant>
        <vt:i4>1703986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_Toc468093780</vt:lpwstr>
      </vt:variant>
      <vt:variant>
        <vt:i4>1376306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_Toc468093779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Аппарат Правительства Пермского края</dc:title>
  <dc:creator>ap_podbelsky</dc:creator>
  <cp:lastModifiedBy>Варламова Екатерина Игоревна</cp:lastModifiedBy>
  <cp:revision>4</cp:revision>
  <cp:lastPrinted>2022-02-25T12:47:00Z</cp:lastPrinted>
  <dcterms:created xsi:type="dcterms:W3CDTF">2022-03-03T08:15:00Z</dcterms:created>
  <dcterms:modified xsi:type="dcterms:W3CDTF">2022-03-03T08:16:00Z</dcterms:modified>
</cp:coreProperties>
</file>