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header4.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4.xml" ContentType="application/vnd.openxmlformats-officedocument.wordprocessingml.footer+xml"/>
  <Override PartName="/word/footer1.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exact" w:line="360"/>
        <w:jc w:val="center"/>
        <w:rPr>
          <w:caps/>
          <w:sz w:val="28"/>
          <w:szCs w:val="28"/>
        </w:rPr>
      </w:pPr>
      <w:r>
        <w:rPr>
          <w:caps/>
          <w:sz w:val="28"/>
          <w:szCs w:val="28"/>
        </w:rPr>
        <w:t>Распоряжение руководителя Администрации губернатора Пермского края</w:t>
      </w:r>
    </w:p>
    <w:p>
      <w:pPr>
        <w:pStyle w:val="Normal"/>
        <w:suppressAutoHyphens w:val="true"/>
        <w:spacing w:lineRule="exact" w:line="360"/>
        <w:jc w:val="center"/>
        <w:rPr>
          <w:caps/>
          <w:sz w:val="28"/>
          <w:szCs w:val="28"/>
        </w:rPr>
      </w:pPr>
      <w:r>
        <w:rPr>
          <w:caps/>
          <w:sz w:val="28"/>
          <w:szCs w:val="28"/>
        </w:rPr>
      </w:r>
    </w:p>
    <w:p>
      <w:pPr>
        <w:pStyle w:val="Normal"/>
        <w:suppressAutoHyphens w:val="true"/>
        <w:spacing w:lineRule="exact" w:line="360"/>
        <w:jc w:val="center"/>
        <w:rPr>
          <w:caps/>
          <w:sz w:val="28"/>
          <w:szCs w:val="28"/>
        </w:rPr>
      </w:pPr>
      <w:r>
        <w:rPr>
          <w:caps/>
          <w:sz w:val="28"/>
          <w:szCs w:val="28"/>
        </w:rPr>
      </w:r>
    </w:p>
    <w:p>
      <w:pPr>
        <w:pStyle w:val="Normal"/>
        <w:suppressAutoHyphens w:val="true"/>
        <w:spacing w:lineRule="exact" w:line="360"/>
        <w:jc w:val="center"/>
        <w:rPr>
          <w:caps/>
          <w:sz w:val="28"/>
          <w:szCs w:val="28"/>
        </w:rPr>
      </w:pPr>
      <w:r>
        <w:rPr>
          <w:caps/>
          <w:sz w:val="28"/>
          <w:szCs w:val="28"/>
        </w:rPr>
        <w:t>От 20 декабря 2021 г. № 01-37-ра-182</w:t>
      </w:r>
    </w:p>
    <w:p>
      <w:pPr>
        <w:pStyle w:val="Normal"/>
        <w:suppressAutoHyphens w:val="true"/>
        <w:spacing w:lineRule="exact" w:line="360"/>
        <w:jc w:val="center"/>
        <w:rPr>
          <w:caps/>
          <w:sz w:val="28"/>
          <w:szCs w:val="28"/>
        </w:rPr>
      </w:pPr>
      <w:r>
        <w:rPr>
          <w:caps/>
          <w:sz w:val="28"/>
          <w:szCs w:val="28"/>
        </w:rPr>
      </w:r>
    </w:p>
    <w:p>
      <w:pPr>
        <w:pStyle w:val="Normal"/>
        <w:suppressAutoHyphens w:val="true"/>
        <w:spacing w:lineRule="exact" w:line="360"/>
        <w:jc w:val="center"/>
        <w:rPr>
          <w:caps/>
          <w:sz w:val="28"/>
          <w:szCs w:val="28"/>
        </w:rPr>
      </w:pPr>
      <w:r>
        <w:rPr>
          <w:caps/>
          <w:sz w:val="28"/>
          <w:szCs w:val="28"/>
        </w:rPr>
      </w:r>
    </w:p>
    <w:p>
      <w:pPr>
        <w:pStyle w:val="Normal"/>
        <w:suppressAutoHyphens w:val="true"/>
        <w:spacing w:lineRule="exact" w:line="360"/>
        <w:jc w:val="center"/>
        <w:rPr>
          <w:caps/>
          <w:sz w:val="28"/>
          <w:szCs w:val="28"/>
        </w:rPr>
      </w:pPr>
      <w:r>
        <w:rPr>
          <w:caps/>
          <w:sz w:val="28"/>
          <w:szCs w:val="28"/>
        </w:rPr>
        <w:t>Об утверждении Положения об отделе по профилактике коррупционных и иных правонарушений Администрации губернатора Пермского края</w:t>
      </w:r>
    </w:p>
    <w:p>
      <w:pPr>
        <w:pStyle w:val="Normal"/>
        <w:spacing w:lineRule="exact" w:line="360"/>
        <w:ind w:firstLine="709"/>
        <w:jc w:val="both"/>
        <w:rPr>
          <w:sz w:val="28"/>
          <w:szCs w:val="28"/>
          <w:lang w:eastAsia="x-none"/>
        </w:rPr>
      </w:pPr>
      <w:r>
        <w:rPr>
          <w:sz w:val="28"/>
          <w:szCs w:val="28"/>
          <w:lang w:eastAsia="x-none"/>
        </w:rPr>
      </w:r>
    </w:p>
    <w:p>
      <w:pPr>
        <w:pStyle w:val="Normal"/>
        <w:spacing w:lineRule="exact" w:line="360"/>
        <w:ind w:firstLine="709"/>
        <w:jc w:val="center"/>
        <w:rPr>
          <w:szCs w:val="28"/>
          <w:lang w:eastAsia="x-none"/>
        </w:rPr>
      </w:pPr>
      <w:r>
        <w:rPr>
          <w:szCs w:val="28"/>
          <w:lang w:eastAsia="x-none"/>
        </w:rPr>
        <w:t xml:space="preserve">(в редакции распоряжений руководителя Администрации губернатора Пермского края от 27.04.2022 № 62-ра, от 15.09.2022 № 131-ра, от 25.05.2023 № 69-ра, </w:t>
      </w:r>
      <w:r>
        <w:rPr>
          <w:szCs w:val="28"/>
          <w:lang w:eastAsia="x-none"/>
        </w:rPr>
        <w:t>от 31.08.2026 № 165-ра</w:t>
      </w:r>
      <w:r>
        <w:rPr>
          <w:szCs w:val="28"/>
          <w:lang w:eastAsia="x-none"/>
        </w:rPr>
        <w:t>)</w:t>
      </w:r>
    </w:p>
    <w:p>
      <w:pPr>
        <w:pStyle w:val="Normal"/>
        <w:spacing w:lineRule="exact" w:line="360"/>
        <w:ind w:firstLine="709"/>
        <w:jc w:val="both"/>
        <w:rPr>
          <w:szCs w:val="28"/>
          <w:lang w:eastAsia="x-none"/>
        </w:rPr>
      </w:pPr>
      <w:r>
        <w:rPr>
          <w:szCs w:val="28"/>
          <w:lang w:eastAsia="x-none"/>
        </w:rPr>
      </w:r>
    </w:p>
    <w:p>
      <w:pPr>
        <w:pStyle w:val="Normal"/>
        <w:spacing w:lineRule="exact" w:line="360"/>
        <w:ind w:firstLine="709"/>
        <w:jc w:val="both"/>
        <w:rPr>
          <w:sz w:val="28"/>
          <w:szCs w:val="28"/>
          <w:lang w:eastAsia="x-none"/>
        </w:rPr>
      </w:pPr>
      <w:r>
        <w:rPr>
          <w:sz w:val="28"/>
          <w:szCs w:val="28"/>
          <w:lang w:val="x-none" w:eastAsia="x-none"/>
        </w:rPr>
        <w:t xml:space="preserve">В соответствии с </w:t>
      </w:r>
      <w:r>
        <w:rPr>
          <w:sz w:val="28"/>
          <w:szCs w:val="28"/>
          <w:lang w:eastAsia="x-none"/>
        </w:rPr>
        <w:t xml:space="preserve">Типовым положением </w:t>
      </w:r>
      <w:r>
        <w:rPr>
          <w:sz w:val="28"/>
          <w:szCs w:val="28"/>
          <w:lang w:val="x-none" w:eastAsia="x-none"/>
        </w:rPr>
        <w:t>об органе субъекта Российской Федерации по профилактике коррупционных и иных правонарушений</w:t>
      </w:r>
      <w:r>
        <w:rPr>
          <w:sz w:val="28"/>
          <w:szCs w:val="28"/>
          <w:lang w:eastAsia="x-none"/>
        </w:rPr>
        <w:t xml:space="preserve">, утвержденным Указом Президента Российской Федерации от 15 июля 2015 г. № 364 «О мерах по совершенствованию организации деятельности в области противодействия коррупции», пунктами 4.6, 4.8 </w:t>
      </w:r>
      <w:r>
        <w:rPr>
          <w:sz w:val="28"/>
          <w:szCs w:val="28"/>
          <w:lang w:val="x-none" w:eastAsia="x-none"/>
        </w:rPr>
        <w:t>Положени</w:t>
      </w:r>
      <w:r>
        <w:rPr>
          <w:sz w:val="28"/>
          <w:szCs w:val="28"/>
          <w:lang w:eastAsia="x-none"/>
        </w:rPr>
        <w:t>я</w:t>
      </w:r>
      <w:r>
        <w:rPr>
          <w:sz w:val="28"/>
          <w:szCs w:val="28"/>
          <w:lang w:val="x-none" w:eastAsia="x-none"/>
        </w:rPr>
        <w:t xml:space="preserve"> об Администрации губернатора Пермского края, утвержденн</w:t>
      </w:r>
      <w:r>
        <w:rPr>
          <w:sz w:val="28"/>
          <w:szCs w:val="28"/>
          <w:lang w:eastAsia="x-none"/>
        </w:rPr>
        <w:t>ого</w:t>
      </w:r>
      <w:r>
        <w:rPr>
          <w:sz w:val="28"/>
          <w:szCs w:val="28"/>
          <w:lang w:val="x-none" w:eastAsia="x-none"/>
        </w:rPr>
        <w:t xml:space="preserve"> указом губернатора Пермского края от 27 сентября 2010 г. № 70</w:t>
      </w:r>
      <w:r>
        <w:rPr>
          <w:sz w:val="28"/>
          <w:szCs w:val="28"/>
          <w:lang w:eastAsia="x-none"/>
        </w:rPr>
        <w:t xml:space="preserve"> «Об Администрации губернатора Пермского края»</w:t>
      </w:r>
      <w:r>
        <w:rPr>
          <w:sz w:val="28"/>
          <w:szCs w:val="28"/>
          <w:lang w:val="x-none" w:eastAsia="x-none"/>
        </w:rPr>
        <w:t>:</w:t>
      </w:r>
    </w:p>
    <w:p>
      <w:pPr>
        <w:pStyle w:val="Normal"/>
        <w:numPr>
          <w:ilvl w:val="0"/>
          <w:numId w:val="3"/>
        </w:numPr>
        <w:spacing w:lineRule="exact" w:line="360"/>
        <w:ind w:firstLine="709" w:left="0"/>
        <w:jc w:val="both"/>
        <w:rPr>
          <w:sz w:val="28"/>
          <w:szCs w:val="28"/>
        </w:rPr>
      </w:pPr>
      <w:r>
        <w:rPr>
          <w:sz w:val="28"/>
          <w:szCs w:val="28"/>
        </w:rPr>
        <w:t>Утвердить прилагаемое Положение об отделе по профилактике коррупционных и иных правонарушений Администрации губернатора Пермского края.</w:t>
      </w:r>
    </w:p>
    <w:p>
      <w:pPr>
        <w:pStyle w:val="Normal"/>
        <w:numPr>
          <w:ilvl w:val="0"/>
          <w:numId w:val="3"/>
        </w:numPr>
        <w:spacing w:lineRule="exact" w:line="360"/>
        <w:ind w:firstLine="709" w:left="0"/>
        <w:jc w:val="both"/>
        <w:rPr>
          <w:sz w:val="28"/>
          <w:szCs w:val="28"/>
        </w:rPr>
      </w:pPr>
      <w:r>
        <w:rPr>
          <w:sz w:val="28"/>
          <w:szCs w:val="28"/>
        </w:rPr>
        <w:t xml:space="preserve">Начальнику отдела по профилактике коррупционных и иных правонарушений Администрации губернатора Пермского края в течение одного месяца со дня подписания настоящего распоряжения совместно </w:t>
        <w:br/>
        <w:t xml:space="preserve">с департаментом государственной службы Администрации губернатора Пермского края обеспечить разработку и утверждение должностных регламентов государственных гражданских служащих Пермского края </w:t>
        <w:br/>
        <w:t>в отделе по профилактике коррупционных и иных правонарушений Администрации губернатора Пермского края.</w:t>
      </w:r>
    </w:p>
    <w:p>
      <w:pPr>
        <w:pStyle w:val="Normal"/>
        <w:numPr>
          <w:ilvl w:val="0"/>
          <w:numId w:val="3"/>
        </w:numPr>
        <w:spacing w:lineRule="exact" w:line="360"/>
        <w:ind w:firstLine="709" w:left="0"/>
        <w:jc w:val="both"/>
        <w:rPr>
          <w:sz w:val="28"/>
          <w:szCs w:val="28"/>
        </w:rPr>
      </w:pPr>
      <w:r>
        <w:rPr>
          <w:sz w:val="28"/>
          <w:szCs w:val="28"/>
        </w:rPr>
        <w:t>Признать утратившими силу:</w:t>
      </w:r>
    </w:p>
    <w:p>
      <w:pPr>
        <w:pStyle w:val="Normal"/>
        <w:spacing w:lineRule="exact" w:line="360"/>
        <w:ind w:firstLine="709"/>
        <w:jc w:val="both"/>
        <w:rPr>
          <w:sz w:val="28"/>
          <w:szCs w:val="28"/>
        </w:rPr>
      </w:pPr>
      <w:r>
        <w:rPr>
          <w:sz w:val="28"/>
          <w:szCs w:val="28"/>
        </w:rPr>
        <w:t>распоряжение руководителя Администрации губернатора Пермского края от 07 ноября 2019 г. № СЭД-01-37-ра-116 «Об утверждении Положения об отделе по профилактике коррупционных и иных правонарушений Администрации губернатора Пермского края»;</w:t>
      </w:r>
    </w:p>
    <w:p>
      <w:pPr>
        <w:pStyle w:val="Normal"/>
        <w:spacing w:lineRule="exact" w:line="360"/>
        <w:ind w:firstLine="709"/>
        <w:jc w:val="both"/>
        <w:rPr>
          <w:sz w:val="28"/>
          <w:szCs w:val="28"/>
        </w:rPr>
      </w:pPr>
      <w:r>
        <w:rPr>
          <w:sz w:val="28"/>
          <w:szCs w:val="28"/>
        </w:rPr>
        <w:t xml:space="preserve">распоряжение руководителя Администрации губернатора </w:t>
        <w:br/>
        <w:t xml:space="preserve">Пермского края от 23 апреля 2020 г. № СЭД-01-37-ра-42 «О внесении изменений в Положение об отделе по профилактике коррупционных </w:t>
        <w:br/>
        <w:t xml:space="preserve">и иных правонарушений Администрации губернатора Пермского края, утвержденное распоряжением руководителя Администрации губернатора Пермского края от 07 ноября 2019 г. № СЭД-01-37-ра-116»; </w:t>
      </w:r>
    </w:p>
    <w:p>
      <w:pPr>
        <w:pStyle w:val="Normal"/>
        <w:spacing w:lineRule="exact" w:line="360"/>
        <w:ind w:firstLine="709"/>
        <w:jc w:val="both"/>
        <w:rPr>
          <w:sz w:val="28"/>
          <w:szCs w:val="28"/>
        </w:rPr>
      </w:pPr>
      <w:r>
        <w:rPr>
          <w:sz w:val="28"/>
          <w:szCs w:val="28"/>
        </w:rPr>
        <w:t>пункт 1 распоряжения руководителя Администрации губернатора Пермского края от 23 сентября 2020 г. № 01-37-ра-99 «О внесении изменений в отдельные распоряжения руководителя Администрации губернатора Пермского края об утверждении положений о структурных подразделениях Администрации губернатора Пермского края».</w:t>
      </w:r>
    </w:p>
    <w:p>
      <w:pPr>
        <w:pStyle w:val="Normal"/>
        <w:numPr>
          <w:ilvl w:val="0"/>
          <w:numId w:val="3"/>
        </w:numPr>
        <w:spacing w:lineRule="exact" w:line="360"/>
        <w:ind w:firstLine="709" w:left="0"/>
        <w:jc w:val="both"/>
        <w:rPr>
          <w:sz w:val="28"/>
          <w:szCs w:val="28"/>
        </w:rPr>
      </w:pPr>
      <w:r>
        <w:rPr>
          <w:sz w:val="28"/>
          <w:szCs w:val="28"/>
        </w:rPr>
        <w:t>Настоящее распоряжение вступает в силу со дня его подписания.</w:t>
      </w:r>
    </w:p>
    <w:p>
      <w:pPr>
        <w:pStyle w:val="Normal"/>
        <w:numPr>
          <w:ilvl w:val="0"/>
          <w:numId w:val="3"/>
        </w:numPr>
        <w:spacing w:lineRule="exact" w:line="360"/>
        <w:ind w:firstLine="709" w:left="0"/>
        <w:jc w:val="both"/>
        <w:rPr>
          <w:sz w:val="28"/>
          <w:szCs w:val="28"/>
        </w:rPr>
      </w:pPr>
      <w:r>
        <w:rPr>
          <w:sz w:val="28"/>
          <w:szCs w:val="28"/>
        </w:rPr>
        <w:t>Контроль за исполнением распоряжения оставляю за собой.</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567" w:top="1134" w:footer="567" w:bottom="1134"/>
          <w:pgNumType w:start="1" w:fmt="decimal"/>
          <w:formProt w:val="false"/>
          <w:titlePg/>
          <w:textDirection w:val="lrTb"/>
          <w:docGrid w:type="default" w:linePitch="326" w:charSpace="0"/>
        </w:sectPr>
        <w:pStyle w:val="Normal"/>
        <w:spacing w:lineRule="exact" w:line="240" w:before="960" w:after="0"/>
        <w:rPr>
          <w:sz w:val="28"/>
          <w:szCs w:val="28"/>
          <w:lang w:eastAsia="x-none"/>
        </w:rPr>
      </w:pPr>
      <w:r>
        <w:rPr>
          <w:sz w:val="28"/>
          <w:szCs w:val="28"/>
          <w:lang w:eastAsia="x-none"/>
        </w:rPr>
        <w:t xml:space="preserve">И.о. руководителя Администрации </w:t>
        <w:br/>
        <w:t xml:space="preserve">губернатора Пермского края </w:t>
        <w:tab/>
        <w:tab/>
        <w:tab/>
        <w:tab/>
        <w:tab/>
        <w:tab/>
        <w:t xml:space="preserve">    А.Н. Смертин</w:t>
      </w:r>
    </w:p>
    <w:p>
      <w:pPr>
        <w:pStyle w:val="Normal"/>
        <w:suppressAutoHyphens w:val="true"/>
        <w:spacing w:lineRule="exact" w:line="240"/>
        <w:ind w:left="5103"/>
        <w:rPr>
          <w:sz w:val="28"/>
          <w:szCs w:val="28"/>
        </w:rPr>
      </w:pPr>
      <w:r>
        <w:rPr>
          <w:sz w:val="28"/>
          <w:szCs w:val="28"/>
        </w:rPr>
        <w:t>УТВЕРЖДЕНО</w:t>
      </w:r>
    </w:p>
    <w:p>
      <w:pPr>
        <w:pStyle w:val="Normal"/>
        <w:suppressAutoHyphens w:val="true"/>
        <w:spacing w:lineRule="exact" w:line="240"/>
        <w:ind w:left="5103"/>
        <w:rPr>
          <w:sz w:val="28"/>
          <w:szCs w:val="28"/>
        </w:rPr>
      </w:pPr>
      <w:r>
        <w:rPr>
          <w:sz w:val="28"/>
          <w:szCs w:val="28"/>
        </w:rPr>
        <w:t xml:space="preserve">распоряжением </w:t>
      </w:r>
    </w:p>
    <w:p>
      <w:pPr>
        <w:pStyle w:val="Normal"/>
        <w:suppressAutoHyphens w:val="true"/>
        <w:spacing w:lineRule="exact" w:line="240"/>
        <w:ind w:left="5103"/>
        <w:rPr>
          <w:sz w:val="28"/>
          <w:szCs w:val="28"/>
        </w:rPr>
      </w:pPr>
      <w:r>
        <w:rPr>
          <w:sz w:val="28"/>
          <w:szCs w:val="28"/>
        </w:rPr>
        <w:t>руководителя Администрации</w:t>
      </w:r>
    </w:p>
    <w:p>
      <w:pPr>
        <w:pStyle w:val="Normal"/>
        <w:suppressAutoHyphens w:val="true"/>
        <w:spacing w:lineRule="exact" w:line="240"/>
        <w:ind w:left="5103"/>
        <w:rPr>
          <w:sz w:val="28"/>
          <w:szCs w:val="28"/>
        </w:rPr>
      </w:pPr>
      <w:r>
        <w:rPr>
          <w:sz w:val="28"/>
          <w:szCs w:val="28"/>
        </w:rPr>
        <w:t>губернатора Пермского края</w:t>
      </w:r>
    </w:p>
    <w:p>
      <w:pPr>
        <w:pStyle w:val="Normal"/>
        <w:suppressAutoHyphens w:val="true"/>
        <w:spacing w:lineRule="exact" w:line="240"/>
        <w:ind w:left="5103"/>
        <w:rPr>
          <w:sz w:val="28"/>
          <w:szCs w:val="28"/>
        </w:rPr>
      </w:pPr>
      <w:r>
        <w:rPr>
          <w:sz w:val="28"/>
          <w:szCs w:val="28"/>
        </w:rPr>
        <w:t>от 20.12.2021 № 01-37-ра-182</w:t>
      </w:r>
    </w:p>
    <w:p>
      <w:pPr>
        <w:pStyle w:val="Normal"/>
        <w:suppressAutoHyphens w:val="true"/>
        <w:spacing w:lineRule="exact" w:line="240"/>
        <w:ind w:left="5103"/>
        <w:rPr>
          <w:i/>
          <w:i/>
          <w:sz w:val="28"/>
          <w:szCs w:val="28"/>
        </w:rPr>
      </w:pPr>
      <w:r>
        <w:rPr>
          <w:i/>
          <w:sz w:val="28"/>
          <w:szCs w:val="28"/>
        </w:rPr>
      </w:r>
    </w:p>
    <w:p>
      <w:pPr>
        <w:pStyle w:val="Normal"/>
        <w:suppressAutoHyphens w:val="true"/>
        <w:spacing w:lineRule="exact" w:line="360"/>
        <w:ind w:firstLine="709"/>
        <w:rPr>
          <w:sz w:val="28"/>
          <w:szCs w:val="28"/>
        </w:rPr>
      </w:pPr>
      <w:r>
        <w:rPr>
          <w:sz w:val="28"/>
          <w:szCs w:val="28"/>
        </w:rPr>
      </w:r>
    </w:p>
    <w:p>
      <w:pPr>
        <w:pStyle w:val="Normal"/>
        <w:suppressAutoHyphens w:val="true"/>
        <w:spacing w:lineRule="exact" w:line="240" w:before="0" w:after="120"/>
        <w:jc w:val="center"/>
        <w:rPr>
          <w:b/>
          <w:sz w:val="28"/>
          <w:szCs w:val="28"/>
        </w:rPr>
      </w:pPr>
      <w:r>
        <w:rPr>
          <w:b/>
          <w:sz w:val="28"/>
          <w:szCs w:val="28"/>
        </w:rPr>
        <w:t>ПОЛОЖЕНИЕ</w:t>
      </w:r>
    </w:p>
    <w:p>
      <w:pPr>
        <w:pStyle w:val="Normal"/>
        <w:suppressAutoHyphens w:val="true"/>
        <w:spacing w:lineRule="exact" w:line="240"/>
        <w:jc w:val="center"/>
        <w:rPr>
          <w:b/>
          <w:sz w:val="28"/>
          <w:szCs w:val="28"/>
        </w:rPr>
      </w:pPr>
      <w:r>
        <w:rPr>
          <w:b/>
          <w:sz w:val="28"/>
          <w:szCs w:val="28"/>
        </w:rPr>
        <w:t>об отделе по профилактике коррупционных и иных правонарушений Администрации губернатора Пермского края</w:t>
      </w:r>
    </w:p>
    <w:p>
      <w:pPr>
        <w:pStyle w:val="BodyText"/>
        <w:jc w:val="center"/>
        <w:rPr>
          <w:sz w:val="22"/>
          <w:szCs w:val="28"/>
        </w:rPr>
      </w:pPr>
      <w:r>
        <w:rPr>
          <w:sz w:val="24"/>
          <w:szCs w:val="28"/>
        </w:rPr>
        <w:t>(в редакции распоряжений руководителя Администрации губернатора Пермского края от 27.04.2022 № 62-ра</w:t>
      </w:r>
      <w:r>
        <w:rPr/>
        <w:t xml:space="preserve">, </w:t>
      </w:r>
      <w:r>
        <w:rPr>
          <w:sz w:val="24"/>
          <w:szCs w:val="28"/>
        </w:rPr>
        <w:t>от 15.09.2022 № 131-ра</w:t>
      </w:r>
      <w:r>
        <w:rPr/>
        <w:t xml:space="preserve">, </w:t>
      </w:r>
      <w:r>
        <w:rPr>
          <w:sz w:val="24"/>
          <w:szCs w:val="28"/>
        </w:rPr>
        <w:t xml:space="preserve">от 25.05.2023 № 69-ра, </w:t>
      </w:r>
      <w:r>
        <w:rPr>
          <w:sz w:val="24"/>
          <w:szCs w:val="28"/>
          <w:lang w:eastAsia="x-none"/>
        </w:rPr>
        <w:t>от 31.08.2026 № 165-ра</w:t>
      </w:r>
      <w:r>
        <w:rPr>
          <w:sz w:val="24"/>
          <w:szCs w:val="28"/>
        </w:rPr>
        <w:t>)</w:t>
      </w:r>
    </w:p>
    <w:p>
      <w:pPr>
        <w:pStyle w:val="Normal"/>
        <w:suppressAutoHyphens w:val="true"/>
        <w:spacing w:lineRule="exact" w:line="240"/>
        <w:jc w:val="center"/>
        <w:rPr>
          <w:b/>
          <w:sz w:val="28"/>
          <w:szCs w:val="28"/>
        </w:rPr>
      </w:pPr>
      <w:r>
        <w:rPr>
          <w:b/>
          <w:sz w:val="28"/>
          <w:szCs w:val="28"/>
        </w:rPr>
      </w:r>
    </w:p>
    <w:p>
      <w:pPr>
        <w:pStyle w:val="Normal"/>
        <w:suppressAutoHyphens w:val="true"/>
        <w:spacing w:lineRule="exact" w:line="240"/>
        <w:jc w:val="center"/>
        <w:rPr>
          <w:b/>
          <w:sz w:val="28"/>
          <w:szCs w:val="28"/>
        </w:rPr>
      </w:pPr>
      <w:r>
        <w:rPr>
          <w:b/>
          <w:sz w:val="28"/>
          <w:szCs w:val="28"/>
          <w:lang w:val="en-US"/>
        </w:rPr>
        <w:t>I</w:t>
      </w:r>
      <w:r>
        <w:rPr>
          <w:b/>
          <w:sz w:val="28"/>
          <w:szCs w:val="28"/>
        </w:rPr>
        <w:t>. Общие положения</w:t>
      </w:r>
    </w:p>
    <w:p>
      <w:pPr>
        <w:pStyle w:val="Normal"/>
        <w:suppressAutoHyphens w:val="true"/>
        <w:spacing w:lineRule="exact" w:line="360"/>
        <w:ind w:firstLine="709"/>
        <w:jc w:val="both"/>
        <w:rPr>
          <w:sz w:val="28"/>
          <w:szCs w:val="28"/>
        </w:rPr>
      </w:pPr>
      <w:r>
        <w:rPr>
          <w:sz w:val="28"/>
          <w:szCs w:val="28"/>
        </w:rPr>
      </w:r>
    </w:p>
    <w:p>
      <w:pPr>
        <w:pStyle w:val="Normal"/>
        <w:numPr>
          <w:ilvl w:val="1"/>
          <w:numId w:val="2"/>
        </w:numPr>
        <w:spacing w:lineRule="exact" w:line="360"/>
        <w:ind w:firstLine="709" w:left="0"/>
        <w:jc w:val="both"/>
        <w:rPr>
          <w:sz w:val="28"/>
          <w:szCs w:val="28"/>
        </w:rPr>
      </w:pPr>
      <w:r>
        <w:rPr>
          <w:sz w:val="28"/>
          <w:szCs w:val="28"/>
        </w:rPr>
        <w:t>Настоящее Положение об отделе по профилактике коррупционных и иных правонарушений Администрации губернатора Пермского края (далее – Отдел) определяет цель, задачи, функции, полномочия и организацию деятельности Отдела.</w:t>
      </w:r>
    </w:p>
    <w:p>
      <w:pPr>
        <w:pStyle w:val="Normal"/>
        <w:numPr>
          <w:ilvl w:val="1"/>
          <w:numId w:val="2"/>
        </w:numPr>
        <w:spacing w:lineRule="exact" w:line="360"/>
        <w:ind w:firstLine="709" w:left="0"/>
        <w:jc w:val="both"/>
        <w:rPr>
          <w:sz w:val="28"/>
          <w:szCs w:val="28"/>
        </w:rPr>
      </w:pPr>
      <w:r>
        <w:rPr>
          <w:sz w:val="28"/>
          <w:szCs w:val="28"/>
        </w:rPr>
        <w:t xml:space="preserve">Отдел является самостоятельным структурным подразделением Администрации губернатора Пермского края (далее – Администрация) </w:t>
        <w:br/>
        <w:t>и образован с целью содействия реализации губернатором Пермского края полномочий в сфере противодействия коррупции в Пермском крае.</w:t>
      </w:r>
    </w:p>
    <w:p>
      <w:pPr>
        <w:pStyle w:val="Normal"/>
        <w:numPr>
          <w:ilvl w:val="1"/>
          <w:numId w:val="2"/>
        </w:numPr>
        <w:spacing w:lineRule="exact" w:line="360"/>
        <w:ind w:hanging="0" w:left="0"/>
        <w:jc w:val="center"/>
        <w:rPr>
          <w:sz w:val="28"/>
          <w:szCs w:val="28"/>
        </w:rPr>
      </w:pPr>
      <w:r>
        <w:rPr>
          <w:sz w:val="28"/>
          <w:szCs w:val="28"/>
        </w:rPr>
        <w:t xml:space="preserve">Руководство Отделом осуществляет губернатор Пермского края. </w:t>
        <w:br/>
      </w:r>
      <w:r>
        <w:rPr>
          <w:szCs w:val="28"/>
        </w:rPr>
        <w:t>(п. 1.3 в редакции распоряжения</w:t>
      </w:r>
      <w:r>
        <w:rPr>
          <w:sz w:val="22"/>
        </w:rPr>
        <w:t xml:space="preserve"> </w:t>
      </w:r>
      <w:r>
        <w:rPr>
          <w:szCs w:val="28"/>
        </w:rPr>
        <w:t>руководителя Администрации губернатора Пермского края от 15.09.2022 № 131-ра)</w:t>
      </w:r>
    </w:p>
    <w:p>
      <w:pPr>
        <w:pStyle w:val="Normal"/>
        <w:numPr>
          <w:ilvl w:val="1"/>
          <w:numId w:val="2"/>
        </w:numPr>
        <w:spacing w:lineRule="exact" w:line="360"/>
        <w:ind w:firstLine="709" w:left="0"/>
        <w:jc w:val="both"/>
        <w:rPr>
          <w:sz w:val="28"/>
          <w:szCs w:val="28"/>
        </w:rPr>
      </w:pPr>
      <w:r>
        <w:rPr>
          <w:sz w:val="28"/>
          <w:szCs w:val="28"/>
        </w:rPr>
        <w:t xml:space="preserve">В своей деятельности Отдел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Уставом Пермского края </w:t>
        <w:br/>
        <w:t>и законами Пермского края, правовыми актами губернатора Пермского края, правовыми актами Правительства Пермского края, распоряжениями руководителя Администрации, решениями Совета при Президенте Российской Федерации по противодействию коррупции и его президиума, принятым в пределах их компетенции, а также настоящим Положением.</w:t>
      </w:r>
    </w:p>
    <w:p>
      <w:pPr>
        <w:pStyle w:val="Normal"/>
        <w:numPr>
          <w:ilvl w:val="1"/>
          <w:numId w:val="2"/>
        </w:numPr>
        <w:spacing w:lineRule="exact" w:line="360"/>
        <w:ind w:firstLine="709" w:left="0"/>
        <w:jc w:val="both"/>
        <w:rPr>
          <w:sz w:val="28"/>
          <w:szCs w:val="28"/>
        </w:rPr>
      </w:pPr>
      <w:r>
        <w:rPr>
          <w:sz w:val="28"/>
          <w:szCs w:val="28"/>
        </w:rPr>
        <w:t xml:space="preserve">Отдел осуществляет свою деятельность во взаимодействии </w:t>
        <w:br/>
        <w:t>с другими структурными подразделениями Администрации, исполнительными органами государственной власти Пермского края (далее – исполнительные органы государственной власти), иными органами государственной власти Пермского края, государственными органами Пермского края (далее – государственные органы Пермского края), территориальными органами федеральных органов исполнительной власти, иных федеральных органов, органами местного самоуправления муниципальных образований Пермского края (далее – органы местного самоуправления), организациями и гражданами,</w:t>
      </w:r>
      <w:r>
        <w:rPr>
          <w:rFonts w:eastAsia="Calibri"/>
          <w:sz w:val="28"/>
          <w:szCs w:val="28"/>
          <w:lang w:eastAsia="en-US"/>
        </w:rPr>
        <w:t xml:space="preserve"> а также в пределах </w:t>
      </w:r>
      <w:r>
        <w:rPr>
          <w:sz w:val="28"/>
          <w:szCs w:val="28"/>
        </w:rPr>
        <w:br/>
      </w:r>
      <w:r>
        <w:rPr>
          <w:rFonts w:eastAsia="Calibri"/>
          <w:sz w:val="28"/>
          <w:szCs w:val="28"/>
          <w:lang w:eastAsia="en-US"/>
        </w:rPr>
        <w:t xml:space="preserve">своей компетенции с Управлением Президента Российской Федерации </w:t>
      </w:r>
      <w:r>
        <w:rPr>
          <w:sz w:val="28"/>
          <w:szCs w:val="28"/>
        </w:rPr>
        <w:br/>
      </w:r>
      <w:r>
        <w:rPr>
          <w:rFonts w:eastAsia="Calibri"/>
          <w:sz w:val="28"/>
          <w:szCs w:val="28"/>
          <w:lang w:eastAsia="en-US"/>
        </w:rPr>
        <w:t>по вопросам противодействия коррупции</w:t>
      </w:r>
      <w:r>
        <w:rPr>
          <w:sz w:val="28"/>
          <w:szCs w:val="28"/>
        </w:rPr>
        <w:t>.</w:t>
      </w:r>
    </w:p>
    <w:p>
      <w:pPr>
        <w:pStyle w:val="Normal"/>
        <w:numPr>
          <w:ilvl w:val="1"/>
          <w:numId w:val="2"/>
        </w:numPr>
        <w:spacing w:lineRule="exact" w:line="360"/>
        <w:ind w:firstLine="709" w:left="0"/>
        <w:jc w:val="both"/>
        <w:rPr>
          <w:sz w:val="28"/>
          <w:szCs w:val="28"/>
        </w:rPr>
      </w:pPr>
      <w:r>
        <w:rPr>
          <w:sz w:val="28"/>
          <w:szCs w:val="28"/>
        </w:rPr>
        <w:t xml:space="preserve">Численность государственных гражданских служащих Пермского края (далее – гражданские служащие) Отдела устанавливается </w:t>
        <w:br/>
        <w:t>в соответствии со штатным расписанием Администрации.</w:t>
      </w:r>
    </w:p>
    <w:p>
      <w:pPr>
        <w:pStyle w:val="Normal"/>
        <w:spacing w:lineRule="exact" w:line="360"/>
        <w:ind w:firstLine="709"/>
        <w:jc w:val="both"/>
        <w:rPr>
          <w:sz w:val="28"/>
          <w:szCs w:val="28"/>
        </w:rPr>
      </w:pPr>
      <w:r>
        <w:rPr>
          <w:sz w:val="28"/>
          <w:szCs w:val="28"/>
        </w:rPr>
      </w:r>
    </w:p>
    <w:p>
      <w:pPr>
        <w:pStyle w:val="Normal"/>
        <w:suppressAutoHyphens w:val="true"/>
        <w:spacing w:lineRule="exact" w:line="240"/>
        <w:jc w:val="center"/>
        <w:rPr>
          <w:b/>
          <w:sz w:val="28"/>
          <w:szCs w:val="28"/>
        </w:rPr>
      </w:pPr>
      <w:r>
        <w:rPr>
          <w:b/>
          <w:sz w:val="28"/>
          <w:szCs w:val="28"/>
          <w:lang w:val="en-US"/>
        </w:rPr>
        <w:t>II</w:t>
      </w:r>
      <w:r>
        <w:rPr>
          <w:b/>
          <w:sz w:val="28"/>
          <w:szCs w:val="28"/>
        </w:rPr>
        <w:t>. Задачи Отдела</w:t>
      </w:r>
    </w:p>
    <w:p>
      <w:pPr>
        <w:pStyle w:val="Normal"/>
        <w:suppressAutoHyphens w:val="true"/>
        <w:spacing w:lineRule="exact" w:line="360"/>
        <w:ind w:firstLine="709"/>
        <w:jc w:val="both"/>
        <w:rPr>
          <w:sz w:val="28"/>
          <w:szCs w:val="28"/>
        </w:rPr>
      </w:pPr>
      <w:r>
        <w:rPr>
          <w:sz w:val="28"/>
          <w:szCs w:val="28"/>
        </w:rPr>
      </w:r>
    </w:p>
    <w:p>
      <w:pPr>
        <w:pStyle w:val="Normal"/>
        <w:spacing w:lineRule="exact" w:line="360"/>
        <w:ind w:firstLine="709"/>
        <w:jc w:val="both"/>
        <w:rPr>
          <w:sz w:val="28"/>
          <w:szCs w:val="28"/>
        </w:rPr>
      </w:pPr>
      <w:r>
        <w:rPr>
          <w:sz w:val="28"/>
          <w:szCs w:val="28"/>
        </w:rPr>
        <w:t>Исходя из цели создания Отдел решает следующие задачи:</w:t>
      </w:r>
    </w:p>
    <w:p>
      <w:pPr>
        <w:pStyle w:val="Normal"/>
        <w:numPr>
          <w:ilvl w:val="1"/>
          <w:numId w:val="9"/>
        </w:numPr>
        <w:tabs>
          <w:tab w:val="clear" w:pos="708"/>
          <w:tab w:val="left" w:pos="851" w:leader="none"/>
          <w:tab w:val="left" w:pos="993" w:leader="none"/>
          <w:tab w:val="left" w:pos="1134" w:leader="none"/>
        </w:tabs>
        <w:spacing w:lineRule="exact" w:line="360"/>
        <w:ind w:firstLine="709" w:left="0"/>
        <w:jc w:val="both"/>
        <w:rPr>
          <w:bCs/>
          <w:sz w:val="28"/>
          <w:szCs w:val="28"/>
          <w:lang w:eastAsia="en-US"/>
        </w:rPr>
      </w:pPr>
      <w:r>
        <w:rPr>
          <w:bCs/>
          <w:sz w:val="28"/>
          <w:szCs w:val="28"/>
          <w:lang w:eastAsia="en-US"/>
        </w:rPr>
        <w:t xml:space="preserve"> </w:t>
      </w:r>
      <w:r>
        <w:rPr>
          <w:bCs/>
          <w:sz w:val="28"/>
          <w:szCs w:val="28"/>
          <w:lang w:eastAsia="en-US"/>
        </w:rPr>
        <w:t>правовое и организационное обеспечение противодействия коррупции в Пермском крае;</w:t>
      </w:r>
    </w:p>
    <w:p>
      <w:pPr>
        <w:pStyle w:val="Normal"/>
        <w:numPr>
          <w:ilvl w:val="1"/>
          <w:numId w:val="9"/>
        </w:numPr>
        <w:tabs>
          <w:tab w:val="clear" w:pos="708"/>
          <w:tab w:val="left" w:pos="851" w:leader="none"/>
          <w:tab w:val="left" w:pos="993" w:leader="none"/>
          <w:tab w:val="left" w:pos="1134" w:leader="none"/>
        </w:tabs>
        <w:spacing w:lineRule="exact" w:line="360"/>
        <w:ind w:firstLine="709" w:left="0"/>
        <w:jc w:val="both"/>
        <w:rPr>
          <w:bCs/>
          <w:sz w:val="28"/>
          <w:szCs w:val="28"/>
          <w:lang w:eastAsia="en-US"/>
        </w:rPr>
      </w:pPr>
      <w:r>
        <w:rPr>
          <w:bCs/>
          <w:sz w:val="28"/>
          <w:szCs w:val="28"/>
          <w:lang w:eastAsia="en-US"/>
        </w:rPr>
        <w:t xml:space="preserve"> </w:t>
      </w:r>
      <w:r>
        <w:rPr>
          <w:bCs/>
          <w:sz w:val="28"/>
          <w:szCs w:val="28"/>
          <w:lang w:eastAsia="en-US"/>
        </w:rPr>
        <w:t>осуществление контроля за исполнением законодательства Российской Федерации о противодействии коррупции;</w:t>
      </w:r>
    </w:p>
    <w:p>
      <w:pPr>
        <w:pStyle w:val="Normal"/>
        <w:numPr>
          <w:ilvl w:val="1"/>
          <w:numId w:val="9"/>
        </w:numPr>
        <w:tabs>
          <w:tab w:val="clear" w:pos="708"/>
          <w:tab w:val="left" w:pos="851" w:leader="none"/>
          <w:tab w:val="left" w:pos="993" w:leader="none"/>
          <w:tab w:val="left" w:pos="1134" w:leader="none"/>
        </w:tabs>
        <w:spacing w:lineRule="exact" w:line="360"/>
        <w:ind w:firstLine="709" w:left="0"/>
        <w:jc w:val="both"/>
        <w:rPr>
          <w:bCs/>
          <w:sz w:val="28"/>
          <w:szCs w:val="28"/>
          <w:lang w:eastAsia="en-US"/>
        </w:rPr>
      </w:pPr>
      <w:r>
        <w:rPr>
          <w:bCs/>
          <w:sz w:val="28"/>
          <w:szCs w:val="28"/>
          <w:lang w:eastAsia="en-US"/>
        </w:rPr>
        <w:t xml:space="preserve"> </w:t>
      </w:r>
      <w:r>
        <w:rPr>
          <w:bCs/>
          <w:sz w:val="28"/>
          <w:szCs w:val="28"/>
          <w:lang w:eastAsia="en-US"/>
        </w:rPr>
        <w:t>организация антикоррупционных просвещения и пропаганды.</w:t>
      </w:r>
    </w:p>
    <w:p>
      <w:pPr>
        <w:pStyle w:val="Normal"/>
        <w:tabs>
          <w:tab w:val="clear" w:pos="708"/>
          <w:tab w:val="left" w:pos="851" w:leader="none"/>
          <w:tab w:val="left" w:pos="993" w:leader="none"/>
          <w:tab w:val="left" w:pos="1134" w:leader="none"/>
        </w:tabs>
        <w:spacing w:lineRule="exact" w:line="360"/>
        <w:ind w:firstLine="709"/>
        <w:jc w:val="both"/>
        <w:rPr>
          <w:bCs/>
          <w:sz w:val="28"/>
          <w:szCs w:val="28"/>
          <w:lang w:eastAsia="en-US"/>
        </w:rPr>
      </w:pPr>
      <w:r>
        <w:rPr>
          <w:bCs/>
          <w:sz w:val="28"/>
          <w:szCs w:val="28"/>
          <w:lang w:eastAsia="en-US"/>
        </w:rPr>
      </w:r>
    </w:p>
    <w:p>
      <w:pPr>
        <w:pStyle w:val="Normal"/>
        <w:suppressAutoHyphens w:val="true"/>
        <w:spacing w:lineRule="exact" w:line="240"/>
        <w:jc w:val="center"/>
        <w:rPr>
          <w:b/>
          <w:sz w:val="28"/>
          <w:szCs w:val="28"/>
        </w:rPr>
      </w:pPr>
      <w:r>
        <w:rPr>
          <w:b/>
          <w:sz w:val="28"/>
          <w:szCs w:val="28"/>
          <w:lang w:val="en-US"/>
        </w:rPr>
        <w:t>III</w:t>
      </w:r>
      <w:r>
        <w:rPr>
          <w:b/>
          <w:sz w:val="28"/>
          <w:szCs w:val="28"/>
        </w:rPr>
        <w:t>. Функции Отдела</w:t>
      </w:r>
    </w:p>
    <w:p>
      <w:pPr>
        <w:pStyle w:val="Normal"/>
        <w:suppressAutoHyphens w:val="true"/>
        <w:spacing w:lineRule="exact" w:line="360"/>
        <w:ind w:firstLine="709"/>
        <w:jc w:val="both"/>
        <w:rPr>
          <w:sz w:val="28"/>
          <w:szCs w:val="28"/>
        </w:rPr>
      </w:pPr>
      <w:r>
        <w:rPr>
          <w:sz w:val="28"/>
          <w:szCs w:val="28"/>
        </w:rPr>
      </w:r>
    </w:p>
    <w:p>
      <w:pPr>
        <w:pStyle w:val="Normal"/>
        <w:spacing w:lineRule="exact" w:line="360"/>
        <w:ind w:firstLine="709"/>
        <w:jc w:val="both"/>
        <w:rPr>
          <w:sz w:val="28"/>
          <w:szCs w:val="28"/>
        </w:rPr>
      </w:pPr>
      <w:r>
        <w:rPr>
          <w:sz w:val="28"/>
          <w:szCs w:val="28"/>
        </w:rPr>
        <w:t>Исходя из решаемых задач Отдел осуществляет следующие функции:</w:t>
      </w:r>
    </w:p>
    <w:p>
      <w:pPr>
        <w:pStyle w:val="Normal"/>
        <w:numPr>
          <w:ilvl w:val="1"/>
          <w:numId w:val="4"/>
        </w:numPr>
        <w:spacing w:lineRule="exact" w:line="360"/>
        <w:ind w:firstLine="709" w:left="0"/>
        <w:jc w:val="both"/>
        <w:rPr>
          <w:sz w:val="28"/>
          <w:szCs w:val="28"/>
        </w:rPr>
      </w:pPr>
      <w:r>
        <w:rPr>
          <w:sz w:val="28"/>
          <w:szCs w:val="28"/>
        </w:rPr>
        <w:t>в сфере правового и организационного обеспечения противодействия коррупции в Пермском крае:</w:t>
      </w:r>
    </w:p>
    <w:p>
      <w:pPr>
        <w:pStyle w:val="Normal"/>
        <w:numPr>
          <w:ilvl w:val="2"/>
          <w:numId w:val="4"/>
        </w:numPr>
        <w:spacing w:lineRule="exact" w:line="360"/>
        <w:ind w:firstLine="709" w:left="0"/>
        <w:jc w:val="both"/>
        <w:rPr>
          <w:sz w:val="28"/>
          <w:szCs w:val="28"/>
        </w:rPr>
      </w:pPr>
      <w:r>
        <w:rPr>
          <w:sz w:val="28"/>
          <w:szCs w:val="28"/>
        </w:rPr>
        <w:t xml:space="preserve">разрабатывает направления, формы и методы реализации антикоррупционной политики в Пермском крае, оценивает состояние </w:t>
        <w:br/>
        <w:t>и эффективность принимаемых мер по противодействию коррупции;</w:t>
      </w:r>
    </w:p>
    <w:p>
      <w:pPr>
        <w:pStyle w:val="Normal"/>
        <w:numPr>
          <w:ilvl w:val="2"/>
          <w:numId w:val="4"/>
        </w:numPr>
        <w:spacing w:lineRule="exact" w:line="360"/>
        <w:ind w:firstLine="709" w:left="0"/>
        <w:jc w:val="both"/>
        <w:rPr>
          <w:sz w:val="28"/>
          <w:szCs w:val="28"/>
        </w:rPr>
      </w:pPr>
      <w:r>
        <w:rPr>
          <w:sz w:val="28"/>
          <w:szCs w:val="28"/>
        </w:rPr>
        <w:t xml:space="preserve">готовит предложения по формированию условий </w:t>
        <w:br/>
        <w:t>для системного противодействия коррупции и минимизации рисков коррупционных проявлений в деятельности государственных органов Пермского края и органов местного самоуправления;</w:t>
      </w:r>
    </w:p>
    <w:p>
      <w:pPr>
        <w:pStyle w:val="Normal"/>
        <w:numPr>
          <w:ilvl w:val="2"/>
          <w:numId w:val="4"/>
        </w:numPr>
        <w:spacing w:lineRule="exact" w:line="360"/>
        <w:ind w:firstLine="709" w:left="0"/>
        <w:jc w:val="both"/>
        <w:rPr>
          <w:sz w:val="28"/>
          <w:szCs w:val="28"/>
        </w:rPr>
      </w:pPr>
      <w:r>
        <w:rPr>
          <w:sz w:val="28"/>
          <w:szCs w:val="28"/>
        </w:rPr>
        <w:t>обеспечивает координацию деятельности государственных органов Пермского края и органов местного самоуправления в сфере противодействия коррупции;</w:t>
      </w:r>
    </w:p>
    <w:p>
      <w:pPr>
        <w:pStyle w:val="Normal"/>
        <w:numPr>
          <w:ilvl w:val="2"/>
          <w:numId w:val="4"/>
        </w:numPr>
        <w:spacing w:lineRule="exact" w:line="360"/>
        <w:ind w:firstLine="709" w:left="0"/>
        <w:jc w:val="both"/>
        <w:rPr>
          <w:sz w:val="28"/>
          <w:szCs w:val="28"/>
        </w:rPr>
      </w:pPr>
      <w:r>
        <w:rPr>
          <w:sz w:val="28"/>
          <w:szCs w:val="28"/>
        </w:rPr>
        <w:t>организует и осуществляет профилактику коррупционных правонарушений в Правительстве Пермского края, исполнительных органах государственной власти, Администрации, организациях, созданных для выполнения задач, поставленных перед исполнительными органами государственной власти (далее – подведомственные организации);</w:t>
      </w:r>
    </w:p>
    <w:p>
      <w:pPr>
        <w:pStyle w:val="Normal"/>
        <w:spacing w:lineRule="exact" w:line="360"/>
        <w:jc w:val="center"/>
        <w:rPr>
          <w:szCs w:val="28"/>
        </w:rPr>
      </w:pPr>
      <w:r>
        <w:rPr>
          <w:szCs w:val="28"/>
        </w:rPr>
        <w:t>(п. 3.1.4 в редакции распоряжения руководителя Администрации губернатора Пермского края от 25.05.2023 № 69-ра)</w:t>
      </w:r>
    </w:p>
    <w:p>
      <w:pPr>
        <w:pStyle w:val="Normal"/>
        <w:numPr>
          <w:ilvl w:val="2"/>
          <w:numId w:val="4"/>
        </w:numPr>
        <w:spacing w:lineRule="exact" w:line="360"/>
        <w:ind w:firstLine="709" w:left="0"/>
        <w:jc w:val="both"/>
        <w:rPr>
          <w:sz w:val="28"/>
          <w:szCs w:val="28"/>
        </w:rPr>
      </w:pPr>
      <w:r>
        <w:rPr>
          <w:sz w:val="28"/>
          <w:szCs w:val="28"/>
        </w:rPr>
        <w:t xml:space="preserve">участвует в части, отнесенной к компетенции Отдела </w:t>
        <w:br/>
        <w:t xml:space="preserve">в создании координационных, совещательных либо экспертных органов </w:t>
        <w:br/>
        <w:t xml:space="preserve">из числа представителей заинтересованных государственных органов </w:t>
        <w:br/>
        <w:t>и органов местного самоуправления, иных организаций и лиц;</w:t>
      </w:r>
    </w:p>
    <w:p>
      <w:pPr>
        <w:pStyle w:val="Normal"/>
        <w:numPr>
          <w:ilvl w:val="2"/>
          <w:numId w:val="4"/>
        </w:numPr>
        <w:spacing w:lineRule="exact" w:line="360"/>
        <w:ind w:firstLine="709" w:left="0"/>
        <w:jc w:val="both"/>
        <w:rPr>
          <w:sz w:val="28"/>
          <w:szCs w:val="28"/>
        </w:rPr>
      </w:pPr>
      <w:r>
        <w:rPr>
          <w:sz w:val="28"/>
          <w:szCs w:val="28"/>
        </w:rPr>
        <w:t>готовит информационно-аналитические материалы о ходе исполнения государственными органами Пермского края и органами местного самоуправления антикоррупционных программ и иных нормативных правовых актов в сфере противодействия коррупции, а также обеспечивает их размещение на официальном сайте Администрации;</w:t>
      </w:r>
    </w:p>
    <w:p>
      <w:pPr>
        <w:pStyle w:val="Normal"/>
        <w:numPr>
          <w:ilvl w:val="2"/>
          <w:numId w:val="4"/>
        </w:numPr>
        <w:spacing w:lineRule="exact" w:line="360"/>
        <w:ind w:firstLine="709" w:left="0"/>
        <w:jc w:val="both"/>
        <w:rPr>
          <w:sz w:val="28"/>
          <w:szCs w:val="28"/>
        </w:rPr>
      </w:pPr>
      <w:r>
        <w:rPr>
          <w:sz w:val="28"/>
          <w:szCs w:val="28"/>
        </w:rPr>
        <w:t xml:space="preserve">осуществляет взаимодействие с правоохранительными </w:t>
        <w:br/>
        <w:t>и иными государственными органами, в том числе путем обмена информацией о выявляемых признаках коррупционных правонарушений;</w:t>
      </w:r>
    </w:p>
    <w:p>
      <w:pPr>
        <w:pStyle w:val="Normal"/>
        <w:numPr>
          <w:ilvl w:val="2"/>
          <w:numId w:val="4"/>
        </w:numPr>
        <w:spacing w:lineRule="exact" w:line="360"/>
        <w:ind w:firstLine="709" w:left="0"/>
        <w:jc w:val="both"/>
        <w:rPr>
          <w:sz w:val="28"/>
          <w:szCs w:val="28"/>
        </w:rPr>
      </w:pPr>
      <w:r>
        <w:rPr>
          <w:sz w:val="28"/>
          <w:szCs w:val="28"/>
        </w:rPr>
        <w:t>осуществляет взаимодействие с общественными объединениями, гражданами, институтами гражданского общества, средствами массовой информации, научными и другими организациями, ;</w:t>
      </w:r>
    </w:p>
    <w:p>
      <w:pPr>
        <w:pStyle w:val="Normal"/>
        <w:numPr>
          <w:ilvl w:val="2"/>
          <w:numId w:val="4"/>
        </w:numPr>
        <w:spacing w:lineRule="exact" w:line="360"/>
        <w:ind w:firstLine="709" w:left="0"/>
        <w:jc w:val="both"/>
        <w:rPr>
          <w:sz w:val="28"/>
          <w:szCs w:val="28"/>
        </w:rPr>
      </w:pPr>
      <w:r>
        <w:rPr>
          <w:sz w:val="28"/>
          <w:szCs w:val="28"/>
        </w:rPr>
        <w:t xml:space="preserve">участвует в пределах своей компетенции в подготовке </w:t>
        <w:br/>
        <w:t>и рассмотрении проектов нормативных правовых актов по вопросам противодействия коррупции;</w:t>
      </w:r>
    </w:p>
    <w:p>
      <w:pPr>
        <w:pStyle w:val="Normal"/>
        <w:numPr>
          <w:ilvl w:val="2"/>
          <w:numId w:val="4"/>
        </w:numPr>
        <w:spacing w:lineRule="exact" w:line="360"/>
        <w:ind w:firstLine="709" w:left="0"/>
        <w:jc w:val="both"/>
        <w:rPr>
          <w:sz w:val="28"/>
          <w:szCs w:val="28"/>
        </w:rPr>
      </w:pPr>
      <w:r>
        <w:rPr>
          <w:sz w:val="28"/>
          <w:szCs w:val="28"/>
        </w:rPr>
        <w:t>обеспечивает деятельность комиссии по координации работы по противодействию коррупции в Пермском крае, осуществляет подготовку материалов к заседаниям комиссии, ее президиума и контроль за исполнением принятых ею решений;</w:t>
      </w:r>
    </w:p>
    <w:p>
      <w:pPr>
        <w:pStyle w:val="Normal"/>
        <w:numPr>
          <w:ilvl w:val="2"/>
          <w:numId w:val="4"/>
        </w:numPr>
        <w:spacing w:lineRule="exact" w:line="360"/>
        <w:ind w:firstLine="709" w:left="0"/>
        <w:jc w:val="both"/>
        <w:rPr>
          <w:sz w:val="28"/>
          <w:szCs w:val="28"/>
        </w:rPr>
      </w:pPr>
      <w:r>
        <w:rPr>
          <w:sz w:val="28"/>
          <w:szCs w:val="28"/>
        </w:rPr>
        <w:t xml:space="preserve">осуществляет проведение антикоррупционного мониторинга, в том числе мониторинга 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законодательства Российской Федерации о противодействии коррупции, а также мониторинга реализации организациями обязанности принимать меры </w:t>
        <w:br/>
        <w:t>по предупреждению коррупции;</w:t>
      </w:r>
    </w:p>
    <w:p>
      <w:pPr>
        <w:pStyle w:val="Normal"/>
        <w:numPr>
          <w:ilvl w:val="2"/>
          <w:numId w:val="4"/>
        </w:numPr>
        <w:spacing w:lineRule="exact" w:line="360"/>
        <w:ind w:firstLine="709" w:left="0"/>
        <w:jc w:val="both"/>
        <w:rPr>
          <w:sz w:val="28"/>
          <w:szCs w:val="28"/>
        </w:rPr>
      </w:pPr>
      <w:r>
        <w:rPr>
          <w:sz w:val="28"/>
          <w:szCs w:val="28"/>
        </w:rPr>
        <w:t xml:space="preserve">разрабатывает и обеспечивает реализацию региональной антикоррупционной программы, плана по противодействию коррупции </w:t>
        <w:br/>
        <w:t xml:space="preserve">в Администрации, оказывает содействие исполнительным органам государственной власти, органам местного самоуправления </w:t>
        <w:br/>
        <w:t xml:space="preserve">и подведомственным организациям в разработке и реализации планов </w:t>
        <w:br/>
        <w:t>по противодействию коррупции;</w:t>
      </w:r>
    </w:p>
    <w:p>
      <w:pPr>
        <w:pStyle w:val="Normal"/>
        <w:numPr>
          <w:ilvl w:val="2"/>
          <w:numId w:val="4"/>
        </w:numPr>
        <w:spacing w:lineRule="exact" w:line="360"/>
        <w:ind w:firstLine="709" w:left="0"/>
        <w:jc w:val="both"/>
        <w:rPr>
          <w:sz w:val="28"/>
          <w:szCs w:val="28"/>
        </w:rPr>
      </w:pPr>
      <w:r>
        <w:rPr>
          <w:sz w:val="28"/>
          <w:szCs w:val="28"/>
        </w:rPr>
        <w:t xml:space="preserve">участвует в части, отнесенной к компетенции Отдела, </w:t>
        <w:br/>
        <w:t>в организации проведения антикоррупционной экспертизы нормативных правовых актов Пермского края и их проектов;</w:t>
      </w:r>
    </w:p>
    <w:p>
      <w:pPr>
        <w:pStyle w:val="Normal"/>
        <w:numPr>
          <w:ilvl w:val="2"/>
          <w:numId w:val="4"/>
        </w:numPr>
        <w:spacing w:lineRule="exact" w:line="360"/>
        <w:ind w:firstLine="709" w:left="0"/>
        <w:jc w:val="both"/>
        <w:rPr>
          <w:sz w:val="28"/>
          <w:szCs w:val="28"/>
        </w:rPr>
      </w:pPr>
      <w:r>
        <w:rPr>
          <w:sz w:val="28"/>
          <w:szCs w:val="28"/>
        </w:rPr>
        <w:t xml:space="preserve">реализует и развивает механизмы противодействия коррупции на государственной гражданской службе Пермского края </w:t>
        <w:br/>
        <w:t>и муниципальной службе в Пермском крае;</w:t>
      </w:r>
    </w:p>
    <w:p>
      <w:pPr>
        <w:pStyle w:val="Normal"/>
        <w:numPr>
          <w:ilvl w:val="2"/>
          <w:numId w:val="4"/>
        </w:numPr>
        <w:spacing w:lineRule="exact" w:line="360"/>
        <w:ind w:firstLine="568" w:left="0"/>
        <w:jc w:val="both"/>
        <w:rPr>
          <w:sz w:val="28"/>
          <w:szCs w:val="28"/>
        </w:rPr>
      </w:pPr>
      <w:r>
        <w:rPr>
          <w:sz w:val="28"/>
          <w:szCs w:val="28"/>
        </w:rPr>
        <w:t xml:space="preserve">обеспечивает функционирование телефонной горячей линии для поступления обращений о фактах коррупционных проявлений </w:t>
        <w:br/>
        <w:t>в государственных органах Пермского края и органах местного самоуправления, организациях, подведомственных организациях;</w:t>
      </w:r>
    </w:p>
    <w:p>
      <w:pPr>
        <w:pStyle w:val="Normal"/>
        <w:spacing w:lineRule="exact" w:line="360"/>
        <w:jc w:val="center"/>
        <w:rPr>
          <w:szCs w:val="28"/>
        </w:rPr>
      </w:pPr>
      <w:r>
        <w:rPr>
          <w:szCs w:val="28"/>
        </w:rPr>
        <w:t>(п. 3.1.15 введен распоряжением руководителя Администрации губернатора Пермского края от 25.05.2023 № 69-ра)</w:t>
      </w:r>
    </w:p>
    <w:p>
      <w:pPr>
        <w:pStyle w:val="Normal"/>
        <w:numPr>
          <w:ilvl w:val="1"/>
          <w:numId w:val="4"/>
        </w:numPr>
        <w:spacing w:lineRule="exact" w:line="360"/>
        <w:ind w:firstLine="709" w:left="0"/>
        <w:jc w:val="both"/>
        <w:rPr>
          <w:sz w:val="28"/>
          <w:szCs w:val="28"/>
        </w:rPr>
      </w:pPr>
      <w:r>
        <w:rPr>
          <w:sz w:val="28"/>
          <w:szCs w:val="28"/>
        </w:rPr>
        <w:t>в сфере осуществления контроля за исполнением законодательства Российской Фед</w:t>
      </w:r>
      <w:bookmarkStart w:id="0" w:name="_GoBack"/>
      <w:bookmarkEnd w:id="0"/>
      <w:r>
        <w:rPr>
          <w:sz w:val="28"/>
          <w:szCs w:val="28"/>
        </w:rPr>
        <w:t>ерации о противодействии коррупции:</w:t>
      </w:r>
    </w:p>
    <w:p>
      <w:pPr>
        <w:pStyle w:val="Normal"/>
        <w:numPr>
          <w:ilvl w:val="2"/>
          <w:numId w:val="4"/>
        </w:numPr>
        <w:spacing w:lineRule="exact" w:line="360"/>
        <w:ind w:firstLine="709" w:left="0"/>
        <w:jc w:val="both"/>
        <w:rPr>
          <w:sz w:val="28"/>
          <w:szCs w:val="28"/>
        </w:rPr>
      </w:pPr>
      <w:r>
        <w:rPr>
          <w:sz w:val="28"/>
          <w:szCs w:val="28"/>
        </w:rPr>
        <w:t>осуществляет контроль за соблюдением лицами, замещающими государственные должности Пермского края, для которых федеральными законами не предусмотрено иное, гражданскими служащими и лицами, замещающими отдельные должности на основании трудового договора в подведомственных организациях, запретов, ограничений и требований, установленных в целях противодействия коррупции;</w:t>
      </w:r>
    </w:p>
    <w:p>
      <w:pPr>
        <w:pStyle w:val="Normal"/>
        <w:numPr>
          <w:ilvl w:val="2"/>
          <w:numId w:val="4"/>
        </w:numPr>
        <w:spacing w:lineRule="exact" w:line="360"/>
        <w:ind w:firstLine="709" w:left="0"/>
        <w:jc w:val="both"/>
        <w:rPr>
          <w:sz w:val="28"/>
          <w:szCs w:val="28"/>
        </w:rPr>
      </w:pPr>
      <w:r>
        <w:rPr>
          <w:sz w:val="28"/>
          <w:szCs w:val="28"/>
        </w:rPr>
        <w:t>контролирует в порядке, установленном законодательством, исполнение Правительством, государственными органами Пермского края, органами местного самоуправления законодательства о противодействии коррупции;</w:t>
      </w:r>
    </w:p>
    <w:p>
      <w:pPr>
        <w:pStyle w:val="Normal"/>
        <w:numPr>
          <w:ilvl w:val="2"/>
          <w:numId w:val="4"/>
        </w:numPr>
        <w:spacing w:lineRule="exact" w:line="360"/>
        <w:ind w:firstLine="709" w:left="0"/>
        <w:jc w:val="both"/>
        <w:rPr>
          <w:sz w:val="28"/>
          <w:szCs w:val="28"/>
        </w:rPr>
      </w:pPr>
      <w:r>
        <w:rPr>
          <w:sz w:val="28"/>
          <w:szCs w:val="28"/>
        </w:rPr>
        <w:t xml:space="preserve">принимает меры по выявлению и устранению причин </w:t>
        <w:br/>
        <w:t xml:space="preserve">и условий, способствующих возникновению конфликта интересов </w:t>
        <w:br/>
        <w:t xml:space="preserve">при осуществлении полномочий лицами, замещающими государственные должности Пермского края, для которых федеральными законами </w:t>
        <w:br/>
        <w:t>не предусмотрено иное, и при исполнении должностных обязанностей гражданскими служащими;</w:t>
      </w:r>
    </w:p>
    <w:p>
      <w:pPr>
        <w:pStyle w:val="Normal"/>
        <w:numPr>
          <w:ilvl w:val="2"/>
          <w:numId w:val="4"/>
        </w:numPr>
        <w:spacing w:lineRule="exact" w:line="360"/>
        <w:ind w:firstLine="709" w:left="0"/>
        <w:jc w:val="both"/>
        <w:rPr>
          <w:sz w:val="28"/>
          <w:szCs w:val="28"/>
        </w:rPr>
      </w:pPr>
      <w:r>
        <w:rPr>
          <w:sz w:val="28"/>
          <w:szCs w:val="28"/>
        </w:rPr>
        <w:t xml:space="preserve">обеспечивает деятельность комиссии по соблюдению требований к служебному поведению гражданских служащих </w:t>
        <w:br/>
        <w:t xml:space="preserve">и урегулированию конфликта интересов в части, отнесенной </w:t>
        <w:br/>
        <w:t>к компетенции Отдела;</w:t>
      </w:r>
    </w:p>
    <w:p>
      <w:pPr>
        <w:pStyle w:val="Normal"/>
        <w:numPr>
          <w:ilvl w:val="2"/>
          <w:numId w:val="4"/>
        </w:numPr>
        <w:spacing w:lineRule="exact" w:line="360"/>
        <w:ind w:firstLine="709" w:left="0"/>
        <w:jc w:val="both"/>
        <w:rPr>
          <w:sz w:val="28"/>
          <w:szCs w:val="28"/>
        </w:rPr>
      </w:pPr>
      <w:r>
        <w:rPr>
          <w:sz w:val="28"/>
          <w:szCs w:val="28"/>
        </w:rPr>
        <w:t>организует в установленном порядке рассмотрение вопросов, касающихся соблюдения ограничений и запретов, исполнения обязанностей, установленных Федеральным законом «О противодействии коррупции» и другими федеральными законами:</w:t>
      </w:r>
    </w:p>
    <w:p>
      <w:pPr>
        <w:pStyle w:val="Normal"/>
        <w:spacing w:lineRule="exact" w:line="360"/>
        <w:ind w:firstLine="709"/>
        <w:jc w:val="both"/>
        <w:rPr>
          <w:sz w:val="28"/>
          <w:szCs w:val="28"/>
        </w:rPr>
      </w:pPr>
      <w:r>
        <w:rPr>
          <w:sz w:val="28"/>
          <w:szCs w:val="28"/>
        </w:rPr>
        <w:t xml:space="preserve">лицами, замещающими государственные должности Пермского края, для которых федеральными законами не предусмотрено иное; </w:t>
      </w:r>
    </w:p>
    <w:p>
      <w:pPr>
        <w:pStyle w:val="Normal"/>
        <w:spacing w:lineRule="exact" w:line="360"/>
        <w:ind w:firstLine="709"/>
        <w:jc w:val="both"/>
        <w:rPr>
          <w:sz w:val="28"/>
          <w:szCs w:val="28"/>
        </w:rPr>
      </w:pPr>
      <w:r>
        <w:rPr>
          <w:sz w:val="28"/>
          <w:szCs w:val="28"/>
        </w:rPr>
        <w:t>лицами, замещающими муниципальные должности, должности глав местных администраций по контракту муниципальных образований Пермского края;</w:t>
      </w:r>
    </w:p>
    <w:p>
      <w:pPr>
        <w:pStyle w:val="Normal"/>
        <w:numPr>
          <w:ilvl w:val="2"/>
          <w:numId w:val="4"/>
        </w:numPr>
        <w:spacing w:lineRule="exact" w:line="360"/>
        <w:ind w:firstLine="709" w:left="0"/>
        <w:jc w:val="both"/>
        <w:rPr>
          <w:sz w:val="28"/>
          <w:szCs w:val="28"/>
        </w:rPr>
      </w:pPr>
      <w:r>
        <w:rPr>
          <w:sz w:val="28"/>
          <w:szCs w:val="28"/>
        </w:rPr>
        <w:t xml:space="preserve">участвует в пределах своей компетенции в работе комиссий </w:t>
        <w:br/>
        <w:t>по соблюдению требований к служебному поведению и урегулированию конфликта интересов, образованных в государственных органах Пермского края, а также в органах местного самоуправления, в случаях, установленных нормативным правовым актом губернатора края;</w:t>
      </w:r>
    </w:p>
    <w:p>
      <w:pPr>
        <w:pStyle w:val="Normal"/>
        <w:numPr>
          <w:ilvl w:val="2"/>
          <w:numId w:val="4"/>
        </w:numPr>
        <w:spacing w:lineRule="exact" w:line="360"/>
        <w:ind w:firstLine="709" w:left="0"/>
        <w:jc w:val="both"/>
        <w:rPr>
          <w:sz w:val="28"/>
          <w:szCs w:val="28"/>
        </w:rPr>
      </w:pPr>
      <w:r>
        <w:rPr>
          <w:sz w:val="28"/>
          <w:szCs w:val="28"/>
        </w:rPr>
        <w:t xml:space="preserve">участвует в пределах своей компетенции в обеспечении соблюдения в Администрации, Правительстве Пермского края </w:t>
        <w:br/>
        <w:t xml:space="preserve">и исполнительных органах государственной власти законных прав </w:t>
        <w:br/>
        <w:t>и интересов лица, сообщившего о ставшем ему известном факте коррупции;</w:t>
      </w:r>
    </w:p>
    <w:p>
      <w:pPr>
        <w:pStyle w:val="Normal"/>
        <w:numPr>
          <w:ilvl w:val="2"/>
          <w:numId w:val="4"/>
        </w:numPr>
        <w:spacing w:lineRule="exact" w:line="360"/>
        <w:ind w:firstLine="709" w:left="0"/>
        <w:jc w:val="both"/>
        <w:rPr>
          <w:sz w:val="28"/>
          <w:szCs w:val="28"/>
        </w:rPr>
      </w:pPr>
      <w:r>
        <w:rPr>
          <w:sz w:val="28"/>
          <w:szCs w:val="28"/>
        </w:rPr>
        <w:t>обеспечивает реализацию гражданскими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государственные органы Пермского края обо всех случаях обращения к ним каких-либо лиц в целях склонения их к совершению коррупционных правонарушений;</w:t>
      </w:r>
    </w:p>
    <w:p>
      <w:pPr>
        <w:pStyle w:val="Normal"/>
        <w:numPr>
          <w:ilvl w:val="2"/>
          <w:numId w:val="4"/>
        </w:numPr>
        <w:spacing w:lineRule="exact" w:line="360"/>
        <w:ind w:firstLine="709" w:left="0"/>
        <w:jc w:val="both"/>
        <w:rPr>
          <w:sz w:val="28"/>
          <w:szCs w:val="28"/>
        </w:rPr>
      </w:pPr>
      <w:r>
        <w:rPr>
          <w:sz w:val="28"/>
          <w:szCs w:val="28"/>
        </w:rPr>
        <w:t xml:space="preserve">обеспечивает в установленном порядке прием под роспись, </w:t>
        <w:br/>
        <w:t xml:space="preserve">а также осуществляет проверку правильности оформления сведений </w:t>
        <w:br/>
        <w:t>о доходах, расходах, об имуществе и обязательствах имущественного характера, представленных:</w:t>
      </w:r>
    </w:p>
    <w:p>
      <w:pPr>
        <w:pStyle w:val="Normal"/>
        <w:spacing w:lineRule="exact" w:line="360"/>
        <w:ind w:firstLine="709"/>
        <w:jc w:val="both"/>
        <w:rPr>
          <w:sz w:val="28"/>
          <w:szCs w:val="28"/>
        </w:rPr>
      </w:pPr>
      <w:r>
        <w:rPr>
          <w:sz w:val="28"/>
          <w:szCs w:val="28"/>
        </w:rPr>
        <w:t>гражданами, претендующими на замещение государственных должностей Пермского края руководителя Администрации, председателя Правительства Пермского края,  должностей гражданской службы членов Правительства Пермского края, руководителей исполнительных органов государственной власти Пермского края, заместителей руководителя Администрации и иных должностей гражданской службы в части, отнесенной к компетенции Отдела, (далее – отдельные должности гражданской службы), а также лицами, замещающими указанные должности;</w:t>
      </w:r>
    </w:p>
    <w:p>
      <w:pPr>
        <w:pStyle w:val="Normal"/>
        <w:spacing w:lineRule="exact" w:line="360"/>
        <w:ind w:firstLine="709"/>
        <w:jc w:val="both"/>
        <w:rPr>
          <w:sz w:val="28"/>
          <w:szCs w:val="28"/>
        </w:rPr>
      </w:pPr>
      <w:r>
        <w:rPr>
          <w:sz w:val="28"/>
          <w:szCs w:val="28"/>
        </w:rPr>
        <w:t>лицами, претендующими на замещение муниципальных должностей, должности глав местных администраций по контракту муниципальных образований Пермского края, губернатору Пермского края, а также лицами, замещающими указанные должности;</w:t>
      </w:r>
    </w:p>
    <w:p>
      <w:pPr>
        <w:pStyle w:val="Normal"/>
        <w:numPr>
          <w:ilvl w:val="2"/>
          <w:numId w:val="4"/>
        </w:numPr>
        <w:spacing w:lineRule="exact" w:line="360"/>
        <w:ind w:firstLine="709" w:left="0"/>
        <w:jc w:val="both"/>
        <w:rPr>
          <w:sz w:val="28"/>
          <w:szCs w:val="28"/>
        </w:rPr>
      </w:pPr>
      <w:r>
        <w:rPr>
          <w:sz w:val="28"/>
          <w:szCs w:val="28"/>
        </w:rPr>
        <w:t>признан утратившим силу распоряжением руководителя Администрации губернатора Пермского края от 31.08.2026 № 165-ра.</w:t>
      </w:r>
    </w:p>
    <w:p>
      <w:pPr>
        <w:pStyle w:val="Normal"/>
        <w:numPr>
          <w:ilvl w:val="2"/>
          <w:numId w:val="4"/>
        </w:numPr>
        <w:spacing w:lineRule="exact" w:line="360"/>
        <w:ind w:firstLine="709" w:left="0"/>
        <w:jc w:val="both"/>
        <w:rPr>
          <w:sz w:val="28"/>
          <w:szCs w:val="28"/>
        </w:rPr>
      </w:pPr>
      <w:r>
        <w:rPr>
          <w:sz w:val="28"/>
          <w:szCs w:val="28"/>
        </w:rPr>
        <w:t>осуществляет анализ сведений:</w:t>
      </w:r>
    </w:p>
    <w:p>
      <w:pPr>
        <w:pStyle w:val="Standard"/>
        <w:spacing w:lineRule="exact" w:line="360"/>
        <w:ind w:firstLine="709" w:right="0"/>
        <w:jc w:val="both"/>
        <w:rPr>
          <w:sz w:val="28"/>
          <w:szCs w:val="28"/>
        </w:rPr>
      </w:pPr>
      <w:r>
        <w:rPr>
          <w:sz w:val="28"/>
          <w:szCs w:val="28"/>
        </w:rPr>
        <w:t>о доходах, об имуществе и обязательствах имущественного характера, представленных гражданами, претендующими на замещение государственных должностей Пермского края руководителя Администрации, председателя Правительства Пермского края, муниципальных должностей, должностей глав местных администраций</w:t>
        <w:br/>
        <w:t>по контракту муниципальных образований Пермского края и отдельных должностей гражданской службы, в части, отнесенной к компетенции Отдела;</w:t>
      </w:r>
    </w:p>
    <w:p>
      <w:pPr>
        <w:pStyle w:val="Normal"/>
        <w:spacing w:lineRule="exact" w:line="360"/>
        <w:ind w:firstLine="709" w:right="0"/>
        <w:jc w:val="both"/>
        <w:rPr>
          <w:sz w:val="28"/>
          <w:szCs w:val="28"/>
        </w:rPr>
      </w:pPr>
      <w:r>
        <w:rPr>
          <w:sz w:val="28"/>
          <w:szCs w:val="28"/>
        </w:rPr>
        <w:t xml:space="preserve">представленных гражданами при назначении на государственные должности Пермского края руководителя Администрации, председателя Правительства Пермского края, на отдельные должности гражданской службы, в части, отнесенной к компетенции Отдела, в соответствии </w:t>
        <w:br/>
        <w:t>с нормативными правовыми актами Российской Федерации (в части, касающейся профилактики коррупционных правонарушений);</w:t>
      </w:r>
    </w:p>
    <w:p>
      <w:pPr>
        <w:pStyle w:val="Standard"/>
        <w:spacing w:lineRule="exact" w:line="360"/>
        <w:ind w:firstLine="709" w:right="0"/>
        <w:jc w:val="both"/>
        <w:rPr>
          <w:sz w:val="28"/>
          <w:szCs w:val="28"/>
        </w:rPr>
      </w:pPr>
      <w:r>
        <w:rPr>
          <w:sz w:val="28"/>
          <w:szCs w:val="28"/>
        </w:rPr>
        <w:t>о соблюдении лицами, замещающими государственные должности Пермского края руководителя Администрации, председателя Правительства Пермского края, отдельные должности гражданской службы, запретов, ограничений и требований, установленных в целях противодействия коррупции;</w:t>
      </w:r>
    </w:p>
    <w:p>
      <w:pPr>
        <w:pStyle w:val="Standard"/>
        <w:spacing w:lineRule="exact" w:line="360"/>
        <w:ind w:firstLine="709" w:right="0"/>
        <w:jc w:val="both"/>
        <w:rPr/>
      </w:pPr>
      <w:r>
        <w:rPr>
          <w:sz w:val="28"/>
          <w:szCs w:val="28"/>
        </w:rPr>
        <w:t xml:space="preserve">о соблюдении гражданами, замещавшими отдельные должности гражданской службы, в части, отнесенной к компетенции Отдела, ограничений при заключении ими после увольнения с гражданской службы трудового договора и (или) гражданско-правового договора </w:t>
        <w:br/>
        <w:t>в случаях, предусмотренных федеральными законами;</w:t>
      </w:r>
    </w:p>
    <w:p>
      <w:pPr>
        <w:pStyle w:val="Normal"/>
        <w:spacing w:lineRule="exact" w:line="360"/>
        <w:ind w:firstLine="709"/>
        <w:jc w:val="both"/>
        <w:rPr>
          <w:sz w:val="28"/>
          <w:szCs w:val="28"/>
        </w:rPr>
      </w:pPr>
      <w:r>
        <w:rPr>
          <w:color w:val="000000"/>
          <w:sz w:val="28"/>
          <w:szCs w:val="28"/>
        </w:rPr>
        <w:t>о доходах, расходах, об имуществе и обязательствах имущественного характера, представленных лицами, замещающими государственные должности Пермского края, для которых федеральными законами не предусмотрено иное, муниципальные должности, должности глав местных администраций по контракту муниципальных образований Пермского края, отдельные должности гражданской службы, в части, отнесенной к компетенции Отдела, муниципальными служащими, замещающими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руководителями муниципальных учреждений</w:t>
      </w:r>
      <w:r>
        <w:rPr>
          <w:sz w:val="28"/>
          <w:szCs w:val="28"/>
        </w:rPr>
        <w:t>;</w:t>
      </w:r>
    </w:p>
    <w:p>
      <w:pPr>
        <w:pStyle w:val="Normal"/>
        <w:spacing w:lineRule="exact" w:line="360"/>
        <w:ind w:firstLine="709"/>
        <w:jc w:val="center"/>
        <w:rPr>
          <w:sz w:val="24"/>
          <w:szCs w:val="24"/>
        </w:rPr>
      </w:pPr>
      <w:r>
        <w:rPr>
          <w:sz w:val="24"/>
          <w:szCs w:val="24"/>
        </w:rPr>
        <w:t>(п. 3.2.11 в редакции распоряжения руководителя Администрации губернатора Пермского края от 31.08.2026 № 165-ра)</w:t>
      </w:r>
    </w:p>
    <w:p>
      <w:pPr>
        <w:pStyle w:val="Normal"/>
        <w:numPr>
          <w:ilvl w:val="2"/>
          <w:numId w:val="4"/>
        </w:numPr>
        <w:spacing w:lineRule="exact" w:line="360"/>
        <w:ind w:firstLine="709" w:left="0"/>
        <w:jc w:val="both"/>
        <w:rPr>
          <w:sz w:val="28"/>
          <w:szCs w:val="28"/>
        </w:rPr>
      </w:pPr>
      <w:r>
        <w:rPr>
          <w:sz w:val="28"/>
          <w:szCs w:val="28"/>
        </w:rPr>
        <w:t>осуществляет в установленном порядке проверку:</w:t>
      </w:r>
    </w:p>
    <w:p>
      <w:pPr>
        <w:pStyle w:val="Normal"/>
        <w:spacing w:lineRule="exact" w:line="360"/>
        <w:ind w:firstLine="709"/>
        <w:jc w:val="both"/>
        <w:rPr>
          <w:sz w:val="28"/>
          <w:szCs w:val="28"/>
        </w:rPr>
      </w:pPr>
      <w:r>
        <w:rPr>
          <w:sz w:val="28"/>
          <w:szCs w:val="28"/>
        </w:rPr>
        <w:t xml:space="preserve">достоверности и полноты сведений о доходах, об имуществе </w:t>
        <w:br/>
        <w:t>и обязательствах имущественного характера, представленных гражданами, претендующими на замещение государственных должностей Пермского края руководителя Администрации, председателя Правительства Пермского края, и отдельных должностей гражданской службы, а также лицами, замещающими указанные должности;</w:t>
      </w:r>
    </w:p>
    <w:p>
      <w:pPr>
        <w:pStyle w:val="Normal"/>
        <w:spacing w:lineRule="exact" w:line="360"/>
        <w:ind w:firstLine="709"/>
        <w:jc w:val="both"/>
        <w:rPr>
          <w:sz w:val="28"/>
          <w:szCs w:val="28"/>
        </w:rPr>
      </w:pPr>
      <w:r>
        <w:rPr>
          <w:sz w:val="28"/>
          <w:szCs w:val="28"/>
        </w:rPr>
        <w:t xml:space="preserve">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государственные должности Пермского края руководителя Администрации, председателя Правительства Пермского края, при поступлении на отдельные должности гражданской службы в части, отнесенной к компетенции Отдела, </w:t>
        <w:br/>
        <w:t>в соответствии с нормативными правовыми актами Российской Федерации;</w:t>
      </w:r>
    </w:p>
    <w:p>
      <w:pPr>
        <w:pStyle w:val="Normal"/>
        <w:spacing w:lineRule="exact" w:line="360"/>
        <w:ind w:firstLine="709"/>
        <w:jc w:val="center"/>
        <w:rPr>
          <w:sz w:val="24"/>
          <w:szCs w:val="24"/>
        </w:rPr>
      </w:pPr>
      <w:r>
        <w:rPr>
          <w:sz w:val="24"/>
          <w:szCs w:val="24"/>
        </w:rPr>
        <w:t>(абзац 3 пункта 3.2.12 в редакции распоряжения руководителя Администрации губернатора Пермского края от 31.08.2026 № 165-ра)</w:t>
      </w:r>
    </w:p>
    <w:p>
      <w:pPr>
        <w:pStyle w:val="Normal"/>
        <w:spacing w:lineRule="exact" w:line="360"/>
        <w:ind w:firstLine="709"/>
        <w:jc w:val="both"/>
        <w:rPr>
          <w:sz w:val="28"/>
          <w:szCs w:val="28"/>
        </w:rPr>
      </w:pPr>
      <w:r>
        <w:rPr>
          <w:sz w:val="28"/>
          <w:szCs w:val="28"/>
        </w:rPr>
        <w:t>соблюдения лицами, замещающими  отдельные должности гражданской службы,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 противодействии коррупции» и другими федеральными законами (далее – требования к служебному поведению);</w:t>
      </w:r>
    </w:p>
    <w:p>
      <w:pPr>
        <w:pStyle w:val="Normal"/>
        <w:spacing w:lineRule="exact" w:line="360"/>
        <w:ind w:firstLine="709"/>
        <w:jc w:val="both"/>
        <w:rPr>
          <w:sz w:val="28"/>
          <w:szCs w:val="28"/>
        </w:rPr>
      </w:pPr>
      <w:r>
        <w:rPr>
          <w:sz w:val="28"/>
          <w:szCs w:val="28"/>
        </w:rPr>
        <w:t>соблюдения лицами, замещающими государственные должности Пермского края руководителя Администрации, председателя Правительства Пермского края, а также замещающими отдельные должности гражданской службы, требований к служебному поведению;</w:t>
      </w:r>
    </w:p>
    <w:p>
      <w:pPr>
        <w:pStyle w:val="Normal"/>
        <w:spacing w:lineRule="exact" w:line="360"/>
        <w:ind w:firstLine="709"/>
        <w:jc w:val="both"/>
        <w:rPr>
          <w:sz w:val="28"/>
          <w:szCs w:val="28"/>
        </w:rPr>
      </w:pPr>
      <w:r>
        <w:rPr>
          <w:sz w:val="28"/>
          <w:szCs w:val="28"/>
        </w:rPr>
        <w:t>соблюдения гражданами, замещавшими отдельные должности гражданской службы, ограничений при заключении ими после увольнения с гражданской службы трудового договора и (или) гражданско-правового договора в случаях, предусмотренных федеральными законами;</w:t>
      </w:r>
    </w:p>
    <w:p>
      <w:pPr>
        <w:pStyle w:val="Normal"/>
        <w:spacing w:lineRule="exact" w:line="360"/>
        <w:ind w:firstLine="709"/>
        <w:jc w:val="both"/>
        <w:rPr>
          <w:sz w:val="28"/>
          <w:szCs w:val="28"/>
        </w:rPr>
      </w:pPr>
      <w:r>
        <w:rPr>
          <w:sz w:val="28"/>
          <w:szCs w:val="28"/>
        </w:rPr>
        <w:t xml:space="preserve">сведений об адресах сайтов и (или) страниц сайтов </w:t>
        <w:br/>
        <w:t xml:space="preserve">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в части, отнесенной </w:t>
        <w:br/>
        <w:t>к компетенции Отдела;</w:t>
      </w:r>
    </w:p>
    <w:p>
      <w:pPr>
        <w:pStyle w:val="Normal"/>
        <w:spacing w:lineRule="exact" w:line="360"/>
        <w:ind w:firstLine="709"/>
        <w:jc w:val="both"/>
        <w:rPr>
          <w:sz w:val="28"/>
          <w:szCs w:val="28"/>
        </w:rPr>
      </w:pPr>
      <w:r>
        <w:rPr>
          <w:sz w:val="28"/>
          <w:szCs w:val="20"/>
        </w:rPr>
        <w:t xml:space="preserve">достоверности и полноты сведений о доходах, об имуществе </w:t>
        <w:br/>
        <w:t>и обязательствах имущественного характера, представленных лицами, претендующими на замещение муниципальных должностей, должности главы местной администрации по контракту, губернатору Пермского края, а также лицами, замещающими указанные должности;</w:t>
      </w:r>
    </w:p>
    <w:p>
      <w:pPr>
        <w:pStyle w:val="Normal"/>
        <w:numPr>
          <w:ilvl w:val="2"/>
          <w:numId w:val="4"/>
        </w:numPr>
        <w:spacing w:lineRule="exact" w:line="360"/>
        <w:ind w:firstLine="709" w:left="0"/>
        <w:jc w:val="both"/>
        <w:rPr>
          <w:sz w:val="28"/>
          <w:szCs w:val="28"/>
        </w:rPr>
      </w:pPr>
      <w:r>
        <w:rPr>
          <w:sz w:val="28"/>
          <w:szCs w:val="28"/>
        </w:rPr>
        <w:t xml:space="preserve">осуществляет функции по контролю за расходами </w:t>
        <w:br/>
        <w:t>в отношении:</w:t>
      </w:r>
    </w:p>
    <w:p>
      <w:pPr>
        <w:pStyle w:val="Normal"/>
        <w:spacing w:lineRule="exact" w:line="360"/>
        <w:ind w:firstLine="709"/>
        <w:jc w:val="both"/>
        <w:rPr>
          <w:sz w:val="28"/>
          <w:szCs w:val="28"/>
        </w:rPr>
      </w:pPr>
      <w:r>
        <w:rPr>
          <w:sz w:val="28"/>
          <w:szCs w:val="28"/>
        </w:rPr>
        <w:t xml:space="preserve">лиц, замещающих государственные должности Пермского края руководителя Администрации, председателя Правительства Пермского края и </w:t>
      </w:r>
      <w:r>
        <w:rPr>
          <w:color w:val="000000"/>
          <w:sz w:val="28"/>
          <w:szCs w:val="28"/>
        </w:rPr>
        <w:t>отдельные должности гражданской службы,</w:t>
      </w:r>
      <w:r>
        <w:rPr>
          <w:sz w:val="28"/>
          <w:szCs w:val="28"/>
        </w:rPr>
        <w:t xml:space="preserve"> в части, отнесенной к компетенции Отдела;</w:t>
      </w:r>
    </w:p>
    <w:p>
      <w:pPr>
        <w:pStyle w:val="Normal"/>
        <w:spacing w:lineRule="exact" w:line="360"/>
        <w:ind w:firstLine="709"/>
        <w:jc w:val="center"/>
        <w:rPr>
          <w:sz w:val="24"/>
          <w:szCs w:val="24"/>
        </w:rPr>
      </w:pPr>
      <w:r>
        <w:rPr>
          <w:sz w:val="24"/>
          <w:szCs w:val="24"/>
        </w:rPr>
        <w:t>(абзац 2 пункта 3.2.13 в редакции распоряжения руководителя Администрации губернатора Пермского края от 31.08.2026 № 165-ра)</w:t>
      </w:r>
    </w:p>
    <w:p>
      <w:pPr>
        <w:pStyle w:val="Normal"/>
        <w:spacing w:lineRule="exact" w:line="360"/>
        <w:ind w:firstLine="709"/>
        <w:jc w:val="both"/>
        <w:rPr>
          <w:sz w:val="28"/>
          <w:szCs w:val="28"/>
        </w:rPr>
      </w:pPr>
      <w:r>
        <w:rPr>
          <w:sz w:val="28"/>
          <w:szCs w:val="28"/>
        </w:rPr>
        <w:t>лиц, замещающих муниципальные должности в Пермском крае;</w:t>
      </w:r>
    </w:p>
    <w:p>
      <w:pPr>
        <w:pStyle w:val="Normal"/>
        <w:spacing w:lineRule="exact" w:line="360"/>
        <w:ind w:firstLine="709"/>
        <w:jc w:val="both"/>
        <w:rPr>
          <w:sz w:val="28"/>
          <w:szCs w:val="28"/>
        </w:rPr>
      </w:pPr>
      <w:r>
        <w:rPr>
          <w:sz w:val="28"/>
          <w:szCs w:val="28"/>
        </w:rPr>
        <w:t xml:space="preserve">муниципальных служащих, замещающих должности муниципальной службы, осуществление полномочий по которым влечет за собой обязанность представлять сведения о доходах, об имуществе </w:t>
        <w:br/>
        <w:t>и обязательствах имущественного характера, а также членов их семей;</w:t>
      </w:r>
    </w:p>
    <w:p>
      <w:pPr>
        <w:pStyle w:val="Normal"/>
        <w:spacing w:lineRule="exact" w:line="360"/>
        <w:ind w:firstLine="709"/>
        <w:jc w:val="both"/>
        <w:rPr>
          <w:sz w:val="28"/>
          <w:szCs w:val="28"/>
        </w:rPr>
      </w:pPr>
      <w:r>
        <w:rPr>
          <w:color w:val="000000"/>
          <w:sz w:val="28"/>
          <w:szCs w:val="28"/>
        </w:rPr>
        <w:t>руководителей муниципальных учреждений</w:t>
      </w:r>
      <w:r>
        <w:rPr>
          <w:sz w:val="28"/>
          <w:szCs w:val="28"/>
        </w:rPr>
        <w:t>;</w:t>
      </w:r>
    </w:p>
    <w:p>
      <w:pPr>
        <w:pStyle w:val="Normal"/>
        <w:spacing w:lineRule="exact" w:line="360"/>
        <w:ind w:firstLine="709"/>
        <w:jc w:val="center"/>
        <w:rPr>
          <w:sz w:val="24"/>
          <w:szCs w:val="24"/>
        </w:rPr>
      </w:pPr>
      <w:r>
        <w:rPr>
          <w:sz w:val="24"/>
          <w:szCs w:val="24"/>
        </w:rPr>
        <w:t>(абзац введен распоряжением руководителя Администрации губернатора Пермского края от 31.08.2026 № 165-ра)</w:t>
      </w:r>
    </w:p>
    <w:p>
      <w:pPr>
        <w:pStyle w:val="Normal"/>
        <w:numPr>
          <w:ilvl w:val="2"/>
          <w:numId w:val="4"/>
        </w:numPr>
        <w:spacing w:lineRule="exact" w:line="360"/>
        <w:ind w:firstLine="709" w:left="0"/>
        <w:jc w:val="both"/>
        <w:rPr>
          <w:sz w:val="28"/>
          <w:szCs w:val="28"/>
        </w:rPr>
      </w:pPr>
      <w:r>
        <w:rPr>
          <w:sz w:val="28"/>
          <w:szCs w:val="28"/>
        </w:rPr>
        <w:t xml:space="preserve">осуществляет контроль за соблюдением законодательства Российской Федерации о противодействии коррупции в подведомственных организациях, а также за реализацией в этих организациях мер </w:t>
        <w:br/>
        <w:t>по профилактике коррупционных правонарушений;</w:t>
      </w:r>
    </w:p>
    <w:p>
      <w:pPr>
        <w:pStyle w:val="Normal"/>
        <w:numPr>
          <w:ilvl w:val="2"/>
          <w:numId w:val="4"/>
        </w:numPr>
        <w:spacing w:lineRule="exact" w:line="360"/>
        <w:ind w:firstLine="709" w:left="0"/>
        <w:jc w:val="both"/>
        <w:rPr>
          <w:sz w:val="28"/>
          <w:szCs w:val="28"/>
        </w:rPr>
      </w:pPr>
      <w:r>
        <w:rPr>
          <w:sz w:val="28"/>
          <w:szCs w:val="28"/>
        </w:rPr>
        <w:t xml:space="preserve">рассматривает </w:t>
      </w:r>
      <w:r>
        <w:rPr>
          <w:color w:val="000000"/>
          <w:sz w:val="28"/>
          <w:szCs w:val="28"/>
        </w:rPr>
        <w:t xml:space="preserve">и обеспечивает направление сведений о лицах, </w:t>
        <w:br/>
        <w:t>которые были уволены (чьи полномочия были прекращены) в связи</w:t>
        <w:br/>
        <w:t>с утратой доверия за совершение коррупционного правонарушения,</w:t>
        <w:br/>
        <w:t>в Министерство труда и социальной защиты Российской Федерации</w:t>
        <w:br/>
        <w:t>для включения в реестр лиц, уволенных в связи с утратой доверия,</w:t>
        <w:br/>
        <w:t>и исключения из указанного реестра</w:t>
      </w:r>
      <w:r>
        <w:rPr>
          <w:sz w:val="28"/>
          <w:szCs w:val="28"/>
        </w:rPr>
        <w:t>;</w:t>
      </w:r>
    </w:p>
    <w:p>
      <w:pPr>
        <w:pStyle w:val="Normal"/>
        <w:numPr>
          <w:ilvl w:val="0"/>
          <w:numId w:val="0"/>
        </w:numPr>
        <w:spacing w:lineRule="exact" w:line="360"/>
        <w:ind w:hanging="0" w:left="0"/>
        <w:jc w:val="center"/>
        <w:rPr>
          <w:sz w:val="28"/>
          <w:szCs w:val="28"/>
        </w:rPr>
      </w:pPr>
      <w:r>
        <w:rPr>
          <w:sz w:val="28"/>
          <w:szCs w:val="28"/>
        </w:rPr>
        <w:t xml:space="preserve">       </w:t>
      </w:r>
      <w:r>
        <w:rPr>
          <w:sz w:val="24"/>
          <w:szCs w:val="24"/>
        </w:rPr>
        <w:t xml:space="preserve"> </w:t>
      </w:r>
      <w:r>
        <w:rPr>
          <w:sz w:val="24"/>
          <w:szCs w:val="24"/>
        </w:rPr>
        <w:t>(п</w:t>
      </w:r>
      <w:r>
        <w:rPr>
          <w:sz w:val="24"/>
          <w:szCs w:val="24"/>
        </w:rPr>
        <w:t>ункт 3.2.1</w:t>
      </w:r>
      <w:r>
        <w:rPr>
          <w:sz w:val="24"/>
          <w:szCs w:val="24"/>
        </w:rPr>
        <w:t>5</w:t>
      </w:r>
      <w:r>
        <w:rPr>
          <w:sz w:val="24"/>
          <w:szCs w:val="24"/>
        </w:rPr>
        <w:t xml:space="preserve"> в редакции распоряжения руководителя Администрации губернатора Пермского края от 31.08.2026 № 165-ра</w:t>
      </w:r>
      <w:r>
        <w:rPr>
          <w:sz w:val="24"/>
          <w:szCs w:val="24"/>
        </w:rPr>
        <w:t>)</w:t>
      </w:r>
    </w:p>
    <w:p>
      <w:pPr>
        <w:pStyle w:val="Normal"/>
        <w:numPr>
          <w:ilvl w:val="2"/>
          <w:numId w:val="4"/>
        </w:numPr>
        <w:spacing w:lineRule="exact" w:line="360"/>
        <w:ind w:firstLine="709" w:left="0"/>
        <w:jc w:val="both"/>
        <w:rPr>
          <w:sz w:val="28"/>
          <w:szCs w:val="28"/>
        </w:rPr>
      </w:pPr>
      <w:r>
        <w:rPr>
          <w:sz w:val="28"/>
          <w:szCs w:val="28"/>
        </w:rPr>
        <w:t xml:space="preserve">организует и обеспечивает направление сведений о лицах, </w:t>
        <w:br/>
        <w:t>к которым было применено взыскание в виде увольнения (освобождения от должности) в связи с утратой доверия за совершение коррупционного правонарушения, в уполномоченное подразделение Аппарата Правительства Российской Федерации для включения в реестр лиц, уволенных в связи с утратой доверия, и исключения из указанного реестра;</w:t>
      </w:r>
    </w:p>
    <w:p>
      <w:pPr>
        <w:pStyle w:val="Normal"/>
        <w:numPr>
          <w:ilvl w:val="0"/>
          <w:numId w:val="0"/>
        </w:numPr>
        <w:spacing w:lineRule="exact" w:line="360"/>
        <w:ind w:hanging="0" w:left="0"/>
        <w:jc w:val="center"/>
        <w:rPr>
          <w:sz w:val="28"/>
          <w:szCs w:val="28"/>
        </w:rPr>
      </w:pPr>
      <w:r>
        <w:rPr/>
        <w:t xml:space="preserve">       </w:t>
      </w:r>
      <w:r>
        <w:rPr>
          <w:sz w:val="24"/>
          <w:szCs w:val="24"/>
        </w:rPr>
        <w:t xml:space="preserve"> </w:t>
      </w:r>
      <w:r>
        <w:rPr>
          <w:sz w:val="24"/>
          <w:szCs w:val="24"/>
        </w:rPr>
        <w:t>(п</w:t>
      </w:r>
      <w:r>
        <w:rPr>
          <w:sz w:val="24"/>
          <w:szCs w:val="24"/>
        </w:rPr>
        <w:t>ункт 3.2.1</w:t>
      </w:r>
      <w:r>
        <w:rPr>
          <w:sz w:val="24"/>
          <w:szCs w:val="24"/>
        </w:rPr>
        <w:t>6</w:t>
      </w:r>
      <w:r>
        <w:rPr>
          <w:sz w:val="24"/>
          <w:szCs w:val="24"/>
        </w:rPr>
        <w:t xml:space="preserve"> в редакции распоряжения руководителя Администрации губернатора Пермского края от 31.08.2026 № 165-ра</w:t>
      </w:r>
      <w:r>
        <w:rPr>
          <w:sz w:val="24"/>
          <w:szCs w:val="24"/>
        </w:rPr>
        <w:t>)</w:t>
      </w:r>
    </w:p>
    <w:p>
      <w:pPr>
        <w:pStyle w:val="Normal"/>
        <w:numPr>
          <w:ilvl w:val="2"/>
          <w:numId w:val="4"/>
        </w:numPr>
        <w:spacing w:lineRule="exact" w:line="360"/>
        <w:ind w:firstLine="709" w:left="0"/>
        <w:jc w:val="both"/>
        <w:rPr>
          <w:sz w:val="28"/>
          <w:szCs w:val="28"/>
        </w:rPr>
      </w:pPr>
      <w:r>
        <w:rPr>
          <w:sz w:val="28"/>
          <w:szCs w:val="28"/>
        </w:rPr>
        <w:t xml:space="preserve">обеспечивает принятие иных мер по выявлению </w:t>
        <w:br/>
        <w:t>и последующему устранению причин коррупционных и иных правонарушений (профилактике коррупции);</w:t>
      </w:r>
    </w:p>
    <w:p>
      <w:pPr>
        <w:pStyle w:val="Normal"/>
        <w:spacing w:lineRule="exact" w:line="360"/>
        <w:ind w:firstLine="709"/>
        <w:jc w:val="both"/>
        <w:rPr>
          <w:sz w:val="28"/>
          <w:szCs w:val="28"/>
        </w:rPr>
      </w:pPr>
      <w:r>
        <w:rPr>
          <w:sz w:val="28"/>
          <w:szCs w:val="28"/>
        </w:rPr>
        <w:t xml:space="preserve">3.3. в сфере организации антикоррупционных просвещения </w:t>
        <w:br/>
        <w:t>и пропаганды:</w:t>
      </w:r>
    </w:p>
    <w:p>
      <w:pPr>
        <w:pStyle w:val="Normal"/>
        <w:spacing w:lineRule="exact" w:line="360"/>
        <w:ind w:firstLine="709"/>
        <w:jc w:val="both"/>
        <w:rPr>
          <w:sz w:val="28"/>
          <w:szCs w:val="28"/>
        </w:rPr>
      </w:pPr>
      <w:r>
        <w:rPr>
          <w:sz w:val="28"/>
          <w:szCs w:val="28"/>
        </w:rPr>
        <w:t xml:space="preserve">3.3.1. организует в пределах своей компетенции антикоррупционное просвещение, а также осуществляет контроль за его организацией </w:t>
        <w:br/>
        <w:t>в государственных учреждениях Пермского края;</w:t>
      </w:r>
    </w:p>
    <w:p>
      <w:pPr>
        <w:pStyle w:val="Normal"/>
        <w:spacing w:lineRule="exact" w:line="360"/>
        <w:ind w:firstLine="709"/>
        <w:jc w:val="both"/>
        <w:rPr>
          <w:sz w:val="28"/>
          <w:szCs w:val="28"/>
        </w:rPr>
      </w:pPr>
      <w:r>
        <w:rPr>
          <w:sz w:val="28"/>
          <w:szCs w:val="28"/>
        </w:rPr>
        <w:t>3.3.2. участвует в части, отнесенной к компетенции Отдела, в:</w:t>
      </w:r>
    </w:p>
    <w:p>
      <w:pPr>
        <w:pStyle w:val="Normal"/>
        <w:spacing w:lineRule="exact" w:line="360"/>
        <w:ind w:firstLine="709"/>
        <w:jc w:val="both"/>
        <w:rPr>
          <w:sz w:val="28"/>
          <w:szCs w:val="28"/>
        </w:rPr>
      </w:pPr>
      <w:r>
        <w:rPr>
          <w:sz w:val="28"/>
          <w:szCs w:val="28"/>
        </w:rPr>
        <w:t>антикоррупционном образовании;</w:t>
      </w:r>
    </w:p>
    <w:p>
      <w:pPr>
        <w:pStyle w:val="Normal"/>
        <w:spacing w:lineRule="exact" w:line="360"/>
        <w:ind w:firstLine="709"/>
        <w:jc w:val="both"/>
        <w:rPr>
          <w:sz w:val="28"/>
          <w:szCs w:val="28"/>
        </w:rPr>
      </w:pPr>
      <w:r>
        <w:rPr>
          <w:sz w:val="28"/>
          <w:szCs w:val="28"/>
        </w:rPr>
        <w:t>оказании методической помощи органам местного самоуправления по реализации антикоррупционной политики, по исполнению законодательства о противодействии коррупции в муниципальных образованиях Пермского края;</w:t>
      </w:r>
    </w:p>
    <w:p>
      <w:pPr>
        <w:pStyle w:val="Normal"/>
        <w:spacing w:lineRule="exact" w:line="360"/>
        <w:ind w:firstLine="709"/>
        <w:jc w:val="both"/>
        <w:rPr>
          <w:sz w:val="28"/>
          <w:szCs w:val="28"/>
        </w:rPr>
      </w:pPr>
      <w:r>
        <w:rPr>
          <w:sz w:val="28"/>
          <w:szCs w:val="28"/>
        </w:rPr>
        <w:t xml:space="preserve">3.3.3. оказывает лицам, замещающим государственные должности Пермского края, гражданским служащим, муниципальным служащим, лицам, замещающим муниципальные должности, </w:t>
      </w:r>
      <w:r>
        <w:rPr>
          <w:color w:val="000000"/>
          <w:sz w:val="28"/>
          <w:szCs w:val="28"/>
        </w:rPr>
        <w:t>руководителям муниципальных учреждений</w:t>
      </w:r>
      <w:r>
        <w:rPr>
          <w:sz w:val="28"/>
          <w:szCs w:val="28"/>
        </w:rPr>
        <w:t xml:space="preserve"> и гражданам консультативную помощь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pPr>
        <w:pStyle w:val="Normal"/>
        <w:spacing w:lineRule="exact" w:line="360"/>
        <w:ind w:firstLine="709"/>
        <w:jc w:val="center"/>
        <w:rPr>
          <w:sz w:val="24"/>
          <w:szCs w:val="24"/>
        </w:rPr>
      </w:pPr>
      <w:r>
        <w:rPr>
          <w:sz w:val="24"/>
          <w:szCs w:val="24"/>
        </w:rPr>
        <w:t>(пункт 3.3.3 в редакции распоряжения руководителя Администрации губернатора Пермского края от 31.08.2026 № 165-ра)</w:t>
      </w:r>
    </w:p>
    <w:p>
      <w:pPr>
        <w:pStyle w:val="Normal"/>
        <w:spacing w:lineRule="exact" w:line="360"/>
        <w:ind w:firstLine="709"/>
        <w:jc w:val="both"/>
        <w:rPr>
          <w:sz w:val="28"/>
          <w:szCs w:val="28"/>
        </w:rPr>
      </w:pPr>
      <w:r>
        <w:rPr>
          <w:sz w:val="28"/>
          <w:szCs w:val="28"/>
        </w:rPr>
        <w:t>3.3.4. координирует и стимулирует антикоррупционную пропаганду, в том числе осуществляемую средствами массовой информации;</w:t>
      </w:r>
    </w:p>
    <w:p>
      <w:pPr>
        <w:pStyle w:val="Normal"/>
        <w:spacing w:lineRule="exact" w:line="360"/>
        <w:ind w:firstLine="709"/>
        <w:jc w:val="both"/>
        <w:rPr>
          <w:sz w:val="28"/>
          <w:szCs w:val="28"/>
        </w:rPr>
      </w:pPr>
      <w:r>
        <w:rPr>
          <w:sz w:val="28"/>
          <w:szCs w:val="28"/>
        </w:rPr>
        <w:t xml:space="preserve">3.3.5. обеспечивает заполнение раздела «Противодействие коррупции» официального сайта Администрации информацией </w:t>
        <w:br/>
        <w:t>в соответствии с требованиями нормативных правовых актов Российской Федерации;</w:t>
      </w:r>
    </w:p>
    <w:p>
      <w:pPr>
        <w:pStyle w:val="Normal"/>
        <w:spacing w:lineRule="exact" w:line="360"/>
        <w:ind w:firstLine="709"/>
        <w:jc w:val="both"/>
        <w:rPr>
          <w:sz w:val="28"/>
          <w:szCs w:val="28"/>
        </w:rPr>
      </w:pPr>
      <w:r>
        <w:rPr>
          <w:sz w:val="28"/>
          <w:szCs w:val="28"/>
        </w:rPr>
        <w:t xml:space="preserve">3.3.6. организует проведение просветительских мероприятий </w:t>
        <w:br/>
        <w:t>по вопросам применения антикоррупционного законодательства;</w:t>
      </w:r>
    </w:p>
    <w:p>
      <w:pPr>
        <w:pStyle w:val="Normal"/>
        <w:spacing w:lineRule="exact" w:line="360"/>
        <w:ind w:firstLine="709"/>
        <w:jc w:val="both"/>
        <w:rPr>
          <w:sz w:val="28"/>
          <w:szCs w:val="28"/>
        </w:rPr>
      </w:pPr>
      <w:r>
        <w:rPr>
          <w:sz w:val="28"/>
          <w:szCs w:val="28"/>
        </w:rPr>
        <w:t>3.4. в сфере общих вопросов, отнесенных к компетенции Отдела:</w:t>
      </w:r>
    </w:p>
    <w:p>
      <w:pPr>
        <w:pStyle w:val="ListParagraph"/>
        <w:numPr>
          <w:ilvl w:val="2"/>
          <w:numId w:val="10"/>
        </w:numPr>
        <w:spacing w:lineRule="exact" w:line="360" w:before="0" w:after="0"/>
        <w:ind w:firstLine="709" w:left="0"/>
        <w:contextualSpacing w:val="false"/>
        <w:jc w:val="both"/>
        <w:rPr>
          <w:sz w:val="28"/>
          <w:szCs w:val="28"/>
        </w:rPr>
      </w:pPr>
      <w:r>
        <w:rPr>
          <w:sz w:val="28"/>
          <w:szCs w:val="28"/>
        </w:rPr>
        <w:t>участвует по поручению губернатора Пермского края, руководителя Администрации в рассмотрении входящей корреспонденции и подготовке ответов;</w:t>
      </w:r>
    </w:p>
    <w:p>
      <w:pPr>
        <w:pStyle w:val="ListParagraph"/>
        <w:numPr>
          <w:ilvl w:val="2"/>
          <w:numId w:val="10"/>
        </w:numPr>
        <w:spacing w:lineRule="exact" w:line="360" w:before="0" w:after="0"/>
        <w:ind w:firstLine="709" w:left="0"/>
        <w:contextualSpacing w:val="false"/>
        <w:jc w:val="both"/>
        <w:rPr>
          <w:sz w:val="28"/>
          <w:szCs w:val="28"/>
        </w:rPr>
      </w:pPr>
      <w:r>
        <w:rPr>
          <w:sz w:val="28"/>
          <w:szCs w:val="28"/>
        </w:rPr>
        <w:t xml:space="preserve">рассматривает обращения государственных органов, органов местного самоуправления, учреждений, предприятий, организаций </w:t>
        <w:br/>
        <w:t>и граждан по направлениям деятельности Отдела;</w:t>
      </w:r>
    </w:p>
    <w:p>
      <w:pPr>
        <w:pStyle w:val="ListParagraph"/>
        <w:numPr>
          <w:ilvl w:val="2"/>
          <w:numId w:val="10"/>
        </w:numPr>
        <w:spacing w:lineRule="exact" w:line="360" w:before="0" w:after="0"/>
        <w:ind w:firstLine="709" w:left="0"/>
        <w:contextualSpacing w:val="false"/>
        <w:jc w:val="both"/>
        <w:rPr>
          <w:sz w:val="28"/>
          <w:szCs w:val="28"/>
        </w:rPr>
      </w:pPr>
      <w:r>
        <w:rPr>
          <w:sz w:val="28"/>
          <w:szCs w:val="28"/>
        </w:rPr>
        <w:t>участвует в формировании бюджета по направлениям деятельности Отдела;</w:t>
      </w:r>
    </w:p>
    <w:p>
      <w:pPr>
        <w:pStyle w:val="ListParagraph"/>
        <w:numPr>
          <w:ilvl w:val="2"/>
          <w:numId w:val="10"/>
        </w:numPr>
        <w:spacing w:lineRule="exact" w:line="360" w:before="0" w:after="0"/>
        <w:ind w:firstLine="709" w:left="0"/>
        <w:contextualSpacing w:val="false"/>
        <w:jc w:val="both"/>
        <w:rPr>
          <w:sz w:val="28"/>
          <w:szCs w:val="28"/>
        </w:rPr>
      </w:pPr>
      <w:r>
        <w:rPr>
          <w:sz w:val="28"/>
          <w:szCs w:val="28"/>
        </w:rPr>
        <w:t>готовит предложения в годовой кассовый план Администрации в части, касающейся Отдела;</w:t>
      </w:r>
    </w:p>
    <w:p>
      <w:pPr>
        <w:pStyle w:val="ListParagraph"/>
        <w:numPr>
          <w:ilvl w:val="2"/>
          <w:numId w:val="10"/>
        </w:numPr>
        <w:spacing w:lineRule="exact" w:line="360" w:before="0" w:after="0"/>
        <w:ind w:firstLine="709" w:left="0"/>
        <w:contextualSpacing w:val="false"/>
        <w:jc w:val="both"/>
        <w:rPr>
          <w:sz w:val="28"/>
          <w:szCs w:val="28"/>
        </w:rPr>
      </w:pPr>
      <w:r>
        <w:rPr>
          <w:sz w:val="28"/>
          <w:szCs w:val="28"/>
        </w:rPr>
        <w:t xml:space="preserve">участвует в планировании и осуществлении закупок, исполнении, изменении и расторжении государственных контрактов </w:t>
        <w:br/>
        <w:t>в соответствии с требованиями соответствующих правовых актов Администрации;</w:t>
      </w:r>
    </w:p>
    <w:p>
      <w:pPr>
        <w:pStyle w:val="ListParagraph"/>
        <w:numPr>
          <w:ilvl w:val="2"/>
          <w:numId w:val="10"/>
        </w:numPr>
        <w:spacing w:lineRule="exact" w:line="360" w:before="0" w:after="0"/>
        <w:ind w:firstLine="709" w:left="0"/>
        <w:contextualSpacing w:val="false"/>
        <w:jc w:val="both"/>
        <w:rPr>
          <w:sz w:val="28"/>
          <w:szCs w:val="28"/>
        </w:rPr>
      </w:pPr>
      <w:r>
        <w:rPr>
          <w:sz w:val="28"/>
          <w:szCs w:val="28"/>
        </w:rPr>
        <w:t xml:space="preserve">готовит отчетные материалы по вопросам, относящимся </w:t>
        <w:br/>
        <w:t>к компетенции Отдела;</w:t>
      </w:r>
    </w:p>
    <w:p>
      <w:pPr>
        <w:pStyle w:val="ListParagraph"/>
        <w:numPr>
          <w:ilvl w:val="2"/>
          <w:numId w:val="10"/>
        </w:numPr>
        <w:spacing w:lineRule="exact" w:line="360" w:before="0" w:after="0"/>
        <w:ind w:firstLine="709" w:left="0"/>
        <w:contextualSpacing w:val="false"/>
        <w:jc w:val="both"/>
        <w:rPr>
          <w:sz w:val="28"/>
          <w:szCs w:val="28"/>
        </w:rPr>
      </w:pPr>
      <w:r>
        <w:rPr>
          <w:sz w:val="28"/>
          <w:szCs w:val="28"/>
        </w:rPr>
        <w:t xml:space="preserve">участвует в пределах компетенции Отдела в ведении </w:t>
        <w:br/>
        <w:t>и разработке информационных систем;</w:t>
      </w:r>
    </w:p>
    <w:p>
      <w:pPr>
        <w:pStyle w:val="ListParagraph"/>
        <w:numPr>
          <w:ilvl w:val="0"/>
          <w:numId w:val="0"/>
        </w:numPr>
        <w:spacing w:lineRule="exact" w:line="360" w:before="0" w:after="0"/>
        <w:ind w:hanging="0" w:left="0"/>
        <w:contextualSpacing w:val="false"/>
        <w:jc w:val="center"/>
        <w:rPr>
          <w:sz w:val="24"/>
          <w:szCs w:val="24"/>
        </w:rPr>
      </w:pPr>
      <w:r>
        <w:rPr>
          <w:sz w:val="24"/>
          <w:szCs w:val="24"/>
        </w:rPr>
        <w:t xml:space="preserve">       </w:t>
      </w:r>
      <w:r>
        <w:rPr>
          <w:sz w:val="24"/>
          <w:szCs w:val="24"/>
        </w:rPr>
        <w:t xml:space="preserve">(пункт 3.4.7 </w:t>
      </w:r>
      <w:r>
        <w:rPr>
          <w:sz w:val="24"/>
          <w:szCs w:val="24"/>
        </w:rPr>
        <w:t>в редакции распоряжения руководителя Администрации губернатора Пермского края от 31.08.2026 № 165-ра</w:t>
      </w:r>
      <w:r>
        <w:rPr>
          <w:sz w:val="24"/>
          <w:szCs w:val="24"/>
        </w:rPr>
        <w:t>)</w:t>
      </w:r>
    </w:p>
    <w:p>
      <w:pPr>
        <w:pStyle w:val="ListParagraph"/>
        <w:numPr>
          <w:ilvl w:val="2"/>
          <w:numId w:val="10"/>
        </w:numPr>
        <w:spacing w:lineRule="exact" w:line="360" w:before="0" w:after="0"/>
        <w:ind w:firstLine="709" w:left="0"/>
        <w:contextualSpacing w:val="false"/>
        <w:jc w:val="both"/>
        <w:rPr>
          <w:sz w:val="28"/>
          <w:szCs w:val="28"/>
        </w:rPr>
      </w:pPr>
      <w:r>
        <w:rPr>
          <w:sz w:val="28"/>
          <w:szCs w:val="28"/>
        </w:rPr>
        <w:t xml:space="preserve">участвует в осуществлении внутреннего финансового </w:t>
        <w:br/>
        <w:t xml:space="preserve">контроля в порядке, определенном федеральным законодательством </w:t>
        <w:br/>
        <w:t>и законодательством Пермского края;</w:t>
      </w:r>
    </w:p>
    <w:p>
      <w:pPr>
        <w:pStyle w:val="ListParagraph"/>
        <w:numPr>
          <w:ilvl w:val="2"/>
          <w:numId w:val="10"/>
        </w:numPr>
        <w:spacing w:lineRule="exact" w:line="360" w:before="0" w:after="0"/>
        <w:ind w:firstLine="709" w:left="0"/>
        <w:contextualSpacing w:val="false"/>
        <w:jc w:val="both"/>
        <w:rPr>
          <w:sz w:val="28"/>
          <w:szCs w:val="28"/>
        </w:rPr>
      </w:pPr>
      <w:r>
        <w:rPr>
          <w:sz w:val="28"/>
          <w:szCs w:val="28"/>
        </w:rPr>
        <w:t>обеспечивает обработку персональных данных, необходимых для реализации возложенных на отдел функций и обязанностей, реализацию обязанностей оператора обработки персональных данных в пределах компетенции отдела;</w:t>
      </w:r>
    </w:p>
    <w:p>
      <w:pPr>
        <w:pStyle w:val="ListParagraph"/>
        <w:numPr>
          <w:ilvl w:val="1"/>
          <w:numId w:val="10"/>
        </w:numPr>
        <w:spacing w:lineRule="exact" w:line="360" w:before="0" w:after="0"/>
        <w:ind w:firstLine="709" w:left="0"/>
        <w:contextualSpacing w:val="false"/>
        <w:jc w:val="both"/>
        <w:rPr>
          <w:sz w:val="28"/>
          <w:szCs w:val="28"/>
        </w:rPr>
      </w:pPr>
      <w:r>
        <w:rPr>
          <w:sz w:val="28"/>
          <w:szCs w:val="28"/>
        </w:rPr>
        <w:t>Отдел осуществляет иные функции, устанавливаемые правовыми актами губернатора Пермского края, Правительства Пермского края и распорядительными актами руководителя Администрации.</w:t>
      </w:r>
    </w:p>
    <w:p>
      <w:pPr>
        <w:pStyle w:val="Normal"/>
        <w:spacing w:lineRule="exact" w:line="360"/>
        <w:ind w:firstLine="709"/>
        <w:jc w:val="both"/>
        <w:rPr>
          <w:sz w:val="28"/>
          <w:szCs w:val="28"/>
        </w:rPr>
      </w:pPr>
      <w:r>
        <w:rPr>
          <w:sz w:val="28"/>
          <w:szCs w:val="28"/>
        </w:rPr>
      </w:r>
    </w:p>
    <w:p>
      <w:pPr>
        <w:pStyle w:val="Normal"/>
        <w:suppressAutoHyphens w:val="true"/>
        <w:spacing w:lineRule="exact" w:line="240"/>
        <w:jc w:val="center"/>
        <w:rPr>
          <w:b/>
          <w:sz w:val="28"/>
          <w:szCs w:val="28"/>
        </w:rPr>
      </w:pPr>
      <w:r>
        <w:rPr>
          <w:b/>
          <w:sz w:val="28"/>
          <w:szCs w:val="28"/>
          <w:lang w:val="en-US"/>
        </w:rPr>
        <w:t>IV</w:t>
      </w:r>
      <w:r>
        <w:rPr>
          <w:b/>
          <w:sz w:val="28"/>
          <w:szCs w:val="28"/>
        </w:rPr>
        <w:t>. Права и обязанности Отдела</w:t>
      </w:r>
    </w:p>
    <w:p>
      <w:pPr>
        <w:pStyle w:val="Normal"/>
        <w:suppressAutoHyphens w:val="true"/>
        <w:spacing w:lineRule="exact" w:line="360"/>
        <w:ind w:firstLine="709"/>
        <w:jc w:val="both"/>
        <w:rPr>
          <w:sz w:val="28"/>
          <w:szCs w:val="28"/>
        </w:rPr>
      </w:pPr>
      <w:r>
        <w:rPr>
          <w:sz w:val="28"/>
          <w:szCs w:val="28"/>
        </w:rPr>
      </w:r>
    </w:p>
    <w:p>
      <w:pPr>
        <w:pStyle w:val="Normal"/>
        <w:spacing w:lineRule="exact" w:line="360"/>
        <w:ind w:firstLine="709"/>
        <w:jc w:val="both"/>
        <w:rPr>
          <w:sz w:val="28"/>
          <w:szCs w:val="28"/>
        </w:rPr>
      </w:pPr>
      <w:r>
        <w:rPr>
          <w:sz w:val="28"/>
          <w:szCs w:val="28"/>
        </w:rPr>
        <w:t xml:space="preserve">Отдел для реализации возложенных на него задач и функций </w:t>
        <w:br/>
        <w:t>в пределах своей компетенции:</w:t>
      </w:r>
    </w:p>
    <w:p>
      <w:pPr>
        <w:pStyle w:val="Normal"/>
        <w:numPr>
          <w:ilvl w:val="1"/>
          <w:numId w:val="8"/>
        </w:numPr>
        <w:spacing w:lineRule="exact" w:line="360"/>
        <w:ind w:firstLine="709" w:left="0"/>
        <w:jc w:val="both"/>
        <w:rPr>
          <w:sz w:val="28"/>
          <w:szCs w:val="28"/>
        </w:rPr>
      </w:pPr>
      <w:r>
        <w:rPr>
          <w:sz w:val="28"/>
          <w:szCs w:val="28"/>
        </w:rPr>
        <w:t>вправе по вопросам, входящим в компетенцию Отдела:</w:t>
      </w:r>
    </w:p>
    <w:p>
      <w:pPr>
        <w:pStyle w:val="Normal"/>
        <w:spacing w:lineRule="exact" w:line="360"/>
        <w:ind w:firstLine="709"/>
        <w:jc w:val="both"/>
        <w:rPr>
          <w:sz w:val="28"/>
          <w:szCs w:val="28"/>
        </w:rPr>
      </w:pPr>
      <w:r>
        <w:rPr>
          <w:sz w:val="28"/>
          <w:szCs w:val="28"/>
        </w:rPr>
        <w:t xml:space="preserve">4.1.1. вести переписку в установленном порядке с другими структурными подразделениями Администрации, государственными органами, органами местного самоуправления, территориальными органами федеральных органов исполнительной власти, организациями </w:t>
        <w:br/>
        <w:t>и гражданами;</w:t>
      </w:r>
    </w:p>
    <w:p>
      <w:pPr>
        <w:pStyle w:val="Normal"/>
        <w:spacing w:lineRule="exact" w:line="360"/>
        <w:ind w:firstLine="709"/>
        <w:jc w:val="both"/>
        <w:rPr>
          <w:sz w:val="28"/>
          <w:szCs w:val="28"/>
        </w:rPr>
      </w:pPr>
      <w:r>
        <w:rPr>
          <w:sz w:val="28"/>
          <w:szCs w:val="28"/>
        </w:rPr>
        <w:t>4.1.2. запрашивать и получать в установленном порядке необходимые для осуществления своих функций материалы и информацию от структурных подразделений Администрации, структурных подразделений государственных органов, органов местного самоуправления, территориальных органов федеральных органов исполнительной власти, организаций, их должностных лиц и граждан;</w:t>
      </w:r>
    </w:p>
    <w:p>
      <w:pPr>
        <w:pStyle w:val="Normal"/>
        <w:spacing w:lineRule="exact" w:line="360"/>
        <w:ind w:firstLine="709"/>
        <w:jc w:val="both"/>
        <w:rPr>
          <w:sz w:val="28"/>
          <w:szCs w:val="28"/>
        </w:rPr>
      </w:pPr>
      <w:r>
        <w:rPr>
          <w:sz w:val="28"/>
          <w:szCs w:val="28"/>
        </w:rPr>
        <w:t>4.1.3. вносить предложения губернатору края, руководителю Администрации, председателю Правительства Пермского края, руководителям иных государственных органов Пермского края;</w:t>
      </w:r>
    </w:p>
    <w:p>
      <w:pPr>
        <w:pStyle w:val="Normal"/>
        <w:spacing w:lineRule="exact" w:line="360"/>
        <w:ind w:firstLine="709"/>
        <w:jc w:val="both"/>
        <w:rPr>
          <w:sz w:val="28"/>
          <w:szCs w:val="28"/>
        </w:rPr>
      </w:pPr>
      <w:r>
        <w:rPr>
          <w:sz w:val="28"/>
          <w:szCs w:val="28"/>
        </w:rPr>
        <w:t>4.1.4. готовить в установленном порядке проекты правовых актов;</w:t>
      </w:r>
    </w:p>
    <w:p>
      <w:pPr>
        <w:pStyle w:val="Normal"/>
        <w:spacing w:lineRule="exact" w:line="360"/>
        <w:ind w:firstLine="709"/>
        <w:jc w:val="both"/>
        <w:rPr>
          <w:sz w:val="28"/>
          <w:szCs w:val="28"/>
        </w:rPr>
      </w:pPr>
      <w:r>
        <w:rPr>
          <w:sz w:val="28"/>
          <w:szCs w:val="28"/>
        </w:rPr>
        <w:t>4.1.5. разрабатывать методические рекомендации;</w:t>
      </w:r>
    </w:p>
    <w:p>
      <w:pPr>
        <w:pStyle w:val="Normal"/>
        <w:spacing w:lineRule="exact" w:line="360"/>
        <w:ind w:firstLine="709"/>
        <w:jc w:val="both"/>
        <w:rPr>
          <w:sz w:val="28"/>
          <w:szCs w:val="28"/>
        </w:rPr>
      </w:pPr>
      <w:r>
        <w:rPr>
          <w:sz w:val="28"/>
          <w:szCs w:val="28"/>
        </w:rPr>
        <w:t xml:space="preserve">4.1.6. привлекать научные, образовательные и иные организации, экспертов и специалистов для решения возложенных задач, в том числе </w:t>
        <w:br/>
        <w:t>на договорной основе;</w:t>
      </w:r>
    </w:p>
    <w:p>
      <w:pPr>
        <w:pStyle w:val="Normal"/>
        <w:spacing w:lineRule="exact" w:line="360"/>
        <w:ind w:firstLine="709"/>
        <w:jc w:val="both"/>
        <w:rPr>
          <w:sz w:val="28"/>
          <w:szCs w:val="28"/>
        </w:rPr>
      </w:pPr>
      <w:r>
        <w:rPr>
          <w:sz w:val="28"/>
          <w:szCs w:val="28"/>
        </w:rPr>
        <w:t>4.1.7. созывать в установленном порядке и проводить совещания, семинары с руководителями государственных органов, структурных подразделений государственных органов и органов местного самоуправления, на которых возложены функции по профилактике коррупционных и иных правонарушений;</w:t>
      </w:r>
    </w:p>
    <w:p>
      <w:pPr>
        <w:pStyle w:val="Normal"/>
        <w:spacing w:lineRule="exact" w:line="360"/>
        <w:ind w:firstLine="709"/>
        <w:jc w:val="both"/>
        <w:rPr>
          <w:sz w:val="28"/>
          <w:szCs w:val="28"/>
        </w:rPr>
      </w:pPr>
      <w:r>
        <w:rPr>
          <w:sz w:val="28"/>
          <w:szCs w:val="28"/>
        </w:rPr>
        <w:t xml:space="preserve">4.1.8. осуществлять в установленном порядке проверку соблюдения </w:t>
        <w:br/>
        <w:t>в государственных органах Пермского края федеральных законов и иных нормативных правовых актов Российской Федерации, законов и иных нормативных правовых актов Пермского края о противодействии коррупции;</w:t>
      </w:r>
    </w:p>
    <w:p>
      <w:pPr>
        <w:pStyle w:val="Normal"/>
        <w:spacing w:lineRule="exact" w:line="360"/>
        <w:ind w:firstLine="709"/>
        <w:jc w:val="both"/>
        <w:rPr>
          <w:sz w:val="28"/>
          <w:szCs w:val="28"/>
        </w:rPr>
      </w:pPr>
      <w:r>
        <w:rPr>
          <w:sz w:val="28"/>
          <w:szCs w:val="28"/>
        </w:rPr>
        <w:t xml:space="preserve">4.1.9. пользоваться в установленном порядке информацией, содержащейся в банках данных Администрации, Правительства </w:t>
        <w:br/>
        <w:t>Пермского края и иных государственных органов;</w:t>
      </w:r>
    </w:p>
    <w:p>
      <w:pPr>
        <w:pStyle w:val="Normal"/>
        <w:tabs>
          <w:tab w:val="clear" w:pos="708"/>
          <w:tab w:val="left" w:pos="1560" w:leader="none"/>
        </w:tabs>
        <w:spacing w:lineRule="exact" w:line="360"/>
        <w:ind w:firstLine="709"/>
        <w:jc w:val="both"/>
        <w:rPr>
          <w:sz w:val="28"/>
          <w:szCs w:val="28"/>
        </w:rPr>
      </w:pPr>
      <w:r>
        <w:rPr>
          <w:sz w:val="28"/>
          <w:szCs w:val="28"/>
        </w:rPr>
        <w:t>4.1.10. использовать в служебных целях государственные системы связи и коммуникации;</w:t>
      </w:r>
    </w:p>
    <w:p>
      <w:pPr>
        <w:pStyle w:val="Normal"/>
        <w:tabs>
          <w:tab w:val="clear" w:pos="708"/>
          <w:tab w:val="left" w:pos="1560" w:leader="none"/>
        </w:tabs>
        <w:spacing w:lineRule="exact" w:line="360"/>
        <w:ind w:firstLine="709"/>
        <w:jc w:val="both"/>
        <w:rPr>
          <w:sz w:val="28"/>
          <w:szCs w:val="28"/>
        </w:rPr>
      </w:pPr>
      <w:r>
        <w:rPr>
          <w:sz w:val="28"/>
          <w:szCs w:val="28"/>
        </w:rPr>
        <w:t xml:space="preserve">4.1.11. получать необходимые нормативные правовые акты, литературу и периодические издания, а также информацию </w:t>
        <w:br/>
        <w:t xml:space="preserve">о парламентских слушаниях, совещаниях, научно-практических конференциях и иных мероприятиях по направлениям деятельности Отдела, вносить предложения руководителю Администрации об участии </w:t>
        <w:br/>
        <w:t>в них гражданских служащих Отдела;</w:t>
      </w:r>
    </w:p>
    <w:p>
      <w:pPr>
        <w:pStyle w:val="Normal"/>
        <w:tabs>
          <w:tab w:val="clear" w:pos="708"/>
          <w:tab w:val="left" w:pos="1560" w:leader="none"/>
        </w:tabs>
        <w:spacing w:lineRule="exact" w:line="360"/>
        <w:ind w:firstLine="709"/>
        <w:jc w:val="both"/>
        <w:rPr>
          <w:sz w:val="28"/>
          <w:szCs w:val="28"/>
        </w:rPr>
      </w:pPr>
      <w:r>
        <w:rPr>
          <w:sz w:val="28"/>
          <w:szCs w:val="28"/>
        </w:rPr>
        <w:t xml:space="preserve">4.1.12. осуществлять иные права, устанавливаемые законодательством и распоряжениями руководителя Администрации; </w:t>
      </w:r>
    </w:p>
    <w:p>
      <w:pPr>
        <w:pStyle w:val="Normal"/>
        <w:tabs>
          <w:tab w:val="clear" w:pos="708"/>
          <w:tab w:val="left" w:pos="1560" w:leader="none"/>
        </w:tabs>
        <w:spacing w:lineRule="exact" w:line="360"/>
        <w:ind w:firstLine="709"/>
        <w:jc w:val="both"/>
        <w:rPr>
          <w:sz w:val="28"/>
          <w:szCs w:val="28"/>
        </w:rPr>
      </w:pPr>
      <w:r>
        <w:rPr>
          <w:sz w:val="28"/>
          <w:szCs w:val="28"/>
        </w:rPr>
        <w:t>4.1.13. осуществлять в установленном порядке иные действия, необходимые для реализации задач и функций Отдела;</w:t>
      </w:r>
    </w:p>
    <w:p>
      <w:pPr>
        <w:pStyle w:val="Normal"/>
        <w:numPr>
          <w:ilvl w:val="1"/>
          <w:numId w:val="7"/>
        </w:numPr>
        <w:tabs>
          <w:tab w:val="clear" w:pos="708"/>
          <w:tab w:val="left" w:pos="1276" w:leader="none"/>
        </w:tabs>
        <w:spacing w:lineRule="exact" w:line="360"/>
        <w:ind w:firstLine="709" w:left="0"/>
        <w:jc w:val="both"/>
        <w:rPr>
          <w:sz w:val="28"/>
          <w:szCs w:val="28"/>
        </w:rPr>
      </w:pPr>
      <w:r>
        <w:rPr>
          <w:sz w:val="28"/>
          <w:szCs w:val="28"/>
        </w:rPr>
        <w:t>обязан по вопросам, входящим в компетенцию Отдела:</w:t>
      </w:r>
    </w:p>
    <w:p>
      <w:pPr>
        <w:pStyle w:val="Normal"/>
        <w:tabs>
          <w:tab w:val="clear" w:pos="708"/>
          <w:tab w:val="left" w:pos="1418" w:leader="none"/>
        </w:tabs>
        <w:spacing w:lineRule="exact" w:line="360"/>
        <w:ind w:firstLine="709"/>
        <w:jc w:val="both"/>
        <w:rPr>
          <w:sz w:val="28"/>
          <w:szCs w:val="28"/>
        </w:rPr>
      </w:pPr>
      <w:r>
        <w:rPr>
          <w:sz w:val="28"/>
          <w:szCs w:val="28"/>
        </w:rPr>
        <w:t>4.2.1. представлять по запросам материалы и документы;</w:t>
      </w:r>
    </w:p>
    <w:p>
      <w:pPr>
        <w:pStyle w:val="Normal"/>
        <w:tabs>
          <w:tab w:val="clear" w:pos="708"/>
          <w:tab w:val="left" w:pos="1418" w:leader="none"/>
        </w:tabs>
        <w:spacing w:lineRule="exact" w:line="360"/>
        <w:ind w:firstLine="709"/>
        <w:jc w:val="both"/>
        <w:rPr>
          <w:sz w:val="28"/>
          <w:szCs w:val="28"/>
        </w:rPr>
      </w:pPr>
      <w:r>
        <w:rPr>
          <w:sz w:val="28"/>
          <w:szCs w:val="28"/>
        </w:rPr>
        <w:t>4.2.2. вести делопроизводство в соответствии с установленным порядком;</w:t>
      </w:r>
    </w:p>
    <w:p>
      <w:pPr>
        <w:pStyle w:val="Normal"/>
        <w:tabs>
          <w:tab w:val="clear" w:pos="708"/>
          <w:tab w:val="left" w:pos="1418" w:leader="none"/>
        </w:tabs>
        <w:spacing w:lineRule="exact" w:line="360"/>
        <w:ind w:firstLine="709"/>
        <w:jc w:val="both"/>
        <w:rPr>
          <w:sz w:val="28"/>
          <w:szCs w:val="28"/>
        </w:rPr>
      </w:pPr>
      <w:r>
        <w:rPr>
          <w:sz w:val="28"/>
          <w:szCs w:val="28"/>
        </w:rPr>
        <w:t>4.2.3. обеспечивать защиту служебной информации и персональных данных от несанкционированного доступа;</w:t>
      </w:r>
    </w:p>
    <w:p>
      <w:pPr>
        <w:pStyle w:val="Normal"/>
        <w:tabs>
          <w:tab w:val="clear" w:pos="708"/>
          <w:tab w:val="left" w:pos="1418" w:leader="none"/>
        </w:tabs>
        <w:spacing w:lineRule="exact" w:line="360"/>
        <w:ind w:firstLine="709"/>
        <w:jc w:val="both"/>
        <w:rPr>
          <w:sz w:val="28"/>
          <w:szCs w:val="28"/>
        </w:rPr>
      </w:pPr>
      <w:r>
        <w:rPr>
          <w:sz w:val="28"/>
          <w:szCs w:val="28"/>
        </w:rPr>
        <w:t xml:space="preserve">4.2.4. организовать и осуществлять выполнение возложенных </w:t>
        <w:br/>
        <w:t>на него задач и функций.</w:t>
      </w:r>
    </w:p>
    <w:p>
      <w:pPr>
        <w:pStyle w:val="Normal"/>
        <w:tabs>
          <w:tab w:val="clear" w:pos="708"/>
          <w:tab w:val="left" w:pos="1418" w:leader="none"/>
        </w:tabs>
        <w:spacing w:lineRule="exact" w:line="360"/>
        <w:ind w:firstLine="709"/>
        <w:jc w:val="both"/>
        <w:rPr>
          <w:sz w:val="28"/>
          <w:szCs w:val="28"/>
        </w:rPr>
      </w:pPr>
      <w:r>
        <w:rPr>
          <w:sz w:val="28"/>
          <w:szCs w:val="28"/>
        </w:rPr>
      </w:r>
    </w:p>
    <w:p>
      <w:pPr>
        <w:pStyle w:val="Normal"/>
        <w:suppressAutoHyphens w:val="true"/>
        <w:spacing w:lineRule="exact" w:line="240"/>
        <w:jc w:val="center"/>
        <w:rPr>
          <w:b/>
          <w:sz w:val="28"/>
          <w:szCs w:val="28"/>
          <w:lang w:val="en-US"/>
        </w:rPr>
      </w:pPr>
      <w:r>
        <w:rPr>
          <w:b/>
          <w:sz w:val="28"/>
          <w:szCs w:val="28"/>
          <w:lang w:val="en-US"/>
        </w:rPr>
        <w:t>V. Руководство Отдела</w:t>
      </w:r>
    </w:p>
    <w:p>
      <w:pPr>
        <w:pStyle w:val="Normal"/>
        <w:suppressAutoHyphens w:val="true"/>
        <w:spacing w:lineRule="exact" w:line="360"/>
        <w:ind w:firstLine="709"/>
        <w:jc w:val="both"/>
        <w:rPr>
          <w:sz w:val="28"/>
          <w:szCs w:val="28"/>
        </w:rPr>
      </w:pPr>
      <w:r>
        <w:rPr>
          <w:sz w:val="28"/>
          <w:szCs w:val="28"/>
        </w:rPr>
      </w:r>
    </w:p>
    <w:p>
      <w:pPr>
        <w:pStyle w:val="Normal"/>
        <w:numPr>
          <w:ilvl w:val="1"/>
          <w:numId w:val="6"/>
        </w:numPr>
        <w:spacing w:lineRule="exact" w:line="360"/>
        <w:ind w:firstLine="709" w:left="0"/>
        <w:jc w:val="both"/>
        <w:rPr>
          <w:sz w:val="28"/>
          <w:szCs w:val="28"/>
        </w:rPr>
      </w:pPr>
      <w:r>
        <w:rPr>
          <w:sz w:val="28"/>
          <w:szCs w:val="20"/>
          <w:lang w:bidi="ru-RU"/>
        </w:rPr>
        <w:t xml:space="preserve">Отдел возглавляет начальник Отдела, назначаемый </w:t>
        <w:br/>
        <w:t>на должность и освобождаемый от должности губернатором Пермского края в установленном порядке.</w:t>
      </w:r>
    </w:p>
    <w:p>
      <w:pPr>
        <w:pStyle w:val="Normal"/>
        <w:spacing w:lineRule="exact" w:line="360"/>
        <w:ind w:left="709"/>
        <w:jc w:val="center"/>
        <w:rPr>
          <w:szCs w:val="28"/>
        </w:rPr>
      </w:pPr>
      <w:r>
        <w:rPr>
          <w:szCs w:val="20"/>
          <w:lang w:bidi="ru-RU"/>
        </w:rPr>
        <w:t>(п. 1.3 в редакции распоряжения руководителя Администрации губернатора Пермского края от 15.09.2022 № 131-ра)</w:t>
      </w:r>
    </w:p>
    <w:p>
      <w:pPr>
        <w:pStyle w:val="Normal"/>
        <w:numPr>
          <w:ilvl w:val="1"/>
          <w:numId w:val="6"/>
        </w:numPr>
        <w:spacing w:lineRule="exact" w:line="360"/>
        <w:ind w:firstLine="709" w:left="0"/>
        <w:jc w:val="both"/>
        <w:rPr>
          <w:sz w:val="28"/>
          <w:szCs w:val="28"/>
        </w:rPr>
      </w:pPr>
      <w:r>
        <w:rPr>
          <w:sz w:val="28"/>
          <w:szCs w:val="28"/>
        </w:rPr>
        <w:t>В период отсутствия начальника Отдела его должностные обязанности исполняет заместитель начальника Отдела или иной гражданский служащий Отдела, уполномоченный на это должностным регламентом и (или) распоряжением руководителя Администрации.</w:t>
      </w:r>
    </w:p>
    <w:p>
      <w:pPr>
        <w:pStyle w:val="Normal"/>
        <w:numPr>
          <w:ilvl w:val="1"/>
          <w:numId w:val="6"/>
        </w:numPr>
        <w:spacing w:lineRule="exact" w:line="360"/>
        <w:ind w:firstLine="709" w:left="0"/>
        <w:jc w:val="both"/>
        <w:rPr>
          <w:sz w:val="28"/>
          <w:szCs w:val="28"/>
        </w:rPr>
      </w:pPr>
      <w:r>
        <w:rPr>
          <w:sz w:val="28"/>
          <w:szCs w:val="28"/>
        </w:rPr>
        <w:t>Начальник Отдела:</w:t>
      </w:r>
    </w:p>
    <w:p>
      <w:pPr>
        <w:pStyle w:val="Normal"/>
        <w:spacing w:lineRule="exact" w:line="360"/>
        <w:ind w:firstLine="709"/>
        <w:jc w:val="both"/>
        <w:rPr>
          <w:sz w:val="28"/>
          <w:szCs w:val="28"/>
        </w:rPr>
      </w:pPr>
      <w:r>
        <w:rPr>
          <w:sz w:val="28"/>
          <w:szCs w:val="28"/>
        </w:rPr>
        <w:t xml:space="preserve">5.3.1. руководит Отделом на основе единоначалия и организует </w:t>
        <w:br/>
        <w:t>его деятельность, координирует и контролирует работу гражданских служащих Отдела;</w:t>
      </w:r>
    </w:p>
    <w:p>
      <w:pPr>
        <w:pStyle w:val="Normal"/>
        <w:spacing w:lineRule="exact" w:line="360"/>
        <w:ind w:firstLine="709"/>
        <w:jc w:val="both"/>
        <w:rPr>
          <w:sz w:val="28"/>
          <w:szCs w:val="28"/>
        </w:rPr>
      </w:pPr>
      <w:r>
        <w:rPr>
          <w:sz w:val="28"/>
          <w:szCs w:val="28"/>
        </w:rPr>
        <w:t>5.3.2. распределяет обязанности между гражданскими служащими Отдела, определяет круг вопросов, относящихся к их компетенции, организует их взаимодействие, осуществляет контроль их деятельности;</w:t>
      </w:r>
    </w:p>
    <w:p>
      <w:pPr>
        <w:pStyle w:val="Normal"/>
        <w:spacing w:lineRule="exact" w:line="360"/>
        <w:ind w:firstLine="709"/>
        <w:jc w:val="both"/>
        <w:rPr>
          <w:sz w:val="28"/>
          <w:szCs w:val="28"/>
        </w:rPr>
      </w:pPr>
      <w:r>
        <w:rPr>
          <w:sz w:val="28"/>
          <w:szCs w:val="28"/>
        </w:rPr>
        <w:t>5.3.3.  разрабатывает положение об Отделе и участвует в разработке должностных регламентов гражданских служащих Отдела;</w:t>
      </w:r>
    </w:p>
    <w:p>
      <w:pPr>
        <w:pStyle w:val="Normal"/>
        <w:spacing w:lineRule="exact" w:line="360"/>
        <w:ind w:firstLine="709"/>
        <w:jc w:val="center"/>
        <w:rPr>
          <w:sz w:val="24"/>
          <w:szCs w:val="24"/>
        </w:rPr>
      </w:pPr>
      <w:r>
        <w:rPr>
          <w:sz w:val="24"/>
          <w:szCs w:val="24"/>
        </w:rPr>
        <w:t xml:space="preserve">(пункт 5.3.3 </w:t>
      </w:r>
      <w:r>
        <w:rPr>
          <w:sz w:val="24"/>
          <w:szCs w:val="24"/>
        </w:rPr>
        <w:t>в редакции распоряжения руководителя Администрации губернатора Пермского края от 31.08.2026 № 165-ра)</w:t>
      </w:r>
    </w:p>
    <w:p>
      <w:pPr>
        <w:pStyle w:val="Normal"/>
        <w:spacing w:lineRule="exact" w:line="360"/>
        <w:ind w:firstLine="709"/>
        <w:jc w:val="both"/>
        <w:rPr>
          <w:sz w:val="28"/>
          <w:szCs w:val="28"/>
        </w:rPr>
      </w:pPr>
      <w:r>
        <w:rPr>
          <w:sz w:val="28"/>
          <w:szCs w:val="28"/>
        </w:rPr>
        <w:t xml:space="preserve">5.3.4. дает гражданским служащим Отдела обязательные </w:t>
        <w:br/>
        <w:t>для исполнения поручения по вопросам, относящимся к компетенции Отдела, и имеет право требовать от них отчет об их исполнении;</w:t>
      </w:r>
    </w:p>
    <w:p>
      <w:pPr>
        <w:pStyle w:val="Normal"/>
        <w:spacing w:lineRule="exact" w:line="360"/>
        <w:ind w:firstLine="709"/>
        <w:jc w:val="both"/>
        <w:rPr>
          <w:sz w:val="28"/>
          <w:szCs w:val="28"/>
        </w:rPr>
      </w:pPr>
      <w:r>
        <w:rPr>
          <w:sz w:val="28"/>
          <w:szCs w:val="28"/>
        </w:rPr>
        <w:t xml:space="preserve">5.3.5. обеспечивает соблюдение гражданскими служащими Отдела служебной дисциплины, Кодекса этики и служебного поведения государственных гражданских служащих Пермского края, замещающих должности государственной гражданской службы Пермского края </w:t>
        <w:br/>
        <w:t>в Администрации, исполнительных органах государственной власти;</w:t>
      </w:r>
    </w:p>
    <w:p>
      <w:pPr>
        <w:pStyle w:val="Normal"/>
        <w:spacing w:lineRule="exact" w:line="360"/>
        <w:ind w:firstLine="709"/>
        <w:jc w:val="center"/>
        <w:rPr>
          <w:sz w:val="24"/>
          <w:szCs w:val="24"/>
        </w:rPr>
      </w:pPr>
      <w:r>
        <w:rPr>
          <w:sz w:val="24"/>
          <w:szCs w:val="24"/>
        </w:rPr>
        <w:t xml:space="preserve">(пункт 5.3.6 </w:t>
      </w:r>
      <w:r>
        <w:rPr>
          <w:sz w:val="24"/>
          <w:szCs w:val="24"/>
        </w:rPr>
        <w:t>в редакции распоряжения руководителя Администрации губернатора Пермского края от 31.08.2026 № 165-ра)</w:t>
      </w:r>
    </w:p>
    <w:p>
      <w:pPr>
        <w:pStyle w:val="Normal"/>
        <w:spacing w:lineRule="exact" w:line="360"/>
        <w:ind w:firstLine="709"/>
        <w:jc w:val="both"/>
        <w:rPr>
          <w:sz w:val="28"/>
          <w:szCs w:val="28"/>
        </w:rPr>
      </w:pPr>
      <w:r>
        <w:rPr>
          <w:sz w:val="28"/>
          <w:szCs w:val="28"/>
        </w:rPr>
        <w:t>5.3.6. принимает меры к укомплектованию Отдела квалифицированными кадрами;</w:t>
      </w:r>
    </w:p>
    <w:p>
      <w:pPr>
        <w:pStyle w:val="Normal"/>
        <w:spacing w:lineRule="exact" w:line="360"/>
        <w:ind w:firstLine="709"/>
        <w:jc w:val="both"/>
        <w:rPr>
          <w:sz w:val="28"/>
          <w:szCs w:val="28"/>
        </w:rPr>
      </w:pPr>
      <w:r>
        <w:rPr>
          <w:sz w:val="28"/>
          <w:szCs w:val="28"/>
        </w:rPr>
        <w:t xml:space="preserve">5.3.7. контролирует своевременность представления в Отдел необходимых документов и сведений по вопросам, относящимся </w:t>
        <w:br/>
        <w:t>к компетенции Отдела;</w:t>
      </w:r>
    </w:p>
    <w:p>
      <w:pPr>
        <w:pStyle w:val="Normal"/>
        <w:spacing w:lineRule="exact" w:line="360"/>
        <w:ind w:firstLine="709"/>
        <w:jc w:val="both"/>
        <w:rPr>
          <w:sz w:val="28"/>
          <w:szCs w:val="28"/>
        </w:rPr>
      </w:pPr>
      <w:r>
        <w:rPr>
          <w:sz w:val="28"/>
          <w:szCs w:val="28"/>
        </w:rPr>
        <w:t>5.3.8. обеспечивает рассмотрение и при необходимости согласование поступивших обращений, проектов правовых актов и других документов; рассматривает подготовленные гражданскими служащими Отдела проекты документов по вопросам, относящимся к компетенции Отдела, визирует или подписывает указанные проекты документов;</w:t>
      </w:r>
    </w:p>
    <w:p>
      <w:pPr>
        <w:pStyle w:val="Normal"/>
        <w:tabs>
          <w:tab w:val="clear" w:pos="708"/>
          <w:tab w:val="left" w:pos="1701" w:leader="none"/>
        </w:tabs>
        <w:spacing w:lineRule="exact" w:line="360"/>
        <w:ind w:firstLine="709"/>
        <w:jc w:val="both"/>
        <w:rPr>
          <w:sz w:val="28"/>
          <w:szCs w:val="28"/>
        </w:rPr>
      </w:pPr>
      <w:r>
        <w:rPr>
          <w:sz w:val="28"/>
          <w:szCs w:val="28"/>
        </w:rPr>
        <w:t xml:space="preserve">5.3.9. организует подготовку отчетности и представляет </w:t>
        <w:br/>
        <w:t>ее в установленном порядке;</w:t>
      </w:r>
    </w:p>
    <w:p>
      <w:pPr>
        <w:pStyle w:val="Normal"/>
        <w:tabs>
          <w:tab w:val="clear" w:pos="708"/>
          <w:tab w:val="left" w:pos="1701" w:leader="none"/>
        </w:tabs>
        <w:spacing w:lineRule="exact" w:line="360"/>
        <w:ind w:firstLine="709"/>
        <w:jc w:val="both"/>
        <w:rPr>
          <w:sz w:val="28"/>
          <w:szCs w:val="28"/>
        </w:rPr>
      </w:pPr>
      <w:r>
        <w:rPr>
          <w:sz w:val="28"/>
          <w:szCs w:val="28"/>
        </w:rPr>
        <w:t>5.3.10. участвует в мероприятиях, в том числе совещаниях, проводимых Администрацией, а также ин</w:t>
      </w:r>
      <w:r>
        <w:rPr>
          <w:sz w:val="28"/>
          <w:szCs w:val="28"/>
          <w:shd w:fill="auto" w:val="clear"/>
        </w:rPr>
        <w:t>ых мероприятиях по указанию руководства Администрации или по согласованию с ним;</w:t>
      </w:r>
    </w:p>
    <w:p>
      <w:pPr>
        <w:pStyle w:val="Normal"/>
        <w:tabs>
          <w:tab w:val="clear" w:pos="708"/>
          <w:tab w:val="left" w:pos="1701" w:leader="none"/>
        </w:tabs>
        <w:spacing w:lineRule="exact" w:line="360"/>
        <w:ind w:firstLine="709"/>
        <w:jc w:val="both"/>
        <w:rPr>
          <w:sz w:val="28"/>
          <w:szCs w:val="28"/>
        </w:rPr>
      </w:pPr>
      <w:r>
        <w:rPr>
          <w:sz w:val="28"/>
          <w:szCs w:val="28"/>
          <w:shd w:fill="auto" w:val="clear"/>
        </w:rPr>
        <w:t xml:space="preserve">5.3.11. запрашивает в установленном порядке у </w:t>
      </w:r>
      <w:r>
        <w:rPr>
          <w:sz w:val="28"/>
          <w:szCs w:val="28"/>
        </w:rPr>
        <w:t xml:space="preserve">структурных подразделений Администрации, территориальных органов федеральных органов исполнительной власти, государственных органов и органов местного самоуправления, организаций материалы, необходимые </w:t>
        <w:br/>
        <w:t>для анализа и подготовки вопросов, относящихся к компетенции Отдела;</w:t>
      </w:r>
    </w:p>
    <w:p>
      <w:pPr>
        <w:pStyle w:val="Normal"/>
        <w:tabs>
          <w:tab w:val="clear" w:pos="708"/>
          <w:tab w:val="left" w:pos="1701" w:leader="none"/>
        </w:tabs>
        <w:spacing w:lineRule="exact" w:line="360"/>
        <w:ind w:firstLine="709"/>
        <w:jc w:val="both"/>
        <w:rPr>
          <w:sz w:val="28"/>
          <w:szCs w:val="28"/>
        </w:rPr>
      </w:pPr>
      <w:r>
        <w:rPr>
          <w:sz w:val="28"/>
          <w:szCs w:val="28"/>
        </w:rPr>
        <w:t xml:space="preserve">5.3.12. привлекает при необходимости в установленном порядке </w:t>
        <w:br/>
        <w:t>для проработки вопросов, относящихся к компетенции Отдела, представителей государственных органов, органов местного самоуправления и организаций;</w:t>
      </w:r>
    </w:p>
    <w:p>
      <w:pPr>
        <w:pStyle w:val="Normal"/>
        <w:tabs>
          <w:tab w:val="clear" w:pos="708"/>
          <w:tab w:val="left" w:pos="1701" w:leader="none"/>
        </w:tabs>
        <w:spacing w:lineRule="exact" w:line="360"/>
        <w:ind w:firstLine="709"/>
        <w:jc w:val="both"/>
        <w:rPr>
          <w:sz w:val="28"/>
          <w:szCs w:val="28"/>
        </w:rPr>
      </w:pPr>
      <w:r>
        <w:rPr>
          <w:sz w:val="28"/>
          <w:szCs w:val="28"/>
        </w:rPr>
        <w:t xml:space="preserve">5.3.13. разрабатывает и осуществляет мероприятия по улучшению организации и методов выполнения возложенных на Отдел задач </w:t>
        <w:br/>
        <w:t xml:space="preserve">и функций, принимает меры к повышению уровня эффективности </w:t>
        <w:br/>
        <w:t>и результативности профессиональной служебной деятельности гражданских служащих Отдела, их деловой активности;</w:t>
      </w:r>
    </w:p>
    <w:p>
      <w:pPr>
        <w:pStyle w:val="Normal"/>
        <w:tabs>
          <w:tab w:val="clear" w:pos="708"/>
          <w:tab w:val="left" w:pos="1701" w:leader="none"/>
        </w:tabs>
        <w:spacing w:lineRule="exact" w:line="360"/>
        <w:ind w:firstLine="709"/>
        <w:jc w:val="both"/>
        <w:rPr>
          <w:sz w:val="28"/>
          <w:szCs w:val="28"/>
        </w:rPr>
      </w:pPr>
      <w:r>
        <w:rPr>
          <w:sz w:val="28"/>
          <w:szCs w:val="28"/>
        </w:rPr>
        <w:t xml:space="preserve">5.3.14. обеспечивает организацию и правильное ведение делопроизводства в Отделе в соответствии с требованиями инструкции </w:t>
        <w:br/>
        <w:t>по делопроизводству и правовыми актами губернатора края, Администрации;</w:t>
      </w:r>
    </w:p>
    <w:p>
      <w:pPr>
        <w:pStyle w:val="Normal"/>
        <w:tabs>
          <w:tab w:val="clear" w:pos="708"/>
          <w:tab w:val="left" w:pos="1701" w:leader="none"/>
        </w:tabs>
        <w:spacing w:lineRule="exact" w:line="360"/>
        <w:ind w:firstLine="709"/>
        <w:jc w:val="both"/>
        <w:rPr>
          <w:sz w:val="28"/>
          <w:szCs w:val="28"/>
        </w:rPr>
      </w:pPr>
      <w:r>
        <w:rPr>
          <w:sz w:val="28"/>
          <w:szCs w:val="28"/>
        </w:rPr>
        <w:t>5.3.15. обеспечивает исполнение бюджета в части средств, выделяемых на выполнение задач Отдела;</w:t>
      </w:r>
    </w:p>
    <w:p>
      <w:pPr>
        <w:pStyle w:val="Normal"/>
        <w:tabs>
          <w:tab w:val="clear" w:pos="708"/>
          <w:tab w:val="left" w:pos="1701" w:leader="none"/>
        </w:tabs>
        <w:spacing w:lineRule="exact" w:line="360"/>
        <w:ind w:firstLine="709"/>
        <w:jc w:val="both"/>
        <w:rPr>
          <w:sz w:val="28"/>
          <w:szCs w:val="28"/>
        </w:rPr>
      </w:pPr>
      <w:r>
        <w:rPr>
          <w:sz w:val="28"/>
          <w:szCs w:val="28"/>
        </w:rPr>
        <w:t>5.3.16. несет предусмотренную законодательством ответственность, в том числе за неисполнение или ненадлежащее исполнение возложенных на Отдел задач и функций, реализацию мер по противодействию коррупции в Отделе, а также состояние исполнительской и иной дисциплины по Отделу;</w:t>
      </w:r>
    </w:p>
    <w:p>
      <w:pPr>
        <w:pStyle w:val="Normal"/>
        <w:tabs>
          <w:tab w:val="clear" w:pos="708"/>
          <w:tab w:val="left" w:pos="1701" w:leader="none"/>
        </w:tabs>
        <w:spacing w:lineRule="exact" w:line="360"/>
        <w:ind w:firstLine="709"/>
        <w:jc w:val="both"/>
        <w:rPr>
          <w:sz w:val="28"/>
          <w:szCs w:val="28"/>
        </w:rPr>
      </w:pPr>
      <w:r>
        <w:rPr>
          <w:sz w:val="28"/>
          <w:szCs w:val="28"/>
        </w:rPr>
        <w:t>5.3.17. несет персональную ответственность за деятельность Отдела по осуществлению функций органа Пермского края по профилактике коррупционных и иных правонарушений;</w:t>
      </w:r>
    </w:p>
    <w:p>
      <w:pPr>
        <w:pStyle w:val="Normal"/>
        <w:tabs>
          <w:tab w:val="clear" w:pos="708"/>
          <w:tab w:val="left" w:pos="1701" w:leader="none"/>
        </w:tabs>
        <w:spacing w:lineRule="exact" w:line="360"/>
        <w:ind w:firstLine="709"/>
        <w:jc w:val="both"/>
        <w:rPr>
          <w:sz w:val="28"/>
          <w:szCs w:val="28"/>
        </w:rPr>
      </w:pPr>
      <w:r>
        <w:rPr>
          <w:sz w:val="28"/>
          <w:szCs w:val="28"/>
        </w:rPr>
        <w:t>5.3.18. вносит предложения:</w:t>
      </w:r>
    </w:p>
    <w:p>
      <w:pPr>
        <w:pStyle w:val="Normal"/>
        <w:tabs>
          <w:tab w:val="clear" w:pos="708"/>
          <w:tab w:val="left" w:pos="0" w:leader="none"/>
        </w:tabs>
        <w:spacing w:lineRule="exact" w:line="360"/>
        <w:ind w:firstLine="709"/>
        <w:jc w:val="both"/>
        <w:rPr>
          <w:sz w:val="28"/>
          <w:szCs w:val="28"/>
        </w:rPr>
      </w:pPr>
      <w:r>
        <w:rPr>
          <w:sz w:val="28"/>
          <w:szCs w:val="28"/>
        </w:rPr>
        <w:t>об утверждении структуры, штатной численности и фонда оплаты труда Отдела;</w:t>
      </w:r>
    </w:p>
    <w:p>
      <w:pPr>
        <w:pStyle w:val="Normal"/>
        <w:tabs>
          <w:tab w:val="clear" w:pos="708"/>
          <w:tab w:val="left" w:pos="709" w:leader="none"/>
        </w:tabs>
        <w:spacing w:lineRule="exact" w:line="360"/>
        <w:ind w:firstLine="709"/>
        <w:jc w:val="both"/>
        <w:rPr>
          <w:sz w:val="28"/>
          <w:szCs w:val="28"/>
        </w:rPr>
      </w:pPr>
      <w:r>
        <w:rPr>
          <w:sz w:val="28"/>
          <w:szCs w:val="28"/>
        </w:rPr>
        <w:t>об утверждении должностных регламентов гражданских служащих Отдела;</w:t>
      </w:r>
    </w:p>
    <w:p>
      <w:pPr>
        <w:pStyle w:val="Normal"/>
        <w:tabs>
          <w:tab w:val="clear" w:pos="708"/>
          <w:tab w:val="left" w:pos="709" w:leader="none"/>
        </w:tabs>
        <w:spacing w:lineRule="exact" w:line="360"/>
        <w:ind w:firstLine="709"/>
        <w:jc w:val="both"/>
        <w:rPr>
          <w:sz w:val="28"/>
          <w:szCs w:val="28"/>
        </w:rPr>
      </w:pPr>
      <w:r>
        <w:rPr>
          <w:sz w:val="28"/>
          <w:szCs w:val="28"/>
        </w:rPr>
        <w:t xml:space="preserve">о назначении на должность гражданской службы и освобождении </w:t>
        <w:br/>
        <w:t>от должности гражданской службы гражданских служащих Отдела;</w:t>
      </w:r>
    </w:p>
    <w:p>
      <w:pPr>
        <w:pStyle w:val="Normal"/>
        <w:tabs>
          <w:tab w:val="clear" w:pos="708"/>
          <w:tab w:val="left" w:pos="709" w:leader="none"/>
        </w:tabs>
        <w:spacing w:lineRule="exact" w:line="360"/>
        <w:ind w:firstLine="709"/>
        <w:jc w:val="both"/>
        <w:rPr>
          <w:sz w:val="28"/>
          <w:szCs w:val="28"/>
        </w:rPr>
      </w:pPr>
      <w:r>
        <w:rPr>
          <w:sz w:val="28"/>
          <w:szCs w:val="28"/>
        </w:rPr>
        <w:t>об установлении условий служебных контрактов с гражданскими служащими Отдела;</w:t>
      </w:r>
    </w:p>
    <w:p>
      <w:pPr>
        <w:pStyle w:val="Normal"/>
        <w:tabs>
          <w:tab w:val="clear" w:pos="708"/>
          <w:tab w:val="left" w:pos="709" w:leader="none"/>
        </w:tabs>
        <w:spacing w:lineRule="exact" w:line="360"/>
        <w:ind w:firstLine="709"/>
        <w:jc w:val="both"/>
        <w:rPr>
          <w:sz w:val="28"/>
          <w:szCs w:val="28"/>
        </w:rPr>
      </w:pPr>
      <w:r>
        <w:rPr>
          <w:sz w:val="28"/>
          <w:szCs w:val="28"/>
        </w:rPr>
        <w:t xml:space="preserve">об установлении испытания гражданскому служащему Отдела </w:t>
        <w:br/>
        <w:t>при назначении его на должность гражданской службы;</w:t>
      </w:r>
    </w:p>
    <w:p>
      <w:pPr>
        <w:pStyle w:val="Normal"/>
        <w:tabs>
          <w:tab w:val="clear" w:pos="708"/>
          <w:tab w:val="left" w:pos="709" w:leader="none"/>
        </w:tabs>
        <w:spacing w:lineRule="exact" w:line="360"/>
        <w:ind w:firstLine="709"/>
        <w:jc w:val="both"/>
        <w:rPr>
          <w:sz w:val="28"/>
          <w:szCs w:val="28"/>
        </w:rPr>
      </w:pPr>
      <w:r>
        <w:rPr>
          <w:sz w:val="28"/>
          <w:szCs w:val="28"/>
        </w:rPr>
        <w:t xml:space="preserve">о проведении конкурсов на замещение вакантных должностей гражданской службы и включение в кадровый резерв гражданской </w:t>
        <w:br/>
        <w:t>службы в Отделе;</w:t>
      </w:r>
    </w:p>
    <w:p>
      <w:pPr>
        <w:pStyle w:val="Normal"/>
        <w:tabs>
          <w:tab w:val="clear" w:pos="708"/>
          <w:tab w:val="left" w:pos="709" w:leader="none"/>
        </w:tabs>
        <w:spacing w:lineRule="exact" w:line="360"/>
        <w:ind w:firstLine="709"/>
        <w:jc w:val="both"/>
        <w:rPr>
          <w:sz w:val="28"/>
          <w:szCs w:val="28"/>
        </w:rPr>
      </w:pPr>
      <w:r>
        <w:rPr>
          <w:sz w:val="28"/>
          <w:szCs w:val="28"/>
        </w:rPr>
        <w:t>об установлении размеров ежемесячного денежного поощрения, премий, материальной помощи и иных дополнительных выплат гражданским служащим Отдела;</w:t>
      </w:r>
    </w:p>
    <w:p>
      <w:pPr>
        <w:pStyle w:val="Normal"/>
        <w:tabs>
          <w:tab w:val="clear" w:pos="708"/>
          <w:tab w:val="left" w:pos="709" w:leader="none"/>
        </w:tabs>
        <w:spacing w:lineRule="exact" w:line="360"/>
        <w:ind w:firstLine="709"/>
        <w:jc w:val="both"/>
        <w:rPr>
          <w:sz w:val="28"/>
          <w:szCs w:val="28"/>
        </w:rPr>
      </w:pPr>
      <w:r>
        <w:rPr>
          <w:sz w:val="28"/>
          <w:szCs w:val="28"/>
        </w:rPr>
        <w:t xml:space="preserve">о поощрении и награждении гражданских служащих Отдела, применении к ним и снятии дисциплинарных взысканий, а также </w:t>
        <w:br/>
        <w:t>о направлении их на мероприятия профессионального развития;</w:t>
      </w:r>
    </w:p>
    <w:p>
      <w:pPr>
        <w:pStyle w:val="Normal"/>
        <w:spacing w:lineRule="exact" w:line="360"/>
        <w:ind w:firstLine="709"/>
        <w:jc w:val="center"/>
        <w:rPr>
          <w:sz w:val="24"/>
          <w:szCs w:val="24"/>
        </w:rPr>
      </w:pPr>
      <w:r>
        <w:rPr>
          <w:sz w:val="24"/>
          <w:szCs w:val="24"/>
        </w:rPr>
        <w:t xml:space="preserve">(абзац 9 пункта 5.3.18 </w:t>
      </w:r>
      <w:r>
        <w:rPr>
          <w:sz w:val="24"/>
          <w:szCs w:val="24"/>
        </w:rPr>
        <w:t>в редакции распоряжения руководителя Администрации губернатора Пермского края от 31.08.2026 № 165-ра)</w:t>
      </w:r>
    </w:p>
    <w:p>
      <w:pPr>
        <w:pStyle w:val="Normal"/>
        <w:tabs>
          <w:tab w:val="clear" w:pos="708"/>
          <w:tab w:val="left" w:pos="709" w:leader="none"/>
        </w:tabs>
        <w:spacing w:lineRule="exact" w:line="360"/>
        <w:ind w:firstLine="709"/>
        <w:jc w:val="both"/>
        <w:rPr>
          <w:sz w:val="28"/>
          <w:szCs w:val="28"/>
        </w:rPr>
      </w:pPr>
      <w:r>
        <w:rPr>
          <w:sz w:val="28"/>
          <w:szCs w:val="28"/>
        </w:rPr>
        <w:t xml:space="preserve">о направлении гражданских служащих Отдела в служебные командировки; </w:t>
      </w:r>
    </w:p>
    <w:p>
      <w:pPr>
        <w:pStyle w:val="Normal"/>
        <w:tabs>
          <w:tab w:val="clear" w:pos="708"/>
          <w:tab w:val="left" w:pos="709" w:leader="none"/>
        </w:tabs>
        <w:spacing w:lineRule="exact" w:line="360"/>
        <w:ind w:firstLine="709"/>
        <w:jc w:val="both"/>
        <w:rPr>
          <w:sz w:val="28"/>
          <w:szCs w:val="28"/>
        </w:rPr>
      </w:pPr>
      <w:r>
        <w:rPr>
          <w:sz w:val="28"/>
          <w:szCs w:val="28"/>
        </w:rPr>
        <w:t>в планы основных организационных мероприятий, проводимых Администрацией;</w:t>
      </w:r>
    </w:p>
    <w:p>
      <w:pPr>
        <w:pStyle w:val="Normal"/>
        <w:tabs>
          <w:tab w:val="clear" w:pos="708"/>
          <w:tab w:val="left" w:pos="1701" w:leader="none"/>
        </w:tabs>
        <w:spacing w:lineRule="exact" w:line="360"/>
        <w:ind w:firstLine="709"/>
        <w:jc w:val="both"/>
        <w:rPr>
          <w:sz w:val="28"/>
          <w:szCs w:val="28"/>
        </w:rPr>
      </w:pPr>
      <w:r>
        <w:rPr>
          <w:sz w:val="28"/>
          <w:szCs w:val="28"/>
        </w:rPr>
        <w:t>5.3.19. согласовывает решения о предоставлении отпусков гражданским служащим Отдела;</w:t>
      </w:r>
    </w:p>
    <w:p>
      <w:pPr>
        <w:pStyle w:val="Normal"/>
        <w:tabs>
          <w:tab w:val="clear" w:pos="708"/>
          <w:tab w:val="left" w:pos="1701" w:leader="none"/>
        </w:tabs>
        <w:spacing w:lineRule="exact" w:line="360"/>
        <w:ind w:firstLine="709"/>
        <w:jc w:val="both"/>
        <w:rPr>
          <w:sz w:val="28"/>
          <w:szCs w:val="28"/>
        </w:rPr>
      </w:pPr>
      <w:r>
        <w:rPr>
          <w:sz w:val="28"/>
          <w:szCs w:val="28"/>
        </w:rPr>
        <w:t xml:space="preserve">5.3.20. представляет Отдел в пределах своих полномочий </w:t>
        <w:br/>
        <w:t>в государственных органах, органах местного самоуправления, общественных и иных организациях, а также в судах по вопросам, относящимся к компетенции Отдела;</w:t>
      </w:r>
    </w:p>
    <w:p>
      <w:pPr>
        <w:pStyle w:val="Normal"/>
        <w:tabs>
          <w:tab w:val="clear" w:pos="708"/>
          <w:tab w:val="left" w:pos="1701" w:leader="none"/>
        </w:tabs>
        <w:spacing w:lineRule="exact" w:line="360"/>
        <w:ind w:firstLine="709"/>
        <w:jc w:val="both"/>
        <w:rPr>
          <w:sz w:val="28"/>
          <w:szCs w:val="28"/>
        </w:rPr>
      </w:pPr>
      <w:r>
        <w:rPr>
          <w:sz w:val="28"/>
          <w:szCs w:val="28"/>
        </w:rPr>
        <w:t>5.3.21. участвует в установленном порядке в обеспечении защиты сведений, составляющих государственную, служебную и иную охраняемую законом тайну;</w:t>
      </w:r>
    </w:p>
    <w:p>
      <w:pPr>
        <w:pStyle w:val="Normal"/>
        <w:tabs>
          <w:tab w:val="clear" w:pos="708"/>
          <w:tab w:val="left" w:pos="1701" w:leader="none"/>
        </w:tabs>
        <w:spacing w:lineRule="exact" w:line="360"/>
        <w:ind w:firstLine="709"/>
        <w:jc w:val="both"/>
        <w:rPr>
          <w:sz w:val="28"/>
          <w:szCs w:val="28"/>
        </w:rPr>
      </w:pPr>
      <w:r>
        <w:rPr>
          <w:sz w:val="28"/>
          <w:szCs w:val="28"/>
        </w:rPr>
        <w:t xml:space="preserve">5.3.22. осуществляет в пределах своей компетенции иные полномочия, необходимые для выполнения Отделом возложенных </w:t>
        <w:br/>
        <w:t>на него задач и функций;</w:t>
      </w:r>
    </w:p>
    <w:p>
      <w:pPr>
        <w:pStyle w:val="Normal"/>
        <w:tabs>
          <w:tab w:val="clear" w:pos="708"/>
          <w:tab w:val="left" w:pos="1701" w:leader="none"/>
        </w:tabs>
        <w:spacing w:lineRule="exact" w:line="360"/>
        <w:ind w:firstLine="709"/>
        <w:jc w:val="both"/>
        <w:rPr>
          <w:highlight w:val="none"/>
          <w:shd w:fill="auto" w:val="clear"/>
        </w:rPr>
      </w:pPr>
      <w:r>
        <w:rPr>
          <w:sz w:val="28"/>
          <w:szCs w:val="28"/>
          <w:shd w:fill="auto" w:val="clear"/>
        </w:rPr>
        <w:t>5.3.23. выполняет другие поручения руководства Администрации, относящиеся к компетенции Отдела.</w:t>
      </w:r>
    </w:p>
    <w:p>
      <w:pPr>
        <w:pStyle w:val="Normal"/>
        <w:tabs>
          <w:tab w:val="clear" w:pos="708"/>
          <w:tab w:val="left" w:pos="1701" w:leader="none"/>
        </w:tabs>
        <w:spacing w:lineRule="exact" w:line="360"/>
        <w:ind w:firstLine="709"/>
        <w:jc w:val="both"/>
        <w:rPr>
          <w:sz w:val="28"/>
          <w:szCs w:val="28"/>
        </w:rPr>
      </w:pPr>
      <w:r>
        <w:rPr>
          <w:sz w:val="28"/>
          <w:szCs w:val="28"/>
        </w:rPr>
      </w:r>
    </w:p>
    <w:p>
      <w:pPr>
        <w:pStyle w:val="Normal"/>
        <w:keepNext w:val="true"/>
        <w:suppressAutoHyphens w:val="true"/>
        <w:spacing w:lineRule="exact" w:line="240"/>
        <w:jc w:val="center"/>
        <w:rPr>
          <w:b/>
          <w:sz w:val="28"/>
          <w:szCs w:val="28"/>
          <w:lang w:val="en-US"/>
        </w:rPr>
      </w:pPr>
      <w:r>
        <w:rPr>
          <w:b/>
          <w:sz w:val="28"/>
          <w:szCs w:val="28"/>
          <w:lang w:val="en-US"/>
        </w:rPr>
        <w:t>VI. Организация деятельности Отдела</w:t>
      </w:r>
    </w:p>
    <w:p>
      <w:pPr>
        <w:pStyle w:val="Normal"/>
        <w:suppressAutoHyphens w:val="true"/>
        <w:spacing w:lineRule="exact" w:line="360"/>
        <w:ind w:firstLine="709"/>
        <w:jc w:val="both"/>
        <w:rPr>
          <w:sz w:val="28"/>
          <w:szCs w:val="28"/>
        </w:rPr>
      </w:pPr>
      <w:r>
        <w:rPr>
          <w:sz w:val="28"/>
          <w:szCs w:val="28"/>
        </w:rPr>
      </w:r>
    </w:p>
    <w:p>
      <w:pPr>
        <w:pStyle w:val="Normal"/>
        <w:numPr>
          <w:ilvl w:val="1"/>
          <w:numId w:val="5"/>
        </w:numPr>
        <w:spacing w:lineRule="exact" w:line="360"/>
        <w:ind w:firstLine="709" w:left="0"/>
        <w:jc w:val="both"/>
        <w:rPr>
          <w:sz w:val="28"/>
          <w:szCs w:val="28"/>
        </w:rPr>
      </w:pPr>
      <w:r>
        <w:rPr>
          <w:sz w:val="28"/>
          <w:szCs w:val="28"/>
        </w:rPr>
        <w:t xml:space="preserve">Письма и служебные записки, направляемые от имени Отдела </w:t>
        <w:br/>
        <w:t>по вопросам, относящимся к его компетенции, визируются, подписываются начальником Отдела или лицом, его замещающим.</w:t>
      </w:r>
    </w:p>
    <w:p>
      <w:pPr>
        <w:pStyle w:val="Normal"/>
        <w:numPr>
          <w:ilvl w:val="1"/>
          <w:numId w:val="5"/>
        </w:numPr>
        <w:spacing w:lineRule="exact" w:line="360"/>
        <w:ind w:firstLine="709" w:left="0"/>
        <w:jc w:val="both"/>
        <w:rPr>
          <w:sz w:val="28"/>
          <w:szCs w:val="28"/>
        </w:rPr>
      </w:pPr>
      <w:r>
        <w:rPr>
          <w:sz w:val="28"/>
          <w:szCs w:val="28"/>
        </w:rPr>
        <w:t xml:space="preserve">Взаимодействие с отдельными должностными лицами Администрации по вопросам, относящимся к компетенции Отдела, </w:t>
        <w:br/>
        <w:t>в зависимости от направления деятельности оформляются электронными письмами, служебными записками и иными документами.</w:t>
      </w:r>
    </w:p>
    <w:p>
      <w:pPr>
        <w:pStyle w:val="Normal"/>
        <w:numPr>
          <w:ilvl w:val="1"/>
          <w:numId w:val="5"/>
        </w:numPr>
        <w:spacing w:lineRule="exact" w:line="360"/>
        <w:ind w:firstLine="709" w:left="0"/>
        <w:jc w:val="both"/>
        <w:rPr>
          <w:sz w:val="28"/>
          <w:szCs w:val="28"/>
        </w:rPr>
      </w:pPr>
      <w:r>
        <w:rPr>
          <w:sz w:val="28"/>
          <w:szCs w:val="28"/>
        </w:rPr>
        <w:t xml:space="preserve">Взаимодействие с гражданскими служащими Отдела </w:t>
        <w:br/>
        <w:t xml:space="preserve">по вопросам выполнения поручений оформляется резолюцией </w:t>
        <w:br/>
        <w:t>на входящей корреспонденции.</w:t>
      </w:r>
    </w:p>
    <w:p>
      <w:pPr>
        <w:pStyle w:val="Normal"/>
        <w:numPr>
          <w:ilvl w:val="1"/>
          <w:numId w:val="5"/>
        </w:numPr>
        <w:spacing w:lineRule="exact" w:line="360"/>
        <w:ind w:firstLine="709" w:left="0"/>
        <w:jc w:val="both"/>
        <w:rPr>
          <w:sz w:val="28"/>
          <w:szCs w:val="28"/>
        </w:rPr>
      </w:pPr>
      <w:r>
        <w:rPr>
          <w:sz w:val="28"/>
          <w:szCs w:val="28"/>
        </w:rPr>
        <w:t>Вопросы кадрового обеспечения Отдела оформляются распоряжениями руководителя Администрации.</w:t>
      </w:r>
    </w:p>
    <w:p>
      <w:pPr>
        <w:pStyle w:val="Normal"/>
        <w:numPr>
          <w:ilvl w:val="1"/>
          <w:numId w:val="5"/>
        </w:numPr>
        <w:spacing w:lineRule="exact" w:line="360"/>
        <w:ind w:firstLine="709" w:left="0"/>
        <w:jc w:val="both"/>
        <w:rPr>
          <w:sz w:val="28"/>
          <w:szCs w:val="28"/>
        </w:rPr>
      </w:pPr>
      <w:r>
        <w:rPr>
          <w:sz w:val="28"/>
          <w:szCs w:val="28"/>
        </w:rPr>
        <w:t>Профессиональная служебная деятельность гражданских служащих Отдела осуществляется в соответствии с настоящим Положением, а также должностными регламентами гражданских служащих Отдела.</w:t>
      </w:r>
    </w:p>
    <w:p>
      <w:pPr>
        <w:pStyle w:val="Normal"/>
        <w:numPr>
          <w:ilvl w:val="1"/>
          <w:numId w:val="5"/>
        </w:numPr>
        <w:spacing w:lineRule="exact" w:line="360"/>
        <w:ind w:firstLine="709" w:left="0"/>
        <w:jc w:val="both"/>
        <w:rPr>
          <w:sz w:val="28"/>
          <w:szCs w:val="28"/>
        </w:rPr>
      </w:pPr>
      <w:r>
        <w:rPr>
          <w:sz w:val="28"/>
          <w:szCs w:val="28"/>
        </w:rPr>
        <w:t xml:space="preserve">Гражданские служащие Отдела несут дисциплинарную </w:t>
        <w:br/>
        <w:t>и иную ответственность за неисполнение или ненадлежащее исполнение по их вине возложенных на них служебных обязанностей, в том числе поручений губернатора края, руководства Администрации, начальника Отдела.</w:t>
      </w:r>
    </w:p>
    <w:p>
      <w:pPr>
        <w:pStyle w:val="Normal"/>
        <w:numPr>
          <w:ilvl w:val="1"/>
          <w:numId w:val="5"/>
        </w:numPr>
        <w:spacing w:lineRule="exact" w:line="360"/>
        <w:ind w:firstLine="709" w:left="0"/>
        <w:jc w:val="both"/>
        <w:rPr>
          <w:sz w:val="28"/>
          <w:szCs w:val="28"/>
        </w:rPr>
      </w:pPr>
      <w:r>
        <w:rPr>
          <w:rFonts w:eastAsia="Calibri"/>
          <w:sz w:val="28"/>
          <w:szCs w:val="28"/>
          <w:lang w:eastAsia="en-US"/>
        </w:rPr>
        <w:t xml:space="preserve">Ответственность за достоверность и полноту сведений, содержащихся в материалах, представленных Отделом для размещения </w:t>
      </w:r>
      <w:r>
        <w:rPr>
          <w:sz w:val="28"/>
          <w:szCs w:val="28"/>
        </w:rPr>
        <w:br/>
      </w:r>
      <w:r>
        <w:rPr>
          <w:rFonts w:eastAsia="Calibri"/>
          <w:sz w:val="28"/>
          <w:szCs w:val="28"/>
          <w:lang w:eastAsia="en-US"/>
        </w:rPr>
        <w:t>на официальном сайте Администрации, несет начальник Отдела.</w:t>
      </w:r>
    </w:p>
    <w:p>
      <w:pPr>
        <w:pStyle w:val="Normal"/>
        <w:numPr>
          <w:ilvl w:val="1"/>
          <w:numId w:val="5"/>
        </w:numPr>
        <w:spacing w:lineRule="exact" w:line="360"/>
        <w:ind w:firstLine="709" w:left="0"/>
        <w:jc w:val="both"/>
        <w:rPr>
          <w:sz w:val="28"/>
          <w:szCs w:val="28"/>
        </w:rPr>
      </w:pPr>
      <w:r>
        <w:rPr>
          <w:sz w:val="28"/>
          <w:szCs w:val="28"/>
        </w:rPr>
        <w:t xml:space="preserve">Документационное, информационное, материально-техническое, транспортное и иное обеспечение деятельности Отдела осуществляют структурные подразделения Администрации в соответствии </w:t>
        <w:br/>
        <w:t>с компетенцией, установленной в положениях об этих подразделениях.</w:t>
      </w:r>
    </w:p>
    <w:p>
      <w:pPr>
        <w:pStyle w:val="Normal"/>
        <w:numPr>
          <w:ilvl w:val="1"/>
          <w:numId w:val="5"/>
        </w:numPr>
        <w:spacing w:lineRule="exact" w:line="360"/>
        <w:ind w:firstLine="709" w:left="0"/>
        <w:jc w:val="both"/>
        <w:rPr>
          <w:sz w:val="28"/>
          <w:szCs w:val="28"/>
        </w:rPr>
      </w:pPr>
      <w:r>
        <w:rPr>
          <w:sz w:val="28"/>
          <w:szCs w:val="28"/>
        </w:rPr>
        <w:t>Отдел имеет собственную номенклатуру дел.</w:t>
      </w:r>
    </w:p>
    <w:p>
      <w:pPr>
        <w:pStyle w:val="Normal"/>
        <w:numPr>
          <w:ilvl w:val="1"/>
          <w:numId w:val="5"/>
        </w:numPr>
        <w:suppressAutoHyphens w:val="true"/>
        <w:spacing w:lineRule="exact" w:line="360"/>
        <w:ind w:firstLine="709" w:left="0"/>
        <w:jc w:val="both"/>
        <w:rPr>
          <w:sz w:val="28"/>
          <w:szCs w:val="28"/>
        </w:rPr>
      </w:pPr>
      <w:r>
        <w:rPr>
          <w:sz w:val="28"/>
          <w:szCs w:val="28"/>
        </w:rPr>
        <w:t xml:space="preserve">Критериями оценки деятельности Отдела являются своевременное и качественное выполнение возложенных на Отдел задач </w:t>
        <w:br/>
        <w:t xml:space="preserve">и функций, ежегодный показатель исполнения краевого бюджета </w:t>
        <w:br/>
        <w:t xml:space="preserve">в пределах средств, выделяемых на содержание Администрации, </w:t>
        <w:br/>
        <w:t>в части, касающейся Отдела.</w:t>
      </w:r>
    </w:p>
    <w:sectPr>
      <w:headerReference w:type="default" r:id="rId8"/>
      <w:headerReference w:type="first" r:id="rId9"/>
      <w:footerReference w:type="default" r:id="rId10"/>
      <w:footerReference w:type="first" r:id="rId11"/>
      <w:type w:val="nextPage"/>
      <w:pgSz w:w="11906" w:h="16838"/>
      <w:pgMar w:left="1701" w:right="1134" w:gutter="0" w:header="567" w:top="1134" w:footer="567" w:bottom="1134"/>
      <w:pgNumType w:start="1"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Tahoma">
    <w:charset w:val="01"/>
    <w:family w:val="swiss"/>
    <w:pitch w:val="default"/>
  </w:font>
  <w:font w:name="Calibri">
    <w:charset w:val="01"/>
    <w:family w:val="swiss"/>
    <w:pitch w:val="default"/>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2" name="Врезка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lang w:val="en-US"/>
      </w:rPr>
    </w:pPr>
    <w:r>
      <w:rPr>
        <w:lang w:val="en-US"/>
      </w:rPr>
      <w:t xml:space="preserve"> </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t xml:space="preserve"> </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613903633"/>
    </w:sdtPr>
    <w:sdtContent>
      <w:p>
        <w:pPr>
          <w:pStyle w:val="Header"/>
          <w:jc w:val="center"/>
          <w:rPr/>
        </w:pPr>
        <w:r>
          <w:rPr/>
          <w:fldChar w:fldCharType="begin"/>
        </w:r>
        <w:r>
          <w:rPr/>
          <w:instrText xml:space="preserve"> PAGE </w:instrText>
        </w:r>
        <w:r>
          <w:rPr/>
          <w:fldChar w:fldCharType="separate"/>
        </w:r>
        <w:r>
          <w:rPr/>
          <w:t>2</w:t>
        </w:r>
        <w:r>
          <w:rPr/>
          <w:fldChar w:fldCharType="end"/>
        </w:r>
      </w:p>
    </w:sdtContent>
  </w:sdt>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550810986"/>
    </w:sdtPr>
    <w:sdtContent>
      <w:p>
        <w:pPr>
          <w:pStyle w:val="Header"/>
          <w:jc w:val="center"/>
          <w:rPr/>
        </w:pPr>
        <w:r>
          <w:rPr/>
          <w:fldChar w:fldCharType="begin"/>
        </w:r>
        <w:r>
          <w:rPr/>
          <w:instrText xml:space="preserve"> PAGE </w:instrText>
        </w:r>
        <w:r>
          <w:rPr/>
          <w:fldChar w:fldCharType="separate"/>
        </w:r>
        <w:r>
          <w:rPr/>
          <w:t>15</w:t>
        </w:r>
        <w:r>
          <w:rPr/>
          <w:fldChar w:fldCharType="end"/>
        </w:r>
      </w:p>
    </w:sdtContent>
  </w:sdt>
  <w:p>
    <w:pPr>
      <w:pStyle w:val="Header"/>
      <w:ind w:right="360"/>
      <w:jc w:val="center"/>
      <w:rPr>
        <w:lang w:val="en-US"/>
      </w:rPr>
    </w:pPr>
    <w:r>
      <w:rPr>
        <w:lang w:val="en-US"/>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suff w:val="space"/>
      <w:lvlText w:val="%1."/>
      <w:lvlJc w:val="left"/>
      <w:pPr>
        <w:tabs>
          <w:tab w:val="num" w:pos="0"/>
        </w:tabs>
        <w:ind w:left="720" w:hanging="360"/>
      </w:pPr>
      <w:rPr/>
    </w:lvl>
    <w:lvl w:ilvl="1">
      <w:start w:val="1"/>
      <w:isLgl/>
      <w:numFmt w:val="decimal"/>
      <w:suff w:val="space"/>
      <w:lvlText w:val="%1.%2."/>
      <w:lvlJc w:val="left"/>
      <w:pPr>
        <w:tabs>
          <w:tab w:val="num" w:pos="0"/>
        </w:tabs>
        <w:ind w:left="2183" w:hanging="1332"/>
      </w:pPr>
      <w:rPr>
        <w:b w:val="false"/>
      </w:rPr>
    </w:lvl>
    <w:lvl w:ilvl="2">
      <w:start w:val="1"/>
      <w:isLgl/>
      <w:numFmt w:val="decimal"/>
      <w:lvlText w:val="%1.%2.%3."/>
      <w:lvlJc w:val="left"/>
      <w:pPr>
        <w:tabs>
          <w:tab w:val="num" w:pos="0"/>
        </w:tabs>
        <w:ind w:left="4593" w:hanging="1332"/>
      </w:pPr>
      <w:rPr/>
    </w:lvl>
    <w:lvl w:ilvl="3">
      <w:start w:val="1"/>
      <w:isLgl/>
      <w:numFmt w:val="decimal"/>
      <w:lvlText w:val="%1.%2.%3.%4."/>
      <w:lvlJc w:val="left"/>
      <w:pPr>
        <w:tabs>
          <w:tab w:val="num" w:pos="0"/>
        </w:tabs>
        <w:ind w:left="2772" w:hanging="1332"/>
      </w:pPr>
      <w:rPr/>
    </w:lvl>
    <w:lvl w:ilvl="4">
      <w:start w:val="1"/>
      <w:isLgl/>
      <w:numFmt w:val="decimal"/>
      <w:lvlText w:val="%1.%2.%3.%4.%5."/>
      <w:lvlJc w:val="left"/>
      <w:pPr>
        <w:tabs>
          <w:tab w:val="num" w:pos="0"/>
        </w:tabs>
        <w:ind w:left="3132" w:hanging="1332"/>
      </w:pPr>
      <w:rPr/>
    </w:lvl>
    <w:lvl w:ilvl="5">
      <w:start w:val="1"/>
      <w:isLgl/>
      <w:numFmt w:val="decimal"/>
      <w:lvlText w:val="%1.%2.%3.%4.%5.%6."/>
      <w:lvlJc w:val="left"/>
      <w:pPr>
        <w:tabs>
          <w:tab w:val="num" w:pos="0"/>
        </w:tabs>
        <w:ind w:left="3600" w:hanging="1440"/>
      </w:pPr>
      <w:rPr/>
    </w:lvl>
    <w:lvl w:ilvl="6">
      <w:start w:val="1"/>
      <w:isLgl/>
      <w:numFmt w:val="decimal"/>
      <w:lvlText w:val="%1.%2.%3.%4.%5.%6.%7."/>
      <w:lvlJc w:val="left"/>
      <w:pPr>
        <w:tabs>
          <w:tab w:val="num" w:pos="0"/>
        </w:tabs>
        <w:ind w:left="4320" w:hanging="1800"/>
      </w:pPr>
      <w:rPr/>
    </w:lvl>
    <w:lvl w:ilvl="7">
      <w:start w:val="1"/>
      <w:isLgl/>
      <w:numFmt w:val="decimal"/>
      <w:lvlText w:val="%1.%2.%3.%4.%5.%6.%7.%8."/>
      <w:lvlJc w:val="left"/>
      <w:pPr>
        <w:tabs>
          <w:tab w:val="num" w:pos="0"/>
        </w:tabs>
        <w:ind w:left="4680" w:hanging="1800"/>
      </w:pPr>
      <w:rPr/>
    </w:lvl>
    <w:lvl w:ilvl="8">
      <w:start w:val="1"/>
      <w:isLgl/>
      <w:numFmt w:val="decimal"/>
      <w:lvlText w:val="%1.%2.%3.%4.%5.%6.%7.%8.%9."/>
      <w:lvlJc w:val="left"/>
      <w:pPr>
        <w:tabs>
          <w:tab w:val="num" w:pos="0"/>
        </w:tabs>
        <w:ind w:left="5400" w:hanging="2160"/>
      </w:pPr>
      <w:rPr/>
    </w:lvl>
  </w:abstractNum>
  <w:abstractNum w:abstractNumId="3">
    <w:lvl w:ilvl="0">
      <w:start w:val="1"/>
      <w:numFmt w:val="decimal"/>
      <w:suff w:val="space"/>
      <w:lvlText w:val="%1."/>
      <w:lvlJc w:val="left"/>
      <w:pPr>
        <w:tabs>
          <w:tab w:val="num" w:pos="0"/>
        </w:tabs>
        <w:ind w:left="1211" w:hanging="360"/>
      </w:pPr>
      <w:rPr/>
    </w:lvl>
    <w:lvl w:ilvl="1">
      <w:start w:val="1"/>
      <w:isLgl/>
      <w:numFmt w:val="decimal"/>
      <w:suff w:val="space"/>
      <w:lvlText w:val="%1.%2."/>
      <w:lvlJc w:val="left"/>
      <w:pPr>
        <w:tabs>
          <w:tab w:val="num" w:pos="0"/>
        </w:tabs>
        <w:ind w:left="1571" w:hanging="720"/>
      </w:pPr>
      <w:rPr/>
    </w:lvl>
    <w:lvl w:ilvl="2">
      <w:start w:val="1"/>
      <w:isLgl/>
      <w:numFmt w:val="decimal"/>
      <w:lvlText w:val="%1.%2.%3."/>
      <w:lvlJc w:val="left"/>
      <w:pPr>
        <w:tabs>
          <w:tab w:val="num" w:pos="0"/>
        </w:tabs>
        <w:ind w:left="1571" w:hanging="720"/>
      </w:pPr>
      <w:rPr/>
    </w:lvl>
    <w:lvl w:ilvl="3">
      <w:start w:val="1"/>
      <w:isLgl/>
      <w:numFmt w:val="decimal"/>
      <w:lvlText w:val="%1.%2.%3.%4."/>
      <w:lvlJc w:val="left"/>
      <w:pPr>
        <w:tabs>
          <w:tab w:val="num" w:pos="0"/>
        </w:tabs>
        <w:ind w:left="1931" w:hanging="1080"/>
      </w:pPr>
      <w:rPr/>
    </w:lvl>
    <w:lvl w:ilvl="4">
      <w:start w:val="1"/>
      <w:isLgl/>
      <w:numFmt w:val="decimal"/>
      <w:lvlText w:val="%1.%2.%3.%4.%5."/>
      <w:lvlJc w:val="left"/>
      <w:pPr>
        <w:tabs>
          <w:tab w:val="num" w:pos="0"/>
        </w:tabs>
        <w:ind w:left="1931" w:hanging="1080"/>
      </w:pPr>
      <w:rPr/>
    </w:lvl>
    <w:lvl w:ilvl="5">
      <w:start w:val="1"/>
      <w:isLgl/>
      <w:numFmt w:val="decimal"/>
      <w:lvlText w:val="%1.%2.%3.%4.%5.%6."/>
      <w:lvlJc w:val="left"/>
      <w:pPr>
        <w:tabs>
          <w:tab w:val="num" w:pos="0"/>
        </w:tabs>
        <w:ind w:left="2291" w:hanging="1440"/>
      </w:pPr>
      <w:rPr/>
    </w:lvl>
    <w:lvl w:ilvl="6">
      <w:start w:val="1"/>
      <w:isLgl/>
      <w:numFmt w:val="decimal"/>
      <w:lvlText w:val="%1.%2.%3.%4.%5.%6.%7."/>
      <w:lvlJc w:val="left"/>
      <w:pPr>
        <w:tabs>
          <w:tab w:val="num" w:pos="0"/>
        </w:tabs>
        <w:ind w:left="2651" w:hanging="1800"/>
      </w:pPr>
      <w:rPr/>
    </w:lvl>
    <w:lvl w:ilvl="7">
      <w:start w:val="1"/>
      <w:isLgl/>
      <w:numFmt w:val="decimal"/>
      <w:lvlText w:val="%1.%2.%3.%4.%5.%6.%7.%8."/>
      <w:lvlJc w:val="left"/>
      <w:pPr>
        <w:tabs>
          <w:tab w:val="num" w:pos="0"/>
        </w:tabs>
        <w:ind w:left="2651" w:hanging="1800"/>
      </w:pPr>
      <w:rPr/>
    </w:lvl>
    <w:lvl w:ilvl="8">
      <w:start w:val="1"/>
      <w:isLgl/>
      <w:numFmt w:val="decimal"/>
      <w:lvlText w:val="%1.%2.%3.%4.%5.%6.%7.%8.%9."/>
      <w:lvlJc w:val="left"/>
      <w:pPr>
        <w:tabs>
          <w:tab w:val="num" w:pos="0"/>
        </w:tabs>
        <w:ind w:left="3011" w:hanging="2160"/>
      </w:pPr>
      <w:rPr/>
    </w:lvl>
  </w:abstractNum>
  <w:abstractNum w:abstractNumId="4">
    <w:lvl w:ilvl="0">
      <w:start w:val="3"/>
      <w:numFmt w:val="decimal"/>
      <w:lvlText w:val="%1."/>
      <w:lvlJc w:val="left"/>
      <w:pPr>
        <w:tabs>
          <w:tab w:val="num" w:pos="0"/>
        </w:tabs>
        <w:ind w:left="450" w:hanging="450"/>
      </w:pPr>
      <w:rPr/>
    </w:lvl>
    <w:lvl w:ilvl="1">
      <w:start w:val="1"/>
      <w:numFmt w:val="decimal"/>
      <w:suff w:val="space"/>
      <w:lvlText w:val="%1.%2."/>
      <w:lvlJc w:val="left"/>
      <w:pPr>
        <w:tabs>
          <w:tab w:val="num" w:pos="0"/>
        </w:tabs>
        <w:ind w:left="1440" w:hanging="720"/>
      </w:pPr>
      <w:rPr/>
    </w:lvl>
    <w:lvl w:ilvl="2">
      <w:start w:val="1"/>
      <w:numFmt w:val="decimal"/>
      <w:suff w:val="space"/>
      <w:lvlText w:val="%1.%2.%3."/>
      <w:lvlJc w:val="left"/>
      <w:pPr>
        <w:tabs>
          <w:tab w:val="num" w:pos="0"/>
        </w:tabs>
        <w:ind w:left="1288" w:hanging="720"/>
      </w:pPr>
      <w:rPr>
        <w:dstrike w:val="false"/>
        <w:strike w:val="false"/>
        <w:b w:val="false"/>
      </w:rPr>
    </w:lvl>
    <w:lvl w:ilvl="3">
      <w:start w:val="1"/>
      <w:numFmt w:val="decimal"/>
      <w:suff w:val="space"/>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5">
    <w:lvl w:ilvl="0">
      <w:start w:val="3"/>
      <w:numFmt w:val="decimal"/>
      <w:lvlText w:val="%1."/>
      <w:lvlJc w:val="left"/>
      <w:pPr>
        <w:tabs>
          <w:tab w:val="num" w:pos="0"/>
        </w:tabs>
        <w:ind w:left="450" w:hanging="450"/>
      </w:pPr>
      <w:rPr/>
    </w:lvl>
    <w:lvl w:ilvl="1">
      <w:start w:val="1"/>
      <w:numFmt w:val="decimal"/>
      <w:suff w:val="space"/>
      <w:lvlText w:val="6.%2."/>
      <w:lvlJc w:val="left"/>
      <w:pPr>
        <w:tabs>
          <w:tab w:val="num" w:pos="0"/>
        </w:tabs>
        <w:ind w:left="1440" w:hanging="720"/>
      </w:pPr>
      <w:rPr>
        <w:sz w:val="28"/>
        <w:szCs w:val="28"/>
        <w:rFonts w:ascii="Times New Roman" w:hAnsi="Times New Roman" w:cs="Times New Roman"/>
        <w:color w:val="auto"/>
      </w:rPr>
    </w:lvl>
    <w:lvl w:ilvl="2">
      <w:start w:val="1"/>
      <w:numFmt w:val="decimal"/>
      <w:lvlText w:val="5.7.%3"/>
      <w:lvlJc w:val="left"/>
      <w:pPr>
        <w:tabs>
          <w:tab w:val="num" w:pos="0"/>
        </w:tabs>
        <w:ind w:left="1854" w:hanging="720"/>
      </w:pPr>
      <w:rPr>
        <w:b w:val="false"/>
      </w:rPr>
    </w:lvl>
    <w:lvl w:ilvl="3">
      <w:start w:val="1"/>
      <w:numFmt w:val="decimal"/>
      <w:suff w:val="space"/>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6">
    <w:lvl w:ilvl="0">
      <w:start w:val="5"/>
      <w:numFmt w:val="decimal"/>
      <w:lvlText w:val="%1."/>
      <w:lvlJc w:val="left"/>
      <w:pPr>
        <w:tabs>
          <w:tab w:val="num" w:pos="0"/>
        </w:tabs>
        <w:ind w:left="450" w:hanging="450"/>
      </w:pPr>
      <w:rPr/>
    </w:lvl>
    <w:lvl w:ilvl="1">
      <w:start w:val="1"/>
      <w:numFmt w:val="decimal"/>
      <w:suff w:val="space"/>
      <w:lvlText w:val="%1.%2."/>
      <w:lvlJc w:val="left"/>
      <w:pPr>
        <w:tabs>
          <w:tab w:val="num" w:pos="0"/>
        </w:tabs>
        <w:ind w:left="1571" w:hanging="72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7">
    <w:lvl w:ilvl="0">
      <w:start w:val="4"/>
      <w:numFmt w:val="decimal"/>
      <w:lvlText w:val="%1."/>
      <w:lvlJc w:val="left"/>
      <w:pPr>
        <w:tabs>
          <w:tab w:val="num" w:pos="0"/>
        </w:tabs>
        <w:ind w:left="450" w:hanging="450"/>
      </w:pPr>
      <w:rPr/>
    </w:lvl>
    <w:lvl w:ilvl="1">
      <w:start w:val="2"/>
      <w:numFmt w:val="decimal"/>
      <w:lvlText w:val="%1.%2."/>
      <w:lvlJc w:val="left"/>
      <w:pPr>
        <w:tabs>
          <w:tab w:val="num" w:pos="0"/>
        </w:tabs>
        <w:ind w:left="1440" w:hanging="72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8">
    <w:lvl w:ilvl="0">
      <w:start w:val="4"/>
      <w:numFmt w:val="decimal"/>
      <w:lvlText w:val="%1."/>
      <w:lvlJc w:val="left"/>
      <w:pPr>
        <w:tabs>
          <w:tab w:val="num" w:pos="0"/>
        </w:tabs>
        <w:ind w:left="450" w:hanging="450"/>
      </w:pPr>
      <w:rPr/>
    </w:lvl>
    <w:lvl w:ilvl="1">
      <w:start w:val="1"/>
      <w:numFmt w:val="decimal"/>
      <w:suff w:val="space"/>
      <w:lvlText w:val="%1.%2."/>
      <w:lvlJc w:val="left"/>
      <w:pPr>
        <w:tabs>
          <w:tab w:val="num" w:pos="0"/>
        </w:tabs>
        <w:ind w:left="1440" w:hanging="72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9">
    <w:lvl w:ilvl="0">
      <w:start w:val="2"/>
      <w:numFmt w:val="decimal"/>
      <w:lvlText w:val="%1."/>
      <w:lvlJc w:val="left"/>
      <w:pPr>
        <w:tabs>
          <w:tab w:val="num" w:pos="0"/>
        </w:tabs>
        <w:ind w:left="450" w:hanging="450"/>
      </w:pPr>
      <w:rPr/>
    </w:lvl>
    <w:lvl w:ilvl="1">
      <w:start w:val="1"/>
      <w:numFmt w:val="decimal"/>
      <w:lvlText w:val="%1.%2."/>
      <w:lvlJc w:val="left"/>
      <w:pPr>
        <w:tabs>
          <w:tab w:val="num" w:pos="0"/>
        </w:tabs>
        <w:ind w:left="2138" w:hanging="720"/>
      </w:pPr>
      <w:rPr/>
    </w:lvl>
    <w:lvl w:ilvl="2">
      <w:start w:val="1"/>
      <w:numFmt w:val="decimal"/>
      <w:lvlText w:val="%1.%2.%3."/>
      <w:lvlJc w:val="left"/>
      <w:pPr>
        <w:tabs>
          <w:tab w:val="num" w:pos="0"/>
        </w:tabs>
        <w:ind w:left="3556" w:hanging="720"/>
      </w:pPr>
      <w:rPr/>
    </w:lvl>
    <w:lvl w:ilvl="3">
      <w:start w:val="1"/>
      <w:numFmt w:val="decimal"/>
      <w:lvlText w:val="%1.%2.%3.%4."/>
      <w:lvlJc w:val="left"/>
      <w:pPr>
        <w:tabs>
          <w:tab w:val="num" w:pos="0"/>
        </w:tabs>
        <w:ind w:left="5334" w:hanging="1080"/>
      </w:pPr>
      <w:rPr/>
    </w:lvl>
    <w:lvl w:ilvl="4">
      <w:start w:val="1"/>
      <w:numFmt w:val="decimal"/>
      <w:lvlText w:val="%1.%2.%3.%4.%5."/>
      <w:lvlJc w:val="left"/>
      <w:pPr>
        <w:tabs>
          <w:tab w:val="num" w:pos="0"/>
        </w:tabs>
        <w:ind w:left="6752" w:hanging="1080"/>
      </w:pPr>
      <w:rPr/>
    </w:lvl>
    <w:lvl w:ilvl="5">
      <w:start w:val="1"/>
      <w:numFmt w:val="decimal"/>
      <w:lvlText w:val="%1.%2.%3.%4.%5.%6."/>
      <w:lvlJc w:val="left"/>
      <w:pPr>
        <w:tabs>
          <w:tab w:val="num" w:pos="0"/>
        </w:tabs>
        <w:ind w:left="8530" w:hanging="1440"/>
      </w:pPr>
      <w:rPr/>
    </w:lvl>
    <w:lvl w:ilvl="6">
      <w:start w:val="1"/>
      <w:numFmt w:val="decimal"/>
      <w:lvlText w:val="%1.%2.%3.%4.%5.%6.%7."/>
      <w:lvlJc w:val="left"/>
      <w:pPr>
        <w:tabs>
          <w:tab w:val="num" w:pos="0"/>
        </w:tabs>
        <w:ind w:left="10308" w:hanging="1800"/>
      </w:pPr>
      <w:rPr/>
    </w:lvl>
    <w:lvl w:ilvl="7">
      <w:start w:val="1"/>
      <w:numFmt w:val="decimal"/>
      <w:lvlText w:val="%1.%2.%3.%4.%5.%6.%7.%8."/>
      <w:lvlJc w:val="left"/>
      <w:pPr>
        <w:tabs>
          <w:tab w:val="num" w:pos="0"/>
        </w:tabs>
        <w:ind w:left="11726" w:hanging="1800"/>
      </w:pPr>
      <w:rPr/>
    </w:lvl>
    <w:lvl w:ilvl="8">
      <w:start w:val="1"/>
      <w:numFmt w:val="decimal"/>
      <w:lvlText w:val="%1.%2.%3.%4.%5.%6.%7.%8.%9."/>
      <w:lvlJc w:val="left"/>
      <w:pPr>
        <w:tabs>
          <w:tab w:val="num" w:pos="0"/>
        </w:tabs>
        <w:ind w:left="13504" w:hanging="2160"/>
      </w:pPr>
      <w:rPr/>
    </w:lvl>
  </w:abstractNum>
  <w:abstractNum w:abstractNumId="10">
    <w:lvl w:ilvl="0">
      <w:start w:val="3"/>
      <w:numFmt w:val="decimal"/>
      <w:lvlText w:val="%1."/>
      <w:lvlJc w:val="left"/>
      <w:pPr>
        <w:tabs>
          <w:tab w:val="num" w:pos="0"/>
        </w:tabs>
        <w:ind w:left="675" w:hanging="675"/>
      </w:pPr>
      <w:rPr/>
    </w:lvl>
    <w:lvl w:ilvl="1">
      <w:start w:val="4"/>
      <w:numFmt w:val="decimal"/>
      <w:suff w:val="space"/>
      <w:lvlText w:val="%1.%2."/>
      <w:lvlJc w:val="left"/>
      <w:pPr>
        <w:tabs>
          <w:tab w:val="num" w:pos="0"/>
        </w:tabs>
        <w:ind w:left="1145" w:hanging="720"/>
      </w:pPr>
      <w:rPr/>
    </w:lvl>
    <w:lvl w:ilvl="2">
      <w:start w:val="1"/>
      <w:numFmt w:val="decimal"/>
      <w:lvlText w:val="%1.%2.%3."/>
      <w:lvlJc w:val="left"/>
      <w:pPr>
        <w:tabs>
          <w:tab w:val="num" w:pos="0"/>
        </w:tabs>
        <w:ind w:left="1570" w:hanging="720"/>
      </w:pPr>
      <w:rPr/>
    </w:lvl>
    <w:lvl w:ilvl="3">
      <w:start w:val="1"/>
      <w:numFmt w:val="decimal"/>
      <w:lvlText w:val="%1.%2.%3.%4."/>
      <w:lvlJc w:val="left"/>
      <w:pPr>
        <w:tabs>
          <w:tab w:val="num" w:pos="0"/>
        </w:tabs>
        <w:ind w:left="2355" w:hanging="1080"/>
      </w:pPr>
      <w:rPr/>
    </w:lvl>
    <w:lvl w:ilvl="4">
      <w:start w:val="1"/>
      <w:numFmt w:val="decimal"/>
      <w:lvlText w:val="%1.%2.%3.%4.%5."/>
      <w:lvlJc w:val="left"/>
      <w:pPr>
        <w:tabs>
          <w:tab w:val="num" w:pos="0"/>
        </w:tabs>
        <w:ind w:left="2780" w:hanging="1080"/>
      </w:pPr>
      <w:rPr/>
    </w:lvl>
    <w:lvl w:ilvl="5">
      <w:start w:val="1"/>
      <w:numFmt w:val="decimal"/>
      <w:lvlText w:val="%1.%2.%3.%4.%5.%6."/>
      <w:lvlJc w:val="left"/>
      <w:pPr>
        <w:tabs>
          <w:tab w:val="num" w:pos="0"/>
        </w:tabs>
        <w:ind w:left="3565" w:hanging="1440"/>
      </w:pPr>
      <w:rPr/>
    </w:lvl>
    <w:lvl w:ilvl="6">
      <w:start w:val="1"/>
      <w:numFmt w:val="decimal"/>
      <w:lvlText w:val="%1.%2.%3.%4.%5.%6.%7."/>
      <w:lvlJc w:val="left"/>
      <w:pPr>
        <w:tabs>
          <w:tab w:val="num" w:pos="0"/>
        </w:tabs>
        <w:ind w:left="4350" w:hanging="1800"/>
      </w:pPr>
      <w:rPr/>
    </w:lvl>
    <w:lvl w:ilvl="7">
      <w:start w:val="1"/>
      <w:numFmt w:val="decimal"/>
      <w:lvlText w:val="%1.%2.%3.%4.%5.%6.%7.%8."/>
      <w:lvlJc w:val="left"/>
      <w:pPr>
        <w:tabs>
          <w:tab w:val="num" w:pos="0"/>
        </w:tabs>
        <w:ind w:left="4775" w:hanging="1800"/>
      </w:pPr>
      <w:rPr/>
    </w:lvl>
    <w:lvl w:ilvl="8">
      <w:start w:val="1"/>
      <w:numFmt w:val="decimal"/>
      <w:lvlText w:val="%1.%2.%3.%4.%5.%6.%7.%8.%9."/>
      <w:lvlJc w:val="left"/>
      <w:pPr>
        <w:tabs>
          <w:tab w:val="num" w:pos="0"/>
        </w:tabs>
        <w:ind w:left="5560"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embedSystemFonts/>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a7ac6"/>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uiPriority w:val="99"/>
    <w:qFormat/>
    <w:rsid w:val="00784d77"/>
    <w:rPr>
      <w:sz w:val="28"/>
    </w:rPr>
  </w:style>
  <w:style w:type="character" w:styleId="Style15" w:customStyle="1">
    <w:name w:val="Нижний колонтитул Знак"/>
    <w:basedOn w:val="DefaultParagraphFont"/>
    <w:uiPriority w:val="99"/>
    <w:qFormat/>
    <w:rsid w:val="00784d77"/>
    <w:rPr/>
  </w:style>
  <w:style w:type="character" w:styleId="Style16" w:customStyle="1">
    <w:name w:val="Основной текст Знак"/>
    <w:qFormat/>
    <w:rsid w:val="00784d77"/>
    <w:rPr>
      <w:sz w:val="28"/>
      <w:szCs w:val="24"/>
    </w:rPr>
  </w:style>
  <w:style w:type="character" w:styleId="Style17" w:customStyle="1">
    <w:name w:val="Подпись Знак"/>
    <w:qFormat/>
    <w:rsid w:val="00784d77"/>
    <w:rPr>
      <w:sz w:val="28"/>
    </w:rPr>
  </w:style>
  <w:style w:type="character" w:styleId="Style18" w:customStyle="1">
    <w:name w:val="Текст выноски Знак"/>
    <w:link w:val="BalloonText"/>
    <w:qFormat/>
    <w:rsid w:val="00fa69c8"/>
    <w:rPr>
      <w:rFonts w:ascii="Tahoma" w:hAnsi="Tahoma" w:cs="Tahoma"/>
      <w:sz w:val="16"/>
      <w:szCs w:val="16"/>
    </w:rPr>
  </w:style>
  <w:style w:type="character" w:styleId="CommentReference">
    <w:name w:val="annotation reference"/>
    <w:basedOn w:val="DefaultParagraphFont"/>
    <w:qFormat/>
    <w:rsid w:val="0016396d"/>
    <w:rPr>
      <w:sz w:val="16"/>
      <w:szCs w:val="16"/>
    </w:rPr>
  </w:style>
  <w:style w:type="character" w:styleId="Style19" w:customStyle="1">
    <w:name w:val="Текст примечания Знак"/>
    <w:basedOn w:val="DefaultParagraphFont"/>
    <w:qFormat/>
    <w:rsid w:val="0016396d"/>
    <w:rPr/>
  </w:style>
  <w:style w:type="character" w:styleId="Style20" w:customStyle="1">
    <w:name w:val="Тема примечания Знак"/>
    <w:basedOn w:val="Style19"/>
    <w:link w:val="annotationsubject"/>
    <w:qFormat/>
    <w:rsid w:val="0016396d"/>
    <w:rPr>
      <w:b/>
      <w:bCs/>
    </w:rPr>
  </w:style>
  <w:style w:type="paragraph" w:styleId="Style21">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link w:val="Style16"/>
    <w:rsid w:val="00784d77"/>
    <w:pPr>
      <w:spacing w:lineRule="exact" w:line="360"/>
      <w:ind w:firstLine="709"/>
      <w:jc w:val="both"/>
    </w:pPr>
    <w:rPr>
      <w:sz w:val="28"/>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22">
    <w:name w:val="Указатель"/>
    <w:basedOn w:val="Normal"/>
    <w:qFormat/>
    <w:pPr>
      <w:suppressLineNumbers/>
    </w:pPr>
    <w:rPr>
      <w:rFonts w:ascii="Times New Roman" w:hAnsi="Times New Roman" w:cs="Droid Sans"/>
    </w:rPr>
  </w:style>
  <w:style w:type="paragraph" w:styleId="HeaderandFooter">
    <w:name w:val="Header and Footer"/>
    <w:basedOn w:val="Normal"/>
    <w:qFormat/>
    <w:pPr/>
    <w:rPr/>
  </w:style>
  <w:style w:type="paragraph" w:styleId="Header">
    <w:name w:val="header"/>
    <w:basedOn w:val="Normal"/>
    <w:next w:val="Normal"/>
    <w:link w:val="Style14"/>
    <w:uiPriority w:val="99"/>
    <w:rsid w:val="00784d77"/>
    <w:pPr>
      <w:tabs>
        <w:tab w:val="clear" w:pos="708"/>
        <w:tab w:val="center" w:pos="4153" w:leader="none"/>
        <w:tab w:val="right" w:pos="8306" w:leader="none"/>
      </w:tabs>
    </w:pPr>
    <w:rPr>
      <w:sz w:val="28"/>
      <w:szCs w:val="20"/>
    </w:rPr>
  </w:style>
  <w:style w:type="paragraph" w:styleId="Footer">
    <w:name w:val="footer"/>
    <w:basedOn w:val="Normal"/>
    <w:link w:val="Style15"/>
    <w:uiPriority w:val="99"/>
    <w:rsid w:val="00784d77"/>
    <w:pPr>
      <w:tabs>
        <w:tab w:val="clear" w:pos="708"/>
        <w:tab w:val="center" w:pos="4153" w:leader="none"/>
        <w:tab w:val="right" w:pos="8306" w:leader="none"/>
      </w:tabs>
    </w:pPr>
    <w:rPr>
      <w:sz w:val="20"/>
      <w:szCs w:val="20"/>
    </w:rPr>
  </w:style>
  <w:style w:type="paragraph" w:styleId="Style23" w:customStyle="1">
    <w:name w:val="Заголовок к тексту"/>
    <w:basedOn w:val="Normal"/>
    <w:next w:val="BodyText"/>
    <w:qFormat/>
    <w:rsid w:val="00784d77"/>
    <w:pPr>
      <w:suppressAutoHyphens w:val="true"/>
      <w:spacing w:lineRule="auto" w:line="192" w:before="0" w:after="240"/>
    </w:pPr>
    <w:rPr>
      <w:b/>
      <w:sz w:val="28"/>
      <w:szCs w:val="20"/>
    </w:rPr>
  </w:style>
  <w:style w:type="paragraph" w:styleId="Closing" w:customStyle="1">
    <w:name w:val="Closing"/>
    <w:basedOn w:val="BodyText"/>
    <w:rsid w:val="00784d77"/>
    <w:pPr>
      <w:tabs>
        <w:tab w:val="clear" w:pos="708"/>
        <w:tab w:val="left" w:pos="1673" w:leader="none"/>
      </w:tabs>
      <w:spacing w:lineRule="exact" w:line="240" w:before="240" w:after="0"/>
      <w:ind w:hanging="1985" w:left="1985"/>
    </w:pPr>
    <w:rPr>
      <w:szCs w:val="20"/>
    </w:rPr>
  </w:style>
  <w:style w:type="paragraph" w:styleId="Style24" w:customStyle="1">
    <w:name w:val="Подпись на  бланке должностного лица"/>
    <w:basedOn w:val="Normal"/>
    <w:next w:val="BodyText"/>
    <w:qFormat/>
    <w:rsid w:val="00784d77"/>
    <w:pPr>
      <w:spacing w:lineRule="exact" w:line="240" w:before="480" w:after="0"/>
      <w:ind w:left="7088"/>
    </w:pPr>
    <w:rPr>
      <w:sz w:val="28"/>
      <w:szCs w:val="20"/>
    </w:rPr>
  </w:style>
  <w:style w:type="paragraph" w:styleId="Signature">
    <w:name w:val="Signature"/>
    <w:basedOn w:val="Normal"/>
    <w:next w:val="BodyText"/>
    <w:link w:val="Style17"/>
    <w:rsid w:val="00784d77"/>
    <w:pPr>
      <w:tabs>
        <w:tab w:val="clear" w:pos="708"/>
        <w:tab w:val="left" w:pos="5103" w:leader="none"/>
        <w:tab w:val="right" w:pos="9639" w:leader="none"/>
      </w:tabs>
      <w:suppressAutoHyphens w:val="true"/>
      <w:spacing w:lineRule="exact" w:line="240" w:before="480" w:after="0"/>
    </w:pPr>
    <w:rPr>
      <w:sz w:val="28"/>
      <w:szCs w:val="20"/>
    </w:rPr>
  </w:style>
  <w:style w:type="paragraph" w:styleId="Style25" w:customStyle="1">
    <w:name w:val="Подпись на общем бланке"/>
    <w:basedOn w:val="Signature"/>
    <w:next w:val="BodyText"/>
    <w:qFormat/>
    <w:rsid w:val="00784d77"/>
    <w:pPr>
      <w:tabs>
        <w:tab w:val="clear" w:pos="5103"/>
        <w:tab w:val="right" w:pos="9639" w:leader="none"/>
      </w:tabs>
    </w:pPr>
    <w:rPr/>
  </w:style>
  <w:style w:type="paragraph" w:styleId="BalloonText">
    <w:name w:val="Balloon Text"/>
    <w:basedOn w:val="Normal"/>
    <w:link w:val="Style18"/>
    <w:qFormat/>
    <w:rsid w:val="00fa69c8"/>
    <w:pPr/>
    <w:rPr>
      <w:rFonts w:ascii="Tahoma" w:hAnsi="Tahoma" w:cs="Tahoma"/>
      <w:sz w:val="16"/>
      <w:szCs w:val="16"/>
    </w:rPr>
  </w:style>
  <w:style w:type="paragraph" w:styleId="ConsPlusTitle" w:customStyle="1">
    <w:name w:val="ConsPlusTitle"/>
    <w:qFormat/>
    <w:rsid w:val="00c03438"/>
    <w:pPr>
      <w:widowControl w:val="false"/>
      <w:bidi w:val="0"/>
      <w:spacing w:before="0" w:after="0"/>
      <w:jc w:val="left"/>
    </w:pPr>
    <w:rPr>
      <w:rFonts w:ascii="Calibri" w:hAnsi="Calibri" w:cs="Calibri" w:eastAsia="Times New Roman"/>
      <w:b/>
      <w:bCs/>
      <w:color w:val="auto"/>
      <w:kern w:val="0"/>
      <w:sz w:val="22"/>
      <w:szCs w:val="22"/>
      <w:lang w:val="ru-RU" w:eastAsia="ru-RU" w:bidi="ar-SA"/>
    </w:rPr>
  </w:style>
  <w:style w:type="paragraph" w:styleId="CommentText">
    <w:name w:val="annotation text"/>
    <w:basedOn w:val="Normal"/>
    <w:link w:val="Style19"/>
    <w:rsid w:val="0016396d"/>
    <w:pPr/>
    <w:rPr>
      <w:sz w:val="20"/>
      <w:szCs w:val="20"/>
    </w:rPr>
  </w:style>
  <w:style w:type="paragraph" w:styleId="annotationsubject">
    <w:name w:val="annotation subject"/>
    <w:basedOn w:val="CommentText"/>
    <w:next w:val="CommentText"/>
    <w:link w:val="Style20"/>
    <w:qFormat/>
    <w:rsid w:val="0016396d"/>
    <w:pPr/>
    <w:rPr>
      <w:b/>
      <w:bCs/>
    </w:rPr>
  </w:style>
  <w:style w:type="paragraph" w:styleId="Revision">
    <w:name w:val="Revision"/>
    <w:uiPriority w:val="99"/>
    <w:semiHidden/>
    <w:qFormat/>
    <w:rsid w:val="00d24ab7"/>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ConsPlusNormal" w:customStyle="1">
    <w:name w:val="ConsPlusNormal"/>
    <w:qFormat/>
    <w:rsid w:val="00e3239d"/>
    <w:pPr>
      <w:widowControl w:val="false"/>
      <w:bidi w:val="0"/>
      <w:spacing w:before="0" w:after="0"/>
      <w:jc w:val="left"/>
    </w:pPr>
    <w:rPr>
      <w:rFonts w:ascii="Calibri" w:hAnsi="Calibri" w:cs="Calibri" w:eastAsia="Times New Roman"/>
      <w:color w:val="auto"/>
      <w:kern w:val="0"/>
      <w:sz w:val="22"/>
      <w:szCs w:val="20"/>
      <w:lang w:val="ru-RU" w:eastAsia="ru-RU" w:bidi="ar-SA"/>
    </w:rPr>
  </w:style>
  <w:style w:type="paragraph" w:styleId="ListParagraph">
    <w:name w:val="List Paragraph"/>
    <w:basedOn w:val="Normal"/>
    <w:uiPriority w:val="34"/>
    <w:qFormat/>
    <w:rsid w:val="00f406f1"/>
    <w:pPr>
      <w:spacing w:before="0" w:after="0"/>
      <w:ind w:left="720"/>
      <w:contextualSpacing/>
    </w:pPr>
    <w:rPr/>
  </w:style>
  <w:style w:type="paragraph" w:styleId="Style26">
    <w:name w:val="Содержимое врезки"/>
    <w:basedOn w:val="Normal"/>
    <w:qFormat/>
    <w:pPr/>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0"/>
      <w:szCs w:val="20"/>
      <w:lang w:val="ru-RU" w:bidi="ar-SA" w:eastAsia="ru-RU"/>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B5E4D-9571-44DB-BB56-E41431528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LibreOffice/24.8.4.1$Linux_X86_64 LibreOffice_project/480$Build-1</Application>
  <AppVersion>15.0000</AppVersion>
  <Pages>17</Pages>
  <Words>3857</Words>
  <Characters>30173</Characters>
  <CharactersWithSpaces>33910</CharactersWithSpaces>
  <Paragraphs>200</Paragraphs>
  <Company>CROC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2023-08-01T06:07:00Z</dcterms:created>
  <dc:creator>EMarkin</dc:creator>
  <dc:description/>
  <dc:language>ru-RU</dc:language>
  <cp:lastModifiedBy/>
  <cp:lastPrinted>2020-05-13T09:51:00Z</cp:lastPrinted>
  <dcterms:modified xsi:type="dcterms:W3CDTF">2026-09-01T18:07:28Z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 приостановлении действия подпункта 1.1 пункта 1 Указа Губернатора Пермского края от 03.08.2007 № 58 "О финансировании мероприятий по оказанию финансовой поддержки бывшим работникам государственных органов"</vt:lpwstr>
  </property>
  <property fmtid="{D5CDD505-2E9C-101B-9397-08002B2CF9AE}" pid="3" name="r_object_id">
    <vt:lpwstr>0900000190a3a4f3</vt:lpwstr>
  </property>
  <property fmtid="{D5CDD505-2E9C-101B-9397-08002B2CF9AE}" pid="4" name="r_version_label">
    <vt:lpwstr>1.5</vt:lpwstr>
  </property>
  <property fmtid="{D5CDD505-2E9C-101B-9397-08002B2CF9AE}" pid="5" name="reg_date">
    <vt:lpwstr>15.04.2015</vt:lpwstr>
  </property>
  <property fmtid="{D5CDD505-2E9C-101B-9397-08002B2CF9AE}" pid="6" name="reg_number">
    <vt:lpwstr>53</vt:lpwstr>
  </property>
  <property fmtid="{D5CDD505-2E9C-101B-9397-08002B2CF9AE}" pid="7" name="sign_flag">
    <vt:lpwstr>Подписан ЭЦП</vt:lpwstr>
  </property>
</Properties>
</file>