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UserStyle_9"/>
        <w:spacing w:line="240" w:lineRule="auto"/>
      </w:pPr>
    </w:p>
    <w:p>
      <w:pPr>
        <w:pStyle w:val="UserStyle_9"/>
        <w:spacing w:line="240" w:lineRule="auto"/>
      </w:pPr>
    </w:p>
    <w:p>
      <w:pPr>
        <w:pStyle w:val="UserStyle_9"/>
        <w:spacing w:line="240" w:lineRule="auto"/>
      </w:pPr>
    </w:p>
    <w:p>
      <w:pPr>
        <w:pStyle w:val="UserStyle_9"/>
        <w:spacing w:line="240" w:lineRule="auto"/>
      </w:pPr>
    </w:p>
    <w:p>
      <w:pPr>
        <w:pStyle w:val="UserStyle_9"/>
        <w:spacing w:line="240" w:lineRule="auto"/>
      </w:pPr>
    </w:p>
    <w:p>
      <w:pPr>
        <w:pStyle w:val="UserStyle_9"/>
        <w:spacing w:line="240" w:lineRule="auto"/>
      </w:pPr>
    </w:p>
    <w:p>
      <w:pPr>
        <w:pStyle w:val="UserStyle_9"/>
        <w:spacing w:line="240" w:lineRule="auto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9832340</wp:posOffset>
                </wp:positionV>
                <wp:extent cx="3383915" cy="374650"/>
                <wp:effectExtent l="0" t="0" r="0" b="0"/>
                <wp:wrapNone/>
                <wp:docPr id="1" name="_x0000_s1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UserStyle_11"/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524288;o:allowoverlap:true;o:allowincell:false;mso-position-horizontal-relative:page;margin-left:70.90pt;mso-position-horizontal:absolute;mso-position-vertical-relative:page;margin-top:774.20pt;mso-position-vertical:absolute;width:266.45pt;height:29.5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UserStyle_11"/>
                        <w:ind w:firstLine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BodyText"/>
        <w:ind w:firstLine="0"/>
        <w:jc w:val="center"/>
      </w:pPr>
    </w:p>
    <w:p>
      <w:pPr>
        <w:pStyle w:val="Normal"/>
        <w:widowControl w:val="off"/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widowControl w:val="off"/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widowControl w:val="off"/>
        <w:spacing w:before="24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СВОДНЫЙ ГОДОВОЙ ДОКЛАД</w:t>
      </w:r>
    </w:p>
    <w:p>
      <w:pPr>
        <w:pStyle w:val="BodyText"/>
        <w:spacing w:before="120" w:after="120" w:line="240" w:lineRule="auto"/>
        <w:ind w:firstLine="0"/>
        <w:jc w:val="center"/>
      </w:pPr>
      <w:r>
        <w:rPr>
          <w:b/>
          <w:sz w:val="32"/>
          <w:szCs w:val="32"/>
        </w:rPr>
        <w:t xml:space="preserve">о ходе реализации и</w:t>
      </w:r>
      <w:r>
        <w:rPr>
          <w:b/>
          <w:sz w:val="32"/>
          <w:szCs w:val="32"/>
        </w:rPr>
        <w:t xml:space="preserve"> об</w:t>
      </w:r>
      <w:r>
        <w:rPr>
          <w:b/>
          <w:sz w:val="32"/>
          <w:szCs w:val="32"/>
        </w:rPr>
        <w:t xml:space="preserve"> оценке эффективности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 w:type="textWrapping" w:clear="all"/>
      </w:r>
      <w:r>
        <w:rPr>
          <w:b/>
          <w:sz w:val="32"/>
          <w:szCs w:val="32"/>
        </w:rPr>
        <w:t xml:space="preserve">государственных программ Пермского края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 w:type="textWrapping" w:clear="all"/>
      </w:r>
      <w:r>
        <w:rPr>
          <w:b/>
          <w:sz w:val="32"/>
          <w:szCs w:val="32"/>
        </w:rPr>
        <w:t xml:space="preserve">за 202</w:t>
      </w:r>
      <w:r>
        <w:rPr>
          <w:b/>
          <w:sz w:val="32"/>
          <w:szCs w:val="32"/>
        </w:rPr>
        <w:t xml:space="preserve">5</w:t>
      </w:r>
      <w:r>
        <w:rPr>
          <w:b/>
          <w:sz w:val="32"/>
          <w:szCs w:val="32"/>
        </w:rPr>
        <w:t xml:space="preserve"> год</w:t>
      </w:r>
    </w:p>
    <w:p>
      <w:pPr>
        <w:pStyle w:val="BodyText"/>
        <w:spacing w:line="240" w:lineRule="exact"/>
        <w:ind w:right="560" w:firstLine="0"/>
      </w:pPr>
    </w:p>
    <w:p>
      <w:pPr>
        <w:pStyle w:val="BodyText"/>
        <w:spacing w:line="240" w:lineRule="exact"/>
        <w:ind w:right="560" w:firstLine="0"/>
        <w:sectPr>
          <w:headerReference w:type="default" r:id="rId8"/>
          <w:type w:val="nextPage"/>
          <w:pgSz w:w="11906" w:h="16838"/>
          <w:pgMar w:top="1134" w:right="851" w:bottom="1134" w:left="1418" w:header="709" w:footer="709" w:gutter="0"/>
          <w:cols w:space="708"/>
          <w:docGrid w:linePitch="360"/>
          <w:titlePg/>
        </w:sectPr>
      </w:pPr>
    </w:p>
    <w:p>
      <w:pPr>
        <w:pStyle w:val="Normal"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ОГЛАВЛЕНИЕ</w:t>
      </w:r>
    </w:p>
    <w:p>
      <w:pPr>
        <w:pStyle w:val="Normal"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142" w:leader="none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06" w:type="dxa"/>
        <w:tblInd w:w="0" w:type="dxa"/>
        <w:tbl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  <w:insideH w:val="single" w:color="000000" w:sz="4" w:space="0"/>
          <w:insideV w:val="none" w:color="000000" w:sz="0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970"/>
        <w:gridCol w:w="636"/>
      </w:tblGrid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Общая информация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</w:p>
        </w:tc>
      </w:tr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rPr>
                <w:sz w:val="28"/>
                <w:szCs w:val="28"/>
              </w:rPr>
            </w:pPr>
            <w:r>
              <w:rPr>
                <w:rFonts w:eastAsia="SimSun"/>
                <w:bCs/>
                <w:sz w:val="28"/>
                <w:szCs w:val="26"/>
              </w:rPr>
              <w:t xml:space="preserve">Сводное резюме о ходе реализации и об оценке эффективности реализации государственных программ Пермского края </w:t>
            </w:r>
            <w:r>
              <w:rPr>
                <w:rFonts w:eastAsia="SimSun"/>
                <w:bCs/>
                <w:sz w:val="28"/>
                <w:szCs w:val="26"/>
              </w:rPr>
              <w:br w:type="textWrapping" w:clear="all"/>
            </w:r>
            <w:r>
              <w:rPr>
                <w:rFonts w:eastAsia="SimSun"/>
                <w:bCs/>
                <w:sz w:val="28"/>
                <w:szCs w:val="26"/>
              </w:rPr>
              <w:t xml:space="preserve">по итогам 2025 года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</w:p>
        </w:tc>
      </w:tr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ind w:left="1843" w:hanging="1843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Приложение 1 «Расчет оценки эффективности реализации государственных программ Пермского края </w:t>
            </w:r>
            <w:r>
              <w:rPr>
                <w:sz w:val="28"/>
                <w:szCs w:val="26"/>
              </w:rPr>
              <w:br w:type="textWrapping" w:clear="all"/>
            </w:r>
            <w:r>
              <w:rPr>
                <w:sz w:val="28"/>
                <w:szCs w:val="26"/>
              </w:rPr>
              <w:t xml:space="preserve">по итогам 2025 года»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</w:p>
        </w:tc>
      </w:tr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ind w:left="1843" w:hanging="1843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Приложение 2 «Расчет уровня достижения значений показателей государственн</w:t>
            </w:r>
            <w:r>
              <w:rPr>
                <w:sz w:val="28"/>
                <w:szCs w:val="26"/>
              </w:rPr>
              <w:t xml:space="preserve">ых</w:t>
            </w:r>
            <w:r>
              <w:rPr>
                <w:sz w:val="28"/>
                <w:szCs w:val="26"/>
              </w:rPr>
              <w:t xml:space="preserve"> программ</w:t>
            </w:r>
            <w:r>
              <w:rPr>
                <w:sz w:val="28"/>
                <w:szCs w:val="26"/>
              </w:rPr>
              <w:t xml:space="preserve"> и </w:t>
            </w:r>
            <w:r>
              <w:rPr>
                <w:sz w:val="28"/>
                <w:szCs w:val="26"/>
              </w:rPr>
              <w:t xml:space="preserve">их</w:t>
            </w:r>
            <w:r>
              <w:rPr>
                <w:sz w:val="28"/>
                <w:szCs w:val="26"/>
              </w:rPr>
              <w:t xml:space="preserve"> </w:t>
            </w:r>
            <w:r>
              <w:rPr>
                <w:sz w:val="28"/>
                <w:szCs w:val="26"/>
              </w:rPr>
              <w:t xml:space="preserve">структурных элементов по итогам 2025 года с детализацией до компонентов оценки»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</w:p>
        </w:tc>
      </w:tr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ind w:left="1843" w:hanging="1843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Приложение 3 «Оценка уровня достижения целей и показателей государственных программ Пермского края, уровня достижения показателей и выполнения мероприятий (результатов) структурных элементов государственных программ Пермского края за 2025 год»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</w:p>
        </w:tc>
      </w:tr>
      <w:tr>
        <w:trPr>
          <w:cantSplit/>
        </w:trPr>
        <w:tblPrEx>
          <w:tblBorders>
            <w:top w:val="none" w:color="000000" w:sz="0" w:space="0"/>
            <w:left w:val="none" w:color="000000" w:sz="0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9180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ind w:left="1843" w:hanging="1843"/>
              <w:rPr>
                <w:sz w:val="28"/>
                <w:szCs w:val="28"/>
              </w:rPr>
            </w:pPr>
            <w:r>
              <w:rPr>
                <w:sz w:val="28"/>
                <w:szCs w:val="26"/>
              </w:rPr>
              <w:t xml:space="preserve">Приложение 4 «Информация об освоении средств, направленных на реализацию государственных программ </w:t>
            </w:r>
            <w:r>
              <w:rPr>
                <w:sz w:val="28"/>
                <w:szCs w:val="26"/>
              </w:rPr>
              <w:br w:type="textWrapping" w:clear="all"/>
            </w:r>
            <w:r>
              <w:rPr>
                <w:sz w:val="28"/>
                <w:szCs w:val="26"/>
              </w:rPr>
              <w:t xml:space="preserve">Пермского края в 2025 году»</w:t>
            </w:r>
            <w:r>
              <w:rPr>
                <w:sz w:val="28"/>
                <w:szCs w:val="28"/>
              </w:rPr>
            </w:r>
          </w:p>
        </w:tc>
        <w:tc>
          <w:tcPr>
            <w:tcW w:w="426" w:type="dxa"/>
            <w:textDirection w:val="lrTb"/>
            <w:vAlign w:val="bottom"/>
          </w:tcPr>
          <w:p>
            <w:pPr>
              <w:pStyle w:val="Normal"/>
              <w:tabs>
                <w:tab w:val="left" w:pos="142" w:leader="none"/>
              </w:tabs>
              <w:spacing w:after="240" w:line="28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21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left" w:pos="142" w:leader="none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142" w:leader="none"/>
        </w:tabs>
        <w:spacing w:line="36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/>
        <w:keepLines/>
        <w:pageBreakBefore/>
        <w:spacing w:after="360" w:line="240" w:lineRule="exact"/>
        <w:jc w:val="center"/>
        <w:rPr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 xml:space="preserve">Общая информация</w:t>
      </w: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Сводный годовой доклад о ходе реализации и </w:t>
      </w:r>
      <w:r>
        <w:rPr>
          <w:sz w:val="28"/>
          <w:szCs w:val="26"/>
        </w:rPr>
        <w:t xml:space="preserve">об </w:t>
      </w:r>
      <w:r>
        <w:rPr>
          <w:sz w:val="28"/>
          <w:szCs w:val="26"/>
        </w:rPr>
        <w:t xml:space="preserve">оценке эффективности государственных программ Пермского края за 2025 год (далее – Сводный доклад) подготовлен в соответствии с Законом Пермского края от</w:t>
      </w:r>
      <w:r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2</w:t>
      </w:r>
      <w:r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апреля 2010</w:t>
      </w:r>
      <w:r>
        <w:rPr>
          <w:sz w:val="28"/>
          <w:szCs w:val="26"/>
        </w:rPr>
        <w:t xml:space="preserve"> г. </w:t>
      </w:r>
      <w:r>
        <w:rPr>
          <w:sz w:val="28"/>
          <w:szCs w:val="26"/>
        </w:rPr>
        <w:t xml:space="preserve">№</w:t>
      </w:r>
      <w:r>
        <w:rPr>
          <w:sz w:val="28"/>
          <w:szCs w:val="26"/>
        </w:rPr>
        <w:t xml:space="preserve"> </w:t>
      </w:r>
      <w:r>
        <w:rPr>
          <w:sz w:val="28"/>
          <w:szCs w:val="26"/>
        </w:rPr>
        <w:t xml:space="preserve">598-ПК</w:t>
      </w:r>
      <w:r>
        <w:rPr>
          <w:sz w:val="28"/>
          <w:szCs w:val="26"/>
        </w:rPr>
        <w:t xml:space="preserve"> «</w:t>
      </w:r>
      <w:r>
        <w:rPr>
          <w:sz w:val="28"/>
          <w:szCs w:val="26"/>
        </w:rPr>
        <w:t xml:space="preserve">О стратегическом планировании в Пермском крае</w:t>
      </w:r>
      <w:r>
        <w:rPr>
          <w:sz w:val="28"/>
          <w:szCs w:val="26"/>
        </w:rPr>
        <w:t xml:space="preserve">»</w:t>
      </w:r>
      <w:r>
        <w:rPr>
          <w:sz w:val="28"/>
          <w:szCs w:val="26"/>
        </w:rPr>
        <w:t xml:space="preserve">, Порядком осуществления мониторинга и контроля реализации документов стратегического планирования Пермского края, утвержденным </w:t>
      </w:r>
      <w:r>
        <w:rPr>
          <w:sz w:val="28"/>
          <w:szCs w:val="26"/>
        </w:rPr>
        <w:t xml:space="preserve">у</w:t>
      </w:r>
      <w:r>
        <w:rPr>
          <w:sz w:val="28"/>
          <w:szCs w:val="26"/>
        </w:rPr>
        <w:t xml:space="preserve">казом </w:t>
      </w:r>
      <w:r>
        <w:rPr>
          <w:sz w:val="28"/>
          <w:szCs w:val="26"/>
        </w:rPr>
        <w:t xml:space="preserve">г</w:t>
      </w:r>
      <w:r>
        <w:rPr>
          <w:sz w:val="28"/>
          <w:szCs w:val="26"/>
        </w:rPr>
        <w:t xml:space="preserve">убернатора Пермского края от 3 апреля 2018</w:t>
      </w:r>
      <w:r>
        <w:rPr>
          <w:sz w:val="28"/>
          <w:szCs w:val="26"/>
        </w:rPr>
        <w:t xml:space="preserve"> г. </w:t>
      </w:r>
      <w:r>
        <w:rPr>
          <w:sz w:val="28"/>
          <w:szCs w:val="26"/>
        </w:rPr>
        <w:t xml:space="preserve">№</w:t>
      </w:r>
      <w:r>
        <w:rPr>
          <w:sz w:val="28"/>
          <w:szCs w:val="26"/>
        </w:rPr>
        <w:t xml:space="preserve"> </w:t>
      </w:r>
      <w:r>
        <w:rPr>
          <w:sz w:val="28"/>
          <w:szCs w:val="26"/>
        </w:rPr>
        <w:t xml:space="preserve">31.</w:t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Сводный доклад подготовлен на основании уточняющих годовых отчетов о ходе реализации государственных программ, размещенных </w:t>
      </w:r>
      <w:r>
        <w:rPr>
          <w:sz w:val="28"/>
          <w:szCs w:val="26"/>
        </w:rPr>
        <w:br w:type="textWrapping" w:clear="all"/>
      </w:r>
      <w:r>
        <w:rPr>
          <w:sz w:val="28"/>
          <w:szCs w:val="26"/>
        </w:rPr>
        <w:t xml:space="preserve">в государственной интегрированной информационной системе</w:t>
      </w:r>
      <w:r>
        <w:rPr>
          <w:sz w:val="28"/>
          <w:szCs w:val="26"/>
        </w:rPr>
        <w:t xml:space="preserve"> «</w:t>
      </w:r>
      <w:r>
        <w:rPr>
          <w:sz w:val="28"/>
          <w:szCs w:val="26"/>
        </w:rPr>
        <w:t xml:space="preserve">Электронный бюджет</w:t>
      </w:r>
      <w:r>
        <w:rPr>
          <w:sz w:val="28"/>
          <w:szCs w:val="26"/>
        </w:rPr>
        <w:t xml:space="preserve">»</w:t>
      </w:r>
      <w:r>
        <w:rPr>
          <w:sz w:val="28"/>
          <w:szCs w:val="26"/>
        </w:rPr>
        <w:t xml:space="preserve"> в соответствии с постановлением Правительства Пермского края </w:t>
      </w:r>
      <w:r>
        <w:rPr>
          <w:sz w:val="28"/>
          <w:szCs w:val="26"/>
        </w:rPr>
        <w:br w:type="textWrapping" w:clear="all"/>
      </w:r>
      <w:r>
        <w:rPr>
          <w:sz w:val="28"/>
          <w:szCs w:val="26"/>
        </w:rPr>
        <w:t xml:space="preserve">от 29 сентября 2023</w:t>
      </w:r>
      <w:r>
        <w:rPr>
          <w:sz w:val="28"/>
          <w:szCs w:val="26"/>
        </w:rPr>
        <w:t xml:space="preserve"> г. </w:t>
      </w:r>
      <w:r>
        <w:rPr>
          <w:sz w:val="28"/>
          <w:szCs w:val="26"/>
        </w:rPr>
        <w:t xml:space="preserve">№</w:t>
      </w:r>
      <w:r>
        <w:rPr>
          <w:sz w:val="28"/>
          <w:szCs w:val="26"/>
        </w:rPr>
        <w:t xml:space="preserve"> </w:t>
      </w:r>
      <w:r>
        <w:rPr>
          <w:sz w:val="28"/>
          <w:szCs w:val="26"/>
        </w:rPr>
        <w:t xml:space="preserve">746-п</w:t>
      </w:r>
      <w:r>
        <w:rPr>
          <w:sz w:val="28"/>
          <w:szCs w:val="26"/>
        </w:rPr>
        <w:t xml:space="preserve"> «</w:t>
      </w:r>
      <w:r>
        <w:rPr>
          <w:sz w:val="28"/>
          <w:szCs w:val="26"/>
        </w:rPr>
        <w:t xml:space="preserve">О системе управления государственными программами Пермского края</w:t>
      </w:r>
      <w:r>
        <w:rPr>
          <w:sz w:val="28"/>
          <w:szCs w:val="26"/>
        </w:rPr>
        <w:t xml:space="preserve">»</w:t>
      </w:r>
      <w:r>
        <w:rPr>
          <w:sz w:val="28"/>
          <w:szCs w:val="26"/>
        </w:rPr>
        <w:t xml:space="preserve"> и распоряжением </w:t>
      </w:r>
      <w:r>
        <w:rPr>
          <w:sz w:val="28"/>
          <w:szCs w:val="26"/>
        </w:rPr>
        <w:t xml:space="preserve">г</w:t>
      </w:r>
      <w:r>
        <w:rPr>
          <w:sz w:val="28"/>
          <w:szCs w:val="26"/>
        </w:rPr>
        <w:t xml:space="preserve">убернатора Пермского края от 7 ноября 2023</w:t>
      </w:r>
      <w:r>
        <w:rPr>
          <w:sz w:val="28"/>
          <w:szCs w:val="26"/>
        </w:rPr>
        <w:t xml:space="preserve"> г. </w:t>
      </w:r>
      <w:r>
        <w:rPr>
          <w:sz w:val="28"/>
          <w:szCs w:val="26"/>
        </w:rPr>
        <w:t xml:space="preserve">№</w:t>
      </w:r>
      <w:r>
        <w:rPr>
          <w:sz w:val="28"/>
          <w:szCs w:val="26"/>
        </w:rPr>
        <w:t xml:space="preserve"> </w:t>
      </w:r>
      <w:r>
        <w:rPr>
          <w:sz w:val="28"/>
          <w:szCs w:val="26"/>
        </w:rPr>
        <w:t xml:space="preserve">304-р</w:t>
      </w:r>
      <w:r>
        <w:rPr>
          <w:sz w:val="28"/>
          <w:szCs w:val="26"/>
        </w:rPr>
        <w:t xml:space="preserve"> «</w:t>
      </w:r>
      <w:r>
        <w:rPr>
          <w:sz w:val="28"/>
          <w:szCs w:val="26"/>
        </w:rPr>
        <w:t xml:space="preserve">О реализации региональных проектов в Пермском крае и признании утратившими силу некоторых распоряжений губернатора Пермского края</w:t>
      </w:r>
      <w:r>
        <w:rPr>
          <w:sz w:val="28"/>
          <w:szCs w:val="26"/>
        </w:rPr>
        <w:t xml:space="preserve">»</w:t>
      </w:r>
      <w:r>
        <w:rPr>
          <w:sz w:val="28"/>
          <w:szCs w:val="26"/>
        </w:rPr>
        <w:t xml:space="preserve">.</w:t>
      </w:r>
      <w:r>
        <w:rPr>
          <w:sz w:val="28"/>
          <w:szCs w:val="26"/>
        </w:rPr>
      </w:r>
    </w:p>
    <w:p>
      <w:pPr>
        <w:pStyle w:val="Normal"/>
        <w:spacing w:before="480" w:after="240" w:line="240" w:lineRule="exact"/>
        <w:jc w:val="center"/>
        <w:rPr>
          <w:sz w:val="28"/>
          <w:szCs w:val="26"/>
        </w:rPr>
      </w:pPr>
      <w:r>
        <w:rPr>
          <w:sz w:val="28"/>
          <w:szCs w:val="26"/>
        </w:rPr>
        <w:t xml:space="preserve">Некоторые с</w:t>
      </w:r>
      <w:r>
        <w:rPr>
          <w:sz w:val="28"/>
          <w:szCs w:val="26"/>
        </w:rPr>
        <w:t xml:space="preserve">окращения, </w:t>
      </w:r>
      <w:r>
        <w:rPr>
          <w:sz w:val="28"/>
          <w:szCs w:val="26"/>
        </w:rPr>
        <w:br w:type="textWrapping" w:clear="all"/>
      </w:r>
      <w:r>
        <w:rPr>
          <w:sz w:val="28"/>
          <w:szCs w:val="26"/>
        </w:rPr>
        <w:t xml:space="preserve">используемые в Сводном докладе</w:t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НП – национальный проект;</w:t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РПвНП – региональный проект в рамках национального проекта;</w:t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РПвнеНП – региональный проект вне национального проекта</w:t>
      </w:r>
      <w:r>
        <w:rPr>
          <w:sz w:val="28"/>
          <w:szCs w:val="26"/>
        </w:rPr>
        <w:t xml:space="preserve">;</w:t>
      </w:r>
      <w:r>
        <w:rPr>
          <w:sz w:val="28"/>
          <w:szCs w:val="26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КПМ – комплекс процессных мероприятий;</w:t>
      </w:r>
    </w:p>
    <w:p>
      <w:pPr>
        <w:pStyle w:val="Normal"/>
        <w:spacing w:line="360" w:lineRule="exact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МО – муниципальный округ.</w:t>
      </w:r>
    </w:p>
    <w:p>
      <w:pPr>
        <w:pStyle w:val="Normal"/>
        <w:spacing w:after="120" w:line="240" w:lineRule="exact"/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br w:type="page" w:clear="all"/>
      </w:r>
      <w:r>
        <w:rPr>
          <w:rFonts w:eastAsia="SimSun"/>
          <w:b/>
          <w:bCs/>
          <w:sz w:val="28"/>
          <w:szCs w:val="28"/>
        </w:rPr>
        <w:t xml:space="preserve">Сводное резюме </w:t>
      </w:r>
      <w:r>
        <w:rPr>
          <w:rFonts w:eastAsia="SimSun"/>
          <w:b/>
          <w:bCs/>
          <w:sz w:val="28"/>
          <w:szCs w:val="28"/>
        </w:rPr>
      </w:r>
    </w:p>
    <w:p>
      <w:pPr>
        <w:pStyle w:val="Normal"/>
        <w:spacing w:after="120" w:line="240" w:lineRule="exact"/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 xml:space="preserve">о ходе реализации и </w:t>
      </w:r>
      <w:r>
        <w:rPr>
          <w:rFonts w:eastAsia="SimSun"/>
          <w:b/>
          <w:bCs/>
          <w:sz w:val="28"/>
          <w:szCs w:val="28"/>
        </w:rPr>
        <w:t xml:space="preserve">об </w:t>
      </w:r>
      <w:r>
        <w:rPr>
          <w:rFonts w:eastAsia="SimSun"/>
          <w:b/>
          <w:bCs/>
          <w:sz w:val="28"/>
          <w:szCs w:val="28"/>
        </w:rPr>
        <w:t xml:space="preserve">оценке эффективности </w:t>
      </w:r>
      <w:r>
        <w:rPr>
          <w:rFonts w:eastAsia="SimSun"/>
          <w:b/>
          <w:bCs/>
          <w:sz w:val="28"/>
          <w:szCs w:val="28"/>
        </w:rPr>
        <w:br w:type="textWrapping" w:clear="all"/>
      </w:r>
      <w:r>
        <w:rPr>
          <w:rFonts w:eastAsia="SimSun"/>
          <w:b/>
          <w:bCs/>
          <w:sz w:val="28"/>
          <w:szCs w:val="28"/>
        </w:rPr>
        <w:t xml:space="preserve">реализации </w:t>
      </w:r>
      <w:r>
        <w:rPr>
          <w:rFonts w:eastAsia="SimSun"/>
          <w:b/>
          <w:bCs/>
          <w:sz w:val="28"/>
          <w:szCs w:val="28"/>
        </w:rPr>
        <w:t xml:space="preserve">государственных программ Пермского края </w:t>
      </w:r>
      <w:r>
        <w:rPr>
          <w:rFonts w:eastAsia="SimSun"/>
          <w:b/>
          <w:bCs/>
          <w:sz w:val="28"/>
          <w:szCs w:val="28"/>
        </w:rPr>
        <w:br w:type="textWrapping" w:clear="all"/>
      </w:r>
      <w:r>
        <w:rPr>
          <w:rFonts w:eastAsia="SimSun"/>
          <w:b/>
          <w:bCs/>
          <w:sz w:val="28"/>
          <w:szCs w:val="28"/>
        </w:rPr>
        <w:t xml:space="preserve">по итогам 202</w:t>
      </w:r>
      <w:r>
        <w:rPr>
          <w:rFonts w:eastAsia="SimSun"/>
          <w:b/>
          <w:bCs/>
          <w:sz w:val="28"/>
          <w:szCs w:val="28"/>
        </w:rPr>
        <w:t xml:space="preserve">5</w:t>
      </w:r>
      <w:r>
        <w:rPr>
          <w:rFonts w:eastAsia="SimSun"/>
          <w:b/>
          <w:bCs/>
          <w:sz w:val="28"/>
          <w:szCs w:val="28"/>
        </w:rPr>
        <w:t xml:space="preserve"> года 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Пермского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от 10</w:t>
      </w:r>
      <w:r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 xml:space="preserve">2020</w:t>
      </w:r>
      <w:r>
        <w:rPr>
          <w:sz w:val="28"/>
          <w:szCs w:val="28"/>
        </w:rPr>
        <w:t xml:space="preserve"> 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61-п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перечня государственных программ Пермского края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2025 году осуществлялась реализация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государственных программ Пермского края</w:t>
      </w:r>
      <w:r>
        <w:rPr>
          <w:sz w:val="28"/>
          <w:szCs w:val="28"/>
        </w:rPr>
        <w:t xml:space="preserve">, включая </w:t>
      </w:r>
      <w:r>
        <w:rPr>
          <w:sz w:val="28"/>
          <w:szCs w:val="28"/>
        </w:rPr>
        <w:t xml:space="preserve">комплексную государственную программу Пермского края</w:t>
      </w:r>
      <w:r>
        <w:rPr>
          <w:sz w:val="28"/>
          <w:szCs w:val="28"/>
        </w:rPr>
        <w:t xml:space="preserve"> (далее – государственные </w:t>
      </w:r>
      <w:r>
        <w:rPr>
          <w:sz w:val="28"/>
          <w:szCs w:val="28"/>
        </w:rPr>
        <w:t xml:space="preserve">прог</w:t>
      </w:r>
      <w:r>
        <w:rPr>
          <w:sz w:val="28"/>
          <w:szCs w:val="28"/>
        </w:rPr>
        <w:t xml:space="preserve">раммы).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</w:t>
      </w:r>
      <w:r>
        <w:rPr>
          <w:sz w:val="28"/>
          <w:szCs w:val="28"/>
        </w:rPr>
        <w:t xml:space="preserve"> реализ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</w:t>
      </w:r>
      <w:r>
        <w:rPr>
          <w:sz w:val="28"/>
          <w:szCs w:val="28"/>
        </w:rPr>
        <w:t xml:space="preserve"> государственных программ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за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 проведена в соответствии с методикой</w:t>
      </w:r>
      <w:r>
        <w:rPr>
          <w:sz w:val="28"/>
          <w:szCs w:val="28"/>
        </w:rPr>
        <w:t xml:space="preserve"> оценки эффективности реализации государственных программ Пермского края</w:t>
      </w:r>
      <w:r>
        <w:rPr>
          <w:sz w:val="28"/>
          <w:szCs w:val="28"/>
        </w:rPr>
        <w:t xml:space="preserve">, утвержденной указом </w:t>
      </w:r>
      <w:r>
        <w:rPr>
          <w:sz w:val="28"/>
          <w:szCs w:val="28"/>
        </w:rPr>
        <w:t xml:space="preserve">губернатора Пермского края от 23</w:t>
      </w:r>
      <w:r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2025</w:t>
      </w:r>
      <w:r>
        <w:rPr>
          <w:sz w:val="28"/>
          <w:szCs w:val="28"/>
        </w:rPr>
        <w:t xml:space="preserve"> 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34.</w: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значение оценки эффективности </w:t>
      </w:r>
      <w:r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государственных программ по 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составило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1</w:t>
      </w:r>
    </w:p>
    <w:p>
      <w:pPr>
        <w:pStyle w:val="Normal"/>
        <w:keepNext/>
        <w:keepLines/>
        <w:shd w:val="clear" w:color="auto" w:fill="ffffff"/>
        <w:spacing w:before="120" w:after="24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ценк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эффективности реализации</w:t>
      </w:r>
      <w:r>
        <w:rPr>
          <w:sz w:val="28"/>
          <w:szCs w:val="28"/>
        </w:rPr>
        <w:t xml:space="preserve"> </w:t>
        <w:br w:type="textWrapping" w:clear="all"/>
      </w:r>
      <w:r>
        <w:rPr>
          <w:sz w:val="28"/>
          <w:szCs w:val="28"/>
        </w:rPr>
        <w:t xml:space="preserve">государственных программ по 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</w:t>
      </w:r>
    </w:p>
    <w:tbl>
      <w:tblPr>
        <w:tblW w:w="9393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1880"/>
      </w:tblGrid>
      <w:tr>
        <w:trPr>
          <w:trHeight w:val="20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line="240" w:lineRule="exact"/>
              <w:jc w:val="center"/>
            </w:pPr>
            <w:r>
              <w:t xml:space="preserve">№</w:t>
            </w:r>
            <w:r>
              <w:t xml:space="preserve"> п</w:t>
            </w:r>
            <w:r>
              <w:t xml:space="preserve">/п</w:t>
            </w:r>
          </w:p>
        </w:tc>
        <w:tc>
          <w:tcPr>
            <w:tcW w:w="6946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line="240" w:lineRule="exact"/>
              <w:jc w:val="center"/>
            </w:pPr>
            <w:r>
              <w:t xml:space="preserve">Наименование </w:t>
            </w:r>
            <w:r>
              <w:br w:type="textWrapping" w:clear="all"/>
            </w:r>
            <w:r>
              <w:t xml:space="preserve">государственной программы</w:t>
            </w:r>
            <w:r>
              <w:t xml:space="preserve"> </w:t>
            </w:r>
            <w:r>
              <w:t xml:space="preserve">Пермского края</w:t>
            </w:r>
          </w:p>
        </w:tc>
        <w:tc>
          <w:tcPr>
            <w:tcW w:w="188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line="240" w:lineRule="exact"/>
              <w:jc w:val="center"/>
            </w:pPr>
            <w:r>
              <w:t xml:space="preserve">Комплексная оценка эффективности 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9393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1880"/>
      </w:tblGrid>
      <w:tr>
        <w:trPr>
          <w:trHeight w:val="230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jc w:val="center"/>
            </w:pPr>
            <w:r>
              <w:t xml:space="preserve">1</w:t>
            </w:r>
          </w:p>
        </w:tc>
        <w:tc>
          <w:tcPr>
            <w:tcW w:w="6946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jc w:val="center"/>
            </w:pPr>
            <w:r>
              <w:t xml:space="preserve">2</w:t>
            </w:r>
          </w:p>
        </w:tc>
        <w:tc>
          <w:tcPr>
            <w:tcW w:w="188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jc w:val="center"/>
            </w:pPr>
            <w:r>
              <w:t xml:space="preserve">3</w:t>
            </w:r>
          </w:p>
        </w:tc>
      </w:tr>
      <w:tr>
        <w:trPr>
          <w:trHeight w:val="315"/>
        </w:trPr>
        <w:tc>
          <w:tcPr>
            <w:tcW w:w="7513" w:type="dxa"/>
            <w:gridSpan w:val="2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bCs/>
              </w:rPr>
              <w:t xml:space="preserve">среднее значение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0,943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Экология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Экономическая политика и инновационное развитие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</w:t>
            </w:r>
            <w:r>
              <w:t xml:space="preserve">1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Социальная поддержка жителей Пермского края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0,989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информационного общества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0,983</w:t>
            </w:r>
          </w:p>
        </w:tc>
      </w:tr>
      <w:tr>
        <w:trPr>
          <w:trHeight w:val="63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0,982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Образование и молодежная политика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0,980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Региональная политика и развитие территорий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0,978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Общество и власть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0,974</w:t>
            </w:r>
          </w:p>
        </w:tc>
      </w:tr>
      <w:tr>
        <w:trPr>
          <w:trHeight w:val="63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Градостроительная и жилищная политика, создание условий для комфортной городской среды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</w:t>
            </w:r>
            <w:r>
              <w:t xml:space="preserve">59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Качественное здравоохранение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0,952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транспортной системы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0,896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Научно-технологическое развитие Пермского края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0,888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Пермский край – территория культуры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0,878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Безопасный регион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0,870</w:t>
            </w:r>
          </w:p>
        </w:tc>
      </w:tr>
      <w:tr>
        <w:trPr>
          <w:trHeight w:val="31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694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Спортивное Прикамье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0,824</w:t>
            </w:r>
          </w:p>
        </w:tc>
      </w:tr>
    </w:tbl>
    <w:p>
      <w:pPr>
        <w:pStyle w:val="Normal"/>
        <w:spacing w:before="240" w:line="360" w:lineRule="exac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Расчет оценки эффективности реализации государственных программ </w:t>
      </w:r>
      <w:r>
        <w:rPr>
          <w:rFonts w:eastAsia="Calibri"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</w:rPr>
        <w:t xml:space="preserve">по итогам 202</w:t>
      </w:r>
      <w:r>
        <w:rPr>
          <w:rFonts w:eastAsia="Calibri"/>
          <w:sz w:val="28"/>
          <w:szCs w:val="28"/>
        </w:rPr>
        <w:t xml:space="preserve">5</w:t>
      </w:r>
      <w:r>
        <w:rPr>
          <w:rFonts w:eastAsia="Calibri"/>
          <w:sz w:val="28"/>
          <w:szCs w:val="28"/>
        </w:rPr>
        <w:t xml:space="preserve"> года представлен в приложении 1 к настоящему Сводному докладу.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проведенной оценки с</w:t>
      </w:r>
      <w:r>
        <w:rPr>
          <w:sz w:val="28"/>
          <w:szCs w:val="28"/>
        </w:rPr>
        <w:t xml:space="preserve"> наивысшим уровнем эффективности (</w:t>
      </w:r>
      <w:r>
        <w:rPr>
          <w:sz w:val="28"/>
          <w:szCs w:val="28"/>
        </w:rPr>
        <w:t xml:space="preserve">значение </w:t>
      </w:r>
      <w:r>
        <w:rPr>
          <w:sz w:val="28"/>
          <w:szCs w:val="28"/>
        </w:rPr>
        <w:t xml:space="preserve">1) реализована государственная программа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Экология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с</w:t>
      </w:r>
      <w:r>
        <w:rPr>
          <w:sz w:val="28"/>
          <w:szCs w:val="28"/>
        </w:rPr>
        <w:t xml:space="preserve"> высоким уровнем эффективности (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 и выше) </w:t>
      </w:r>
      <w:r>
        <w:rPr>
          <w:sz w:val="28"/>
          <w:szCs w:val="28"/>
        </w:rPr>
        <w:t xml:space="preserve">– </w:t>
        <w:br w:type="textWrapping" w:clear="all"/>
      </w:r>
      <w:r>
        <w:rPr>
          <w:sz w:val="28"/>
          <w:szCs w:val="28"/>
        </w:rPr>
        <w:t xml:space="preserve">9 государственных программ, со средним уровнем эффективности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(от 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8 до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95)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 xml:space="preserve">х программ</w:t>
      </w:r>
      <w:r>
        <w:rPr>
          <w:sz w:val="28"/>
          <w:szCs w:val="28"/>
        </w:rPr>
        <w:t xml:space="preserve">. 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государственных программ рассчитывается как средневзвешенная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компонентов</w:t>
      </w:r>
      <w:r>
        <w:rPr>
          <w:rStyle w:val="FootnoteReference"/>
          <w:sz w:val="28"/>
          <w:szCs w:val="28"/>
        </w:rPr>
        <w:footnoteReference w:id="0"/>
      </w:r>
      <w:r>
        <w:rPr>
          <w:sz w:val="28"/>
          <w:szCs w:val="28"/>
        </w:rPr>
        <w:t xml:space="preserve">: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достижения значений показателей государственной программы</w:t>
      </w:r>
      <w:r>
        <w:rPr>
          <w:sz w:val="28"/>
          <w:szCs w:val="28"/>
        </w:rPr>
        <w:t xml:space="preserve"> и ее </w:t>
      </w:r>
      <w:r>
        <w:rPr>
          <w:sz w:val="28"/>
          <w:szCs w:val="28"/>
        </w:rPr>
        <w:t xml:space="preserve">структурных элементов;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освоения средств, направленных на реализацию государственной программы;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эффективности налоговых расходов Пермского края в рамках государственной программы.</w:t>
      </w:r>
    </w:p>
    <w:p>
      <w:pPr>
        <w:pStyle w:val="Normal"/>
        <w:numPr>
          <w:numId w:val="2"/>
          <w:ilvl w:val="0"/>
        </w:numPr>
        <w:shd w:val="clear" w:color="auto" w:fill="fffff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значение компонента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Уровень достижения значений показателей государственной программы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структурных элементов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по итогам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составило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</w:p>
    <w:p>
      <w:pPr>
        <w:pStyle w:val="Normal"/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2</w:t>
      </w:r>
    </w:p>
    <w:p>
      <w:pPr>
        <w:pStyle w:val="Normal"/>
        <w:keepNext/>
        <w:keepLines/>
        <w:spacing w:before="120" w:after="24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достижения значений показателей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</w:t>
      </w:r>
      <w:r>
        <w:rPr>
          <w:sz w:val="28"/>
          <w:szCs w:val="28"/>
        </w:rPr>
        <w:t xml:space="preserve">м и их структурных элементов </w:t>
        <w:br w:type="textWrapping" w:clear="all"/>
        <w:t xml:space="preserve">по </w:t>
      </w:r>
      <w:r>
        <w:rPr>
          <w:sz w:val="28"/>
          <w:szCs w:val="28"/>
        </w:rPr>
        <w:t xml:space="preserve">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</w:t>
      </w:r>
    </w:p>
    <w:tbl>
      <w:tblPr>
        <w:tblW w:w="9455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0"/>
        <w:gridCol w:w="7115"/>
        <w:gridCol w:w="1800"/>
      </w:tblGrid>
      <w:tr>
        <w:trPr>
          <w:trHeight w:val="300"/>
          <w:tblHeader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№</w:t>
            </w:r>
            <w:r>
              <w:t xml:space="preserve"> п</w:t>
            </w:r>
            <w:r>
              <w:t xml:space="preserve">/п</w:t>
            </w:r>
          </w:p>
        </w:tc>
        <w:tc>
          <w:tcPr>
            <w:tcW w:w="7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Наименование </w:t>
            </w:r>
            <w:r>
              <w:br w:type="textWrapping" w:clear="all"/>
            </w:r>
            <w:r>
              <w:t xml:space="preserve">государственной программы</w:t>
            </w:r>
            <w:r>
              <w:t xml:space="preserve"> </w:t>
            </w:r>
            <w:r>
              <w:t xml:space="preserve">Пермского края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 уровня достижения</w:t>
            </w:r>
          </w:p>
        </w:tc>
      </w:tr>
      <w:tr>
        <w:trPr>
          <w:trHeight w:val="360"/>
          <w:tblHeader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7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9455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0"/>
        <w:gridCol w:w="7115"/>
        <w:gridCol w:w="1800"/>
      </w:tblGrid>
      <w:tr>
        <w:trPr>
          <w:trHeight w:val="315"/>
          <w:tblHeader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7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trHeight w:val="315"/>
        </w:trPr>
        <w:tc>
          <w:tcPr>
            <w:tcW w:w="7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bottom"/>
          </w:tcPr>
          <w:p>
            <w:pPr>
              <w:pStyle w:val="Normal"/>
              <w:keepLines/>
              <w:spacing w:before="60" w:after="60" w:line="240" w:lineRule="exact"/>
              <w:jc w:val="right"/>
              <w:rPr>
                <w:bCs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bCs/>
              </w:rPr>
              <w:t xml:space="preserve">среднее значение</w:t>
            </w:r>
          </w:p>
        </w:tc>
        <w:tc>
          <w:tcPr>
            <w:tcW w:w="180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0,956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Градостроительная и жилищная политика, создание условий для комфортной городской среды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информационного общества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Экология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Региональная политика и развитие территорий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0,994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Социальная поддержка жителей Пермского края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0,991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Экономическая политика и инновационное развитие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</w:t>
            </w:r>
            <w:r>
              <w:t xml:space="preserve">8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Общество и власть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0,980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Образование и молодежная политика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0,979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Спортивное Прикамье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0,979</w:t>
            </w:r>
          </w:p>
        </w:tc>
      </w:tr>
      <w:tr>
        <w:trPr>
          <w:trHeight w:val="630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0,967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Качественное здравоохранение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0,943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транспортной системы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0,933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Пермский край – территория культуры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0,916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Научно-технологическое развитие Пермского края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0,888</w:t>
            </w:r>
          </w:p>
        </w:tc>
      </w:tr>
      <w:tr>
        <w:trPr>
          <w:trHeight w:val="315"/>
        </w:trPr>
        <w:tc>
          <w:tcPr>
            <w:tcW w:w="54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7115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Безопасный регион</w:t>
            </w:r>
          </w:p>
        </w:tc>
        <w:tc>
          <w:tcPr>
            <w:tcW w:w="180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0,789</w:t>
            </w:r>
          </w:p>
        </w:tc>
      </w:tr>
    </w:tbl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уровня достижения значений показателей государственной программы</w:t>
      </w:r>
      <w:r>
        <w:rPr>
          <w:sz w:val="28"/>
          <w:szCs w:val="28"/>
        </w:rPr>
        <w:t xml:space="preserve"> и ее </w:t>
      </w:r>
      <w:r>
        <w:rPr>
          <w:sz w:val="28"/>
          <w:szCs w:val="28"/>
        </w:rPr>
        <w:t xml:space="preserve">структурных элементов по 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с детализацией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до компоне</w:t>
      </w:r>
      <w:r>
        <w:rPr>
          <w:sz w:val="28"/>
          <w:szCs w:val="28"/>
        </w:rPr>
        <w:t xml:space="preserve">нтов </w:t>
      </w:r>
      <w:r>
        <w:rPr>
          <w:sz w:val="28"/>
          <w:szCs w:val="28"/>
        </w:rPr>
        <w:t xml:space="preserve">оценки </w:t>
      </w:r>
      <w:r>
        <w:rPr>
          <w:sz w:val="28"/>
          <w:szCs w:val="28"/>
        </w:rPr>
        <w:t xml:space="preserve">представлен в приложении </w:t>
      </w:r>
      <w:r>
        <w:rPr>
          <w:sz w:val="28"/>
          <w:szCs w:val="28"/>
        </w:rPr>
        <w:t xml:space="preserve">2 к настоящему Сводному докладу.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об </w:t>
      </w:r>
      <w:r>
        <w:rPr>
          <w:sz w:val="28"/>
          <w:szCs w:val="26"/>
        </w:rPr>
        <w:t xml:space="preserve">оценке уровня достижения целей и показателей государственных программ Пермского края, уровня достижения показателей </w:t>
      </w:r>
      <w:r>
        <w:rPr>
          <w:sz w:val="28"/>
          <w:szCs w:val="26"/>
        </w:rPr>
        <w:br w:type="textWrapping" w:clear="all"/>
      </w:r>
      <w:r>
        <w:rPr>
          <w:sz w:val="28"/>
          <w:szCs w:val="26"/>
        </w:rPr>
        <w:t xml:space="preserve">и выполнения мероприятий (результатов) структурных элементов государственных программ Пермского края за 2025 год</w:t>
      </w:r>
      <w:r>
        <w:rPr>
          <w:sz w:val="28"/>
          <w:szCs w:val="28"/>
        </w:rPr>
        <w:t xml:space="preserve"> представлена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в приложении 3 к настоящему Сводному докладу.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году в рамках государственных программ было установлено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показателей, из них </w:t>
      </w:r>
      <w:r>
        <w:rPr>
          <w:sz w:val="28"/>
          <w:szCs w:val="28"/>
        </w:rPr>
        <w:t xml:space="preserve">64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уровня государственных программ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и 2</w:t>
      </w:r>
      <w:r>
        <w:rPr>
          <w:sz w:val="28"/>
          <w:szCs w:val="28"/>
        </w:rPr>
        <w:t xml:space="preserve">56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уровня структурных элементов государственных программ.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расчет уровня достижения значений показателей не включены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 показателей</w:t>
      </w:r>
      <w:r>
        <w:rPr>
          <w:rStyle w:val="FootnoteReference"/>
          <w:sz w:val="28"/>
          <w:szCs w:val="28"/>
        </w:rPr>
        <w:footnoteReference w:id="1"/>
      </w:r>
      <w:r>
        <w:rPr>
          <w:sz w:val="28"/>
          <w:szCs w:val="28"/>
        </w:rPr>
        <w:t xml:space="preserve"> (5 показателей уровня государственных программ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и 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показателей уровня структурных элементов государственных программ)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показателей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плановым</w:t>
      </w:r>
      <w:r>
        <w:rPr>
          <w:sz w:val="28"/>
          <w:szCs w:val="28"/>
        </w:rPr>
        <w:t xml:space="preserve"> значением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(достижение запланировано на последующие периоды)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расчет фактического значения которых производится после срока проведения оценки эффективности реализации государственной программы, при этом данные за</w:t>
      </w:r>
      <w:r>
        <w:t xml:space="preserve"> </w:t>
      </w:r>
      <w:r>
        <w:rPr>
          <w:sz w:val="28"/>
          <w:szCs w:val="28"/>
        </w:rPr>
        <w:t xml:space="preserve">2024 г</w:t>
      </w:r>
      <w:r>
        <w:rPr>
          <w:sz w:val="28"/>
          <w:szCs w:val="28"/>
        </w:rPr>
        <w:t xml:space="preserve">од</w:t>
      </w:r>
      <w:r>
        <w:rPr>
          <w:sz w:val="28"/>
          <w:szCs w:val="28"/>
        </w:rPr>
        <w:t xml:space="preserve"> отсутствуют в связи с включением показателей в гос</w:t>
      </w:r>
      <w:r>
        <w:rPr>
          <w:sz w:val="28"/>
          <w:szCs w:val="28"/>
        </w:rPr>
        <w:t xml:space="preserve">ударственные программы </w:t>
        <w:br w:type="textWrapping" w:clear="all"/>
        <w:t xml:space="preserve">с 2025 года</w:t>
      </w:r>
      <w:r>
        <w:rPr>
          <w:sz w:val="28"/>
          <w:szCs w:val="28"/>
        </w:rPr>
        <w:t xml:space="preserve">; 1 показатель, значени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которого </w:t>
      </w:r>
      <w:r>
        <w:rPr>
          <w:sz w:val="28"/>
          <w:szCs w:val="28"/>
        </w:rPr>
        <w:t xml:space="preserve">отн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ится</w:t>
      </w:r>
      <w:r>
        <w:rPr>
          <w:sz w:val="28"/>
          <w:szCs w:val="28"/>
        </w:rPr>
        <w:t xml:space="preserve"> к информации ограниченного распространения</w:t>
      </w:r>
      <w:r>
        <w:rPr>
          <w:rStyle w:val="FootnoteReference"/>
          <w:sz w:val="28"/>
          <w:szCs w:val="28"/>
        </w:rPr>
        <w:footnoteReference w:id="2"/>
      </w:r>
      <w:r>
        <w:rPr>
          <w:sz w:val="28"/>
          <w:szCs w:val="28"/>
        </w:rPr>
        <w:t xml:space="preserve">. 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из 30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: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(9</w:t>
      </w:r>
      <w:r>
        <w:rPr>
          <w:sz w:val="28"/>
          <w:szCs w:val="28"/>
        </w:rPr>
        <w:t xml:space="preserve">1,7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 от общего числа показателей)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достигнуты </w:t>
        <w:br w:type="textWrapping" w:clear="all"/>
        <w:t xml:space="preserve">на 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 и более;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показателей (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– средний уровень достижения </w:t>
      </w:r>
      <w:r>
        <w:rPr>
          <w:sz w:val="28"/>
          <w:szCs w:val="28"/>
        </w:rPr>
        <w:t xml:space="preserve">(от 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8 до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95);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показателей (2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– низкий уровень достижения (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8);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показателя (1</w:t>
      </w:r>
      <w:r>
        <w:rPr>
          <w:sz w:val="28"/>
          <w:szCs w:val="28"/>
        </w:rPr>
        <w:t xml:space="preserve">,3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– значения не достигнуты</w:t>
      </w:r>
      <w:r>
        <w:rPr>
          <w:sz w:val="28"/>
          <w:szCs w:val="28"/>
        </w:rPr>
        <w:t xml:space="preserve">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59</w:t>
      </w:r>
      <w:r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уровня государственных программ зафиксировано выполнение или перевыполнение </w:t>
      </w:r>
      <w:r>
        <w:rPr>
          <w:sz w:val="28"/>
          <w:szCs w:val="28"/>
        </w:rPr>
        <w:t xml:space="preserve">45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76,3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показателей. Наибольшее перевыполнение сложилось по следующим показателям:</w:t>
      </w:r>
    </w:p>
    <w:p>
      <w:pPr>
        <w:pStyle w:val="Normal"/>
        <w:numPr>
          <w:numId w:val="3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Платежи при пользовании недрами, млн руб.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выполнение </w:t>
      </w:r>
      <w:r>
        <w:rPr>
          <w:sz w:val="28"/>
          <w:szCs w:val="28"/>
        </w:rPr>
        <w:t xml:space="preserve">3,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план 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23,9</w:t>
      </w:r>
      <w:r>
        <w:rPr>
          <w:sz w:val="28"/>
          <w:szCs w:val="28"/>
        </w:rPr>
        <w:t xml:space="preserve"> млн руб.</w:t>
      </w:r>
      <w:r>
        <w:rPr>
          <w:sz w:val="28"/>
          <w:szCs w:val="28"/>
        </w:rPr>
        <w:t xml:space="preserve">, факт – </w:t>
      </w:r>
      <w:r>
        <w:rPr>
          <w:sz w:val="28"/>
          <w:szCs w:val="28"/>
        </w:rPr>
        <w:t xml:space="preserve">90,8</w:t>
      </w:r>
      <w:r>
        <w:rPr>
          <w:sz w:val="28"/>
          <w:szCs w:val="28"/>
        </w:rPr>
        <w:t xml:space="preserve"> млн руб.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3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Численность населения, для которого улучшится качество предоставляемых коммунальных услуг (нарастаю</w:t>
      </w:r>
      <w:r>
        <w:rPr>
          <w:sz w:val="28"/>
          <w:szCs w:val="28"/>
        </w:rPr>
        <w:t xml:space="preserve">щим итогом с 2024 года), млн </w:t>
      </w:r>
      <w:r>
        <w:rPr>
          <w:sz w:val="28"/>
          <w:szCs w:val="28"/>
        </w:rPr>
        <w:t xml:space="preserve">чел.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выполнение 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(план – </w:t>
      </w:r>
      <w:r>
        <w:rPr>
          <w:sz w:val="28"/>
          <w:szCs w:val="28"/>
        </w:rPr>
        <w:t xml:space="preserve">0,1734</w:t>
      </w:r>
      <w:r>
        <w:rPr>
          <w:sz w:val="28"/>
          <w:szCs w:val="28"/>
        </w:rPr>
        <w:t xml:space="preserve"> млн чел.</w:t>
      </w:r>
      <w:r>
        <w:rPr>
          <w:sz w:val="28"/>
          <w:szCs w:val="28"/>
        </w:rPr>
        <w:t xml:space="preserve">, факт – 0,3</w:t>
      </w:r>
      <w:r>
        <w:rPr>
          <w:sz w:val="28"/>
          <w:szCs w:val="28"/>
        </w:rPr>
        <w:t xml:space="preserve">259</w:t>
      </w:r>
      <w:r>
        <w:rPr>
          <w:sz w:val="28"/>
          <w:szCs w:val="28"/>
        </w:rPr>
        <w:t xml:space="preserve"> млн чел.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3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Цифровая зрелость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государственного и муниципального управления, ключевых отраслей экономики и социальной сферы, в том числе здравоохранения и образования,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выполнение 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(план – </w:t>
      </w:r>
      <w:r>
        <w:rPr>
          <w:sz w:val="28"/>
          <w:szCs w:val="28"/>
        </w:rPr>
        <w:t xml:space="preserve">39,6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 факт – </w:t>
      </w:r>
      <w:r>
        <w:rPr>
          <w:sz w:val="28"/>
          <w:szCs w:val="28"/>
        </w:rPr>
        <w:t xml:space="preserve">70,7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 </w:t>
      </w:r>
      <w:r>
        <w:rPr>
          <w:sz w:val="28"/>
          <w:szCs w:val="28"/>
        </w:rPr>
        <w:t xml:space="preserve">(от 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1) достижения сложился по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8,5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показателям.</w:t>
      </w: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ниже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зафиксировано по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13,6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</w:t>
      </w:r>
      <w:r>
        <w:rPr>
          <w:sz w:val="28"/>
          <w:szCs w:val="28"/>
        </w:rPr>
        <w:t xml:space="preserve">ям</w:t>
      </w:r>
      <w:r>
        <w:rPr>
          <w:sz w:val="28"/>
          <w:szCs w:val="28"/>
        </w:rPr>
        <w:t xml:space="preserve"> уровня государственн</w:t>
      </w:r>
      <w:r>
        <w:rPr>
          <w:sz w:val="28"/>
          <w:szCs w:val="28"/>
        </w:rPr>
        <w:t xml:space="preserve">ых программ</w:t>
      </w:r>
      <w:r>
        <w:rPr>
          <w:sz w:val="28"/>
          <w:szCs w:val="28"/>
        </w:rPr>
        <w:t xml:space="preserve">, из них</w:t>
      </w:r>
      <w:r>
        <w:rPr>
          <w:sz w:val="28"/>
          <w:szCs w:val="28"/>
        </w:rPr>
        <w:t xml:space="preserve">:</w:t>
      </w:r>
    </w:p>
    <w:p>
      <w:pPr>
        <w:pStyle w:val="Normal"/>
        <w:numPr>
          <w:numId w:val="4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Рентабельность сельскохозяйственных организаций (с учетом субсидий),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выполнение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(план – </w:t>
      </w:r>
      <w:r>
        <w:rPr>
          <w:sz w:val="28"/>
          <w:szCs w:val="28"/>
        </w:rPr>
        <w:t xml:space="preserve">15,2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 факт – </w:t>
      </w:r>
      <w:r>
        <w:rPr>
          <w:sz w:val="28"/>
          <w:szCs w:val="28"/>
        </w:rPr>
        <w:t xml:space="preserve">12,9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4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Изменение количества отечественных технологий, используемых организациями реального сектора экономики в Пермском крае (динамика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к предыдущему году),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выполнение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(план – </w:t>
      </w:r>
      <w:r>
        <w:rPr>
          <w:sz w:val="28"/>
          <w:szCs w:val="28"/>
        </w:rPr>
        <w:t xml:space="preserve">5,2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 факт – </w:t>
      </w:r>
      <w:r>
        <w:rPr>
          <w:sz w:val="28"/>
          <w:szCs w:val="28"/>
        </w:rPr>
        <w:t xml:space="preserve">2,9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4"/>
          <w:ilvl w:val="0"/>
        </w:numPr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Заболеваемость гепатитом С, на 10</w:t>
      </w:r>
      <w:r>
        <w:rPr>
          <w:sz w:val="28"/>
          <w:szCs w:val="28"/>
        </w:rPr>
        <w:t xml:space="preserve">0 тыс</w:t>
      </w:r>
      <w:r>
        <w:rPr>
          <w:sz w:val="28"/>
          <w:szCs w:val="28"/>
        </w:rPr>
        <w:t xml:space="preserve">. населения, чел.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(динамика </w:t>
      </w:r>
      <w:r>
        <w:rPr>
          <w:sz w:val="28"/>
          <w:szCs w:val="28"/>
        </w:rPr>
        <w:t xml:space="preserve">показателя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убывание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выполнение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(план – 2</w:t>
      </w:r>
      <w:r>
        <w:rPr>
          <w:sz w:val="28"/>
          <w:szCs w:val="28"/>
        </w:rPr>
        <w:t xml:space="preserve">5,39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чел.</w:t>
      </w:r>
      <w:r>
        <w:rPr>
          <w:sz w:val="28"/>
          <w:szCs w:val="28"/>
        </w:rPr>
        <w:t xml:space="preserve">, факт 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42,84 чел.</w:t>
      </w:r>
      <w:r>
        <w:rPr>
          <w:sz w:val="28"/>
          <w:szCs w:val="28"/>
        </w:rPr>
        <w:t xml:space="preserve">).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Из 2</w:t>
      </w:r>
      <w:r>
        <w:rPr>
          <w:spacing w:val="-4"/>
          <w:sz w:val="28"/>
          <w:szCs w:val="28"/>
        </w:rPr>
        <w:t xml:space="preserve">4</w:t>
      </w:r>
      <w:r>
        <w:rPr>
          <w:spacing w:val="-4"/>
          <w:sz w:val="28"/>
          <w:szCs w:val="28"/>
        </w:rPr>
        <w:t xml:space="preserve">2</w:t>
      </w:r>
      <w:r>
        <w:rPr>
          <w:spacing w:val="-4"/>
          <w:sz w:val="28"/>
          <w:szCs w:val="28"/>
        </w:rPr>
        <w:t xml:space="preserve"> показател</w:t>
      </w:r>
      <w:r>
        <w:rPr>
          <w:spacing w:val="-4"/>
          <w:sz w:val="28"/>
          <w:szCs w:val="28"/>
        </w:rPr>
        <w:t xml:space="preserve">ей</w:t>
      </w:r>
      <w:r>
        <w:rPr>
          <w:spacing w:val="-4"/>
          <w:sz w:val="28"/>
          <w:szCs w:val="28"/>
        </w:rPr>
        <w:t xml:space="preserve"> уровня структурных элементов государственной программы зафиксировано выполнение или перевыполнение 2</w:t>
      </w:r>
      <w:r>
        <w:rPr>
          <w:spacing w:val="-4"/>
          <w:sz w:val="28"/>
          <w:szCs w:val="28"/>
        </w:rPr>
        <w:t xml:space="preserve">1</w:t>
      </w:r>
      <w:r>
        <w:rPr>
          <w:spacing w:val="-4"/>
          <w:sz w:val="28"/>
          <w:szCs w:val="28"/>
        </w:rPr>
        <w:t xml:space="preserve">4</w:t>
      </w:r>
      <w:r>
        <w:rPr>
          <w:spacing w:val="-4"/>
          <w:sz w:val="28"/>
          <w:szCs w:val="28"/>
        </w:rPr>
        <w:t xml:space="preserve"> (или 8</w:t>
      </w:r>
      <w:r>
        <w:rPr>
          <w:spacing w:val="-4"/>
          <w:sz w:val="28"/>
          <w:szCs w:val="28"/>
        </w:rPr>
        <w:t xml:space="preserve">8,4</w:t>
      </w:r>
      <w:r>
        <w:rPr>
          <w:spacing w:val="-4"/>
          <w:sz w:val="28"/>
          <w:szCs w:val="28"/>
        </w:rPr>
        <w:t xml:space="preserve"> %</w:t>
      </w:r>
      <w:r>
        <w:rPr>
          <w:spacing w:val="-4"/>
          <w:sz w:val="28"/>
          <w:szCs w:val="28"/>
        </w:rPr>
        <w:t xml:space="preserve">) показателей</w:t>
      </w:r>
      <w:r>
        <w:rPr>
          <w:sz w:val="28"/>
          <w:szCs w:val="28"/>
        </w:rPr>
        <w:t xml:space="preserve">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 </w:t>
      </w:r>
      <w:r>
        <w:rPr>
          <w:sz w:val="28"/>
          <w:szCs w:val="28"/>
        </w:rPr>
        <w:t xml:space="preserve">(от 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 до 1) достижения сложился по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показателям.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ниже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95 зафиксировано по 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5,4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</w:t>
      </w:r>
      <w:r>
        <w:rPr>
          <w:sz w:val="28"/>
          <w:szCs w:val="28"/>
        </w:rPr>
        <w:t xml:space="preserve">ям</w:t>
      </w:r>
      <w:r>
        <w:rPr>
          <w:sz w:val="28"/>
          <w:szCs w:val="28"/>
        </w:rPr>
        <w:t xml:space="preserve">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3 (или 1,2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 показателям значения не достигнуты.</w:t>
      </w:r>
    </w:p>
    <w:p>
      <w:pPr>
        <w:pStyle w:val="Normal"/>
        <w:numPr>
          <w:numId w:val="2"/>
          <w:ilvl w:val="0"/>
        </w:numPr>
        <w:spacing w:before="120" w:after="120"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значение компонента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Степень освоения средств, направленных на реализацию государственной программы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2025 год </w:t>
      </w:r>
      <w:r>
        <w:rPr>
          <w:sz w:val="28"/>
          <w:szCs w:val="28"/>
        </w:rPr>
        <w:t xml:space="preserve">составило 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16</w:t>
      </w:r>
      <w:r>
        <w:rPr>
          <w:sz w:val="28"/>
          <w:szCs w:val="28"/>
        </w:rPr>
        <w:t xml:space="preserve">.</w:t>
      </w:r>
    </w:p>
    <w:p>
      <w:pPr>
        <w:pStyle w:val="Normal"/>
        <w:keepNext/>
        <w:keepLines/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3</w:t>
      </w:r>
    </w:p>
    <w:p>
      <w:pPr>
        <w:pStyle w:val="Normal"/>
        <w:keepNext/>
        <w:keepLines/>
        <w:spacing w:before="120" w:after="24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Степень освоения средств,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направленных на реализацию государственных программ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по итогам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</w:t>
      </w:r>
    </w:p>
    <w:tbl>
      <w:tblPr>
        <w:tblW w:w="9393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0"/>
        <w:gridCol w:w="6813"/>
        <w:gridCol w:w="1880"/>
      </w:tblGrid>
      <w:tr>
        <w:trPr>
          <w:trHeight w:val="945"/>
          <w:tblHeader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№</w:t>
            </w:r>
            <w:r>
              <w:t xml:space="preserve"> п</w:t>
            </w:r>
            <w:r>
              <w:t xml:space="preserve">/п</w:t>
            </w:r>
          </w:p>
        </w:tc>
        <w:tc>
          <w:tcPr>
            <w:tcW w:w="6813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Наименование </w:t>
            </w:r>
            <w:r>
              <w:br w:type="textWrapping" w:clear="all"/>
            </w:r>
            <w:r>
              <w:t xml:space="preserve">государственной программы</w:t>
            </w:r>
            <w:r>
              <w:t xml:space="preserve"> </w:t>
            </w:r>
            <w:r>
              <w:t xml:space="preserve">Пермского края</w:t>
            </w:r>
          </w:p>
        </w:tc>
        <w:tc>
          <w:tcPr>
            <w:tcW w:w="188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 степени освоения</w:t>
            </w:r>
          </w:p>
        </w:tc>
      </w:tr>
      <w:tr>
        <w:trPr>
          <w:trHeight w:val="315"/>
          <w:tblHeader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bottom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bottom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t xml:space="preserve">среднее значение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0,916</w:t>
            </w:r>
          </w:p>
        </w:tc>
      </w:tr>
      <w:tr>
        <w:trPr>
          <w:trHeight w:val="630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Экология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Экономическая политика и инновационное развитие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0,993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Социальная поддержка жителей Пермского края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0,981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Образование и молодежная политика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0,981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Качественное здравоохранение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0,965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Общество и власть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0,964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Безопасный регион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0,960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информационного общества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0,959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Региональная политика и развитие территорий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0,946</w:t>
            </w:r>
          </w:p>
        </w:tc>
      </w:tr>
      <w:tr>
        <w:trPr>
          <w:trHeight w:val="630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Градостроительная и жилищная политика, создание условий для комфортной городской среды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0,882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транспортной системы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0,808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Пермский край – территория культуры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0,783</w:t>
            </w:r>
          </w:p>
        </w:tc>
      </w:tr>
      <w:tr>
        <w:trPr>
          <w:trHeight w:val="315"/>
        </w:trPr>
        <w:tc>
          <w:tcPr>
            <w:tcW w:w="70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681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Спортивное Прикамье</w:t>
            </w:r>
          </w:p>
        </w:tc>
        <w:tc>
          <w:tcPr>
            <w:tcW w:w="188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0,593</w:t>
            </w:r>
          </w:p>
        </w:tc>
      </w:tr>
    </w:tbl>
    <w:p>
      <w:pPr>
        <w:pStyle w:val="Normal"/>
        <w:spacing w:after="12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after="12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освоении средств, направленных на реализацию государственных программ в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году, представлена в приложении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к настоящему Сводному докладу.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средств, предусмотренных на реализацию государственных программ в 2025 году из всех источников финансирования, составил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418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876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588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 том числе:</w:t>
      </w: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краевой бюджет – </w:t>
      </w:r>
      <w:r>
        <w:rPr>
          <w:sz w:val="28"/>
          <w:szCs w:val="28"/>
        </w:rPr>
        <w:t xml:space="preserve">280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737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893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67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 от общего объема финансирования); 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бюджет – 31 450 862,1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7,5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местные бюджеты – 4 </w:t>
      </w:r>
      <w:r>
        <w:rPr>
          <w:sz w:val="28"/>
          <w:szCs w:val="28"/>
        </w:rPr>
        <w:t xml:space="preserve">630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154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 (или 1,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внебюджетные источники – 102 057 678,2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 (или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).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средств составило </w:t>
      </w:r>
      <w:r>
        <w:rPr>
          <w:sz w:val="28"/>
          <w:szCs w:val="28"/>
        </w:rPr>
        <w:t xml:space="preserve">391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082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218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руб.</w:t>
      </w:r>
      <w:r>
        <w:rPr>
          <w:sz w:val="28"/>
          <w:szCs w:val="28"/>
        </w:rPr>
        <w:t xml:space="preserve">, или 9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от общего объема финансирования. Освоение средств федерального бюджета составило 99,9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.</w:t>
      </w:r>
    </w:p>
    <w:p>
      <w:pPr>
        <w:pStyle w:val="Normal"/>
        <w:numPr>
          <w:numId w:val="2"/>
          <w:ilvl w:val="0"/>
        </w:numPr>
        <w:shd w:val="clear" w:color="auto" w:fill="ffffff"/>
        <w:spacing w:before="120"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значение компонента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Степень эффективности налоговых расходов Пермского края в рамках государственной программы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составило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(наивысшая эффективность)</w:t>
      </w:r>
      <w:r>
        <w:rPr>
          <w:sz w:val="28"/>
          <w:szCs w:val="28"/>
        </w:rPr>
        <w:t xml:space="preserve">.</w:t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компонент учтен при проведении оценки в рамках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8 государственных программ.</w: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Министерством экономического развития </w:t>
      </w:r>
      <w:r>
        <w:rPr>
          <w:sz w:val="28"/>
          <w:szCs w:val="28"/>
        </w:rPr>
        <w:t xml:space="preserve">и инвестиций </w:t>
      </w:r>
      <w:r>
        <w:rPr>
          <w:sz w:val="28"/>
          <w:szCs w:val="28"/>
        </w:rPr>
        <w:t xml:space="preserve">Пермского края проведена оценка в отношении </w:t>
      </w:r>
      <w:r>
        <w:rPr>
          <w:sz w:val="28"/>
          <w:szCs w:val="28"/>
        </w:rPr>
        <w:t xml:space="preserve">58</w:t>
      </w:r>
      <w:r>
        <w:rPr>
          <w:sz w:val="28"/>
          <w:szCs w:val="28"/>
        </w:rPr>
        <w:t xml:space="preserve"> налоговых расходов Пермского края.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По результатам оценки в</w:t>
      </w:r>
      <w:r>
        <w:rPr>
          <w:sz w:val="28"/>
          <w:szCs w:val="28"/>
        </w:rPr>
        <w:t xml:space="preserve">се налоговые расходы </w:t>
      </w:r>
      <w:r>
        <w:rPr>
          <w:sz w:val="28"/>
          <w:szCs w:val="28"/>
        </w:rPr>
        <w:t xml:space="preserve">признаны</w:t>
      </w:r>
      <w:r>
        <w:rPr>
          <w:sz w:val="28"/>
          <w:szCs w:val="28"/>
        </w:rPr>
        <w:t xml:space="preserve"> эффективными.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both"/>
        <w:rPr>
          <w:rFonts w:eastAsia="Calibri"/>
          <w:sz w:val="28"/>
          <w:szCs w:val="28"/>
        </w:rPr>
        <w:sectPr>
          <w:headerReference w:type="default" r:id="rId9"/>
          <w:type w:val="nextPage"/>
          <w:pgSz w:w="11906" w:h="16838"/>
          <w:pgMar w:top="1134" w:right="851" w:bottom="851" w:left="1418" w:header="709" w:footer="709" w:gutter="0"/>
          <w:pgNumType w:start="1"/>
          <w:cols w:space="708"/>
          <w:docGrid w:linePitch="360"/>
          <w:titlePg/>
        </w:sectPr>
      </w:pPr>
      <w:r>
        <w:rPr>
          <w:rFonts w:eastAsia="Calibri"/>
          <w:sz w:val="28"/>
          <w:szCs w:val="28"/>
        </w:rPr>
      </w:r>
    </w:p>
    <w:p>
      <w:pPr>
        <w:pStyle w:val="UserStyle_21"/>
        <w:spacing w:line="240" w:lineRule="exact"/>
        <w:ind w:left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к Сводному годовому докладу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о ходе реализации и</w:t>
      </w:r>
      <w:r>
        <w:rPr>
          <w:color w:val="000000"/>
          <w:sz w:val="28"/>
          <w:szCs w:val="28"/>
        </w:rPr>
        <w:t xml:space="preserve"> об оценке </w:t>
      </w:r>
      <w:r>
        <w:rPr>
          <w:color w:val="000000"/>
          <w:sz w:val="28"/>
          <w:szCs w:val="28"/>
        </w:rPr>
        <w:t xml:space="preserve">эффективности государственных программ Пермского края за 202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год</w:t>
      </w:r>
    </w:p>
    <w:p>
      <w:pPr>
        <w:pStyle w:val="Normal"/>
        <w:widowControl w:val="o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off"/>
        <w:spacing w:after="12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</w:t>
      </w:r>
    </w:p>
    <w:p>
      <w:pPr>
        <w:pStyle w:val="Normal"/>
        <w:widowControl w:val="off"/>
        <w:spacing w:after="120"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оценки эффективности реализации государственных программ Пермского края </w:t>
      </w:r>
      <w:r>
        <w:rPr>
          <w:b/>
          <w:sz w:val="28"/>
          <w:szCs w:val="28"/>
        </w:rPr>
        <w:br w:type="textWrapping" w:clear="all"/>
      </w:r>
      <w:r>
        <w:rPr>
          <w:b/>
          <w:sz w:val="28"/>
          <w:szCs w:val="28"/>
        </w:rPr>
        <w:t xml:space="preserve">по итогам 202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 года</w:t>
      </w:r>
    </w:p>
    <w:p>
      <w:pPr>
        <w:pStyle w:val="Normal"/>
        <w:widowControl w:val="off"/>
        <w:spacing w:after="120"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методикой оценки эффективности реализации государственных программ Пермского края оценка эффективности реализации государственной программы рассчитывается как средневзвешенная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компонентов:</w:t>
      </w:r>
    </w:p>
    <w:p>
      <w:pPr>
        <w:pStyle w:val="Normal"/>
        <w:numPr>
          <w:numId w:val="1"/>
          <w:ilvl w:val="0"/>
        </w:numPr>
        <w:shd w:val="clear" w:color="auto" w:fill="fffff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уровня достижения значений показателей государственной программы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структурных элементов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(вес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оценке в случае отсутствия относящихся к государственной программе налоговых расходов Пермского края – 60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случае наличия – 55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1"/>
          <w:ilvl w:val="0"/>
        </w:numPr>
        <w:shd w:val="clear" w:color="auto" w:fill="ffffff"/>
        <w:tabs>
          <w:tab w:val="left" w:pos="993" w:leader="none"/>
          <w:tab w:val="left" w:pos="1134" w:leader="none"/>
        </w:tabs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степени освоения средств, направленных на реализацию государственной программы (вес в оценке в случае отсутствия относящихся к государственной программе налоговых расходов Пермского края – 40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наличия – 35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1"/>
          <w:ilvl w:val="0"/>
        </w:numPr>
        <w:shd w:val="clear" w:color="auto" w:fill="ffffff"/>
        <w:tabs>
          <w:tab w:val="left" w:pos="993" w:leader="none"/>
          <w:tab w:val="left" w:pos="1134" w:leader="none"/>
        </w:tabs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степени эффективности налоговых расходов Пермского края в рамках государственной программы (вес в оценке в случае наличия относящихся к государственной программе налоговых расходов Пермского края – 10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).</w:t>
      </w:r>
    </w:p>
    <w:p>
      <w:pPr>
        <w:pStyle w:val="Normal"/>
        <w:shd w:val="clear" w:color="auto" w:fill="ffffff"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1" behindDoc="0" locked="0" layoutInCell="1" allowOverlap="1">
                <wp:simplePos x="0" y="0"/>
                <wp:positionH relativeFrom="column">
                  <wp:posOffset>1160145</wp:posOffset>
                </wp:positionH>
                <wp:positionV relativeFrom="paragraph">
                  <wp:posOffset>72390</wp:posOffset>
                </wp:positionV>
                <wp:extent cx="6826250" cy="2115185"/>
                <wp:effectExtent l="0" t="0" r="0" b="0"/>
                <wp:wrapNone/>
                <wp:docPr id="2" name="_x0000_s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6250" cy="2115185"/>
                          <a:chOff x="2961" y="7942"/>
                          <a:chExt cx="10750" cy="3331"/>
                        </a:xfrm>
                      </wpg:grpSpPr>
                      <wps:wsp>
                        <wps:cNvPr id="3" name=""/>
                        <wps:cNvSpPr/>
                        <wps:spPr>
                          <a:xfrm>
                            <a:off x="2961" y="9007"/>
                            <a:ext cx="10518" cy="7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>
                          <a:xfrm>
                            <a:off x="8380" y="8992"/>
                            <a:ext cx="21" cy="786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1600"/>
                              <a:gd name="gd4" fmla="val 21600"/>
                            </a:gdLst>
                            <a:ahLst/>
                            <a:cxnLst/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>
                          <a:xfrm rot="16200000">
                            <a:off x="7981" y="3388"/>
                            <a:ext cx="410" cy="10451"/>
                          </a:xfrm>
                          <a:custGeom>
                            <a:avLst>
                              <a:gd name="adj0" fmla="val 1800"/>
                              <a:gd name="adj1" fmla="val 10800"/>
                            </a:avLst>
                            <a:gdLst>
                              <a:gd name="gd0" fmla="val 65536"/>
                              <a:gd name="gd1" fmla="val adj0"/>
                              <a:gd name="gd2" fmla="+- 21600 0 adj0"/>
                              <a:gd name="gd3" fmla="+- adj1 0 adj0"/>
                              <a:gd name="gd4" fmla="+- adj1 adj0 0"/>
                              <a:gd name="gd5" fmla="*/ adj0 9598 32768"/>
                              <a:gd name="gd6" fmla="+- 21600 0 gd5"/>
                              <a:gd name="gd7" fmla="+- 21600 0 adj1"/>
                              <a:gd name="gd8" fmla="min adj1 gd7"/>
                              <a:gd name="gd9" fmla="*/ gd8 1 2"/>
                              <a:gd name="gd10" fmla="*/ adj0 2 1"/>
                              <a:gd name="gd11" fmla="+- 21600 0 gd10"/>
                              <a:gd name="gd12" fmla="val adj1"/>
                              <a:gd name="gd13" fmla="val 0"/>
                              <a:gd name="gd14" fmla="val 0"/>
                              <a:gd name="gd15" fmla="+- 10800 0 gd13"/>
                              <a:gd name="gd16" fmla="+- gd1 0 gd14"/>
                              <a:gd name="gd17" fmla="?: gd15 1 -1"/>
                              <a:gd name="gd18" fmla="?: gd16 1 -1"/>
                              <a:gd name="gd19" fmla="*/ gd17 gd18 1"/>
                              <a:gd name="gd20" fmla="?: gd16 16200000 5400000"/>
                              <a:gd name="gd21" fmla="?: gd19 5400000 -5400000"/>
                              <a:gd name="gd22" fmla="*/ gd15 -1 1"/>
                              <a:gd name="gd23" fmla="*/ gd16 -1 1"/>
                              <a:gd name="gd24" fmla="?: gd15 gd15 gd22"/>
                              <a:gd name="gd25" fmla="?: gd16 gd16 gd23"/>
                              <a:gd name="gd26" fmla="val 10800"/>
                              <a:gd name="gd27" fmla="val gd1"/>
                              <a:gd name="gd28" fmla="val 10800"/>
                              <a:gd name="gd29" fmla="val gd3"/>
                              <a:gd name="gd30" fmla="+- 21600 0 gd28"/>
                              <a:gd name="gd31" fmla="+- gd12 0 gd29"/>
                              <a:gd name="gd32" fmla="?: gd30 1 -1"/>
                              <a:gd name="gd33" fmla="?: gd31 1 -1"/>
                              <a:gd name="gd34" fmla="*/ gd32 gd33 1"/>
                              <a:gd name="gd35" fmla="?: gd30 10800000 0"/>
                              <a:gd name="gd36" fmla="?: gd34 -5400000 5400000"/>
                              <a:gd name="gd37" fmla="*/ gd30 -1 1"/>
                              <a:gd name="gd38" fmla="*/ gd31 -1 1"/>
                              <a:gd name="gd39" fmla="?: gd30 gd30 gd37"/>
                              <a:gd name="gd40" fmla="?: gd31 gd31 gd38"/>
                              <a:gd name="gd41" fmla="val 21600"/>
                              <a:gd name="gd42" fmla="val gd12"/>
                              <a:gd name="gd43" fmla="+- 10800 0 gd41"/>
                              <a:gd name="gd44" fmla="+- gd4 0 gd42"/>
                              <a:gd name="gd45" fmla="?: gd43 1 -1"/>
                              <a:gd name="gd46" fmla="?: gd44 1 -1"/>
                              <a:gd name="gd47" fmla="*/ gd45 gd46 1"/>
                              <a:gd name="gd48" fmla="?: gd44 16200000 5400000"/>
                              <a:gd name="gd49" fmla="?: gd47 5400000 -5400000"/>
                              <a:gd name="gd50" fmla="*/ gd43 -1 1"/>
                              <a:gd name="gd51" fmla="*/ gd44 -1 1"/>
                              <a:gd name="gd52" fmla="?: gd43 gd43 gd50"/>
                              <a:gd name="gd53" fmla="?: gd44 gd44 gd51"/>
                              <a:gd name="gd54" fmla="val 10800"/>
                              <a:gd name="gd55" fmla="val gd4"/>
                              <a:gd name="gd56" fmla="val 10800"/>
                              <a:gd name="gd57" fmla="val gd2"/>
                              <a:gd name="gd58" fmla="+- 0 0 gd56"/>
                              <a:gd name="gd59" fmla="+- 21600 0 gd57"/>
                              <a:gd name="gd60" fmla="?: gd58 1 -1"/>
                              <a:gd name="gd61" fmla="?: gd59 1 -1"/>
                              <a:gd name="gd62" fmla="*/ gd60 gd61 1"/>
                              <a:gd name="gd63" fmla="?: gd58 10800000 0"/>
                              <a:gd name="gd64" fmla="?: gd62 -5400000 5400000"/>
                              <a:gd name="gd65" fmla="*/ gd58 -1 1"/>
                              <a:gd name="gd66" fmla="*/ gd59 -1 1"/>
                              <a:gd name="gd67" fmla="?: gd58 gd58 gd65"/>
                              <a:gd name="gd68" fmla="?: gd59 gd59 gd66"/>
                              <a:gd name="gd69" fmla="val 0"/>
                              <a:gd name="gd70" fmla="val 21600"/>
                              <a:gd name="gd71" fmla="*/ w 0 21600"/>
                              <a:gd name="gd72" fmla="*/ h gd5 21600"/>
                              <a:gd name="gd73" fmla="*/ w 7637 21600"/>
                              <a:gd name="gd74" fmla="*/ h gd6 21600"/>
                              <a:gd name="gd75" fmla="*/ w 0 1"/>
                              <a:gd name="gd76" fmla="*/ h adj0 21600"/>
                              <a:gd name="gd77" fmla="*/ w 1 1"/>
                              <a:gd name="gd78" fmla="*/ h adj1 21600"/>
                            </a:gdLst>
                            <a:ahLst>
                              <a:ahXY gdRefY="adj0" minY="0" maxY="gd9">
                                <a:pos x="gd75" y="gd76"/>
                              </a:ahXY>
                              <a:ahXY gdRefY="adj1" minY="gd10" maxY="gd11">
                                <a:pos x="gd77" y="gd78"/>
                              </a:ahXY>
                            </a:ahLst>
                            <a:cxnLst/>
                            <a:rect l="gd71" t="gd72" r="gd73" b="gd74"/>
                            <a:pathLst>
                              <a:path w="21600" h="21600" fill="norm" stroke="1" extrusionOk="0">
                                <a:moveTo>
                                  <a:pt x="gd13" y="gd14"/>
                                </a:moveTo>
                                <a:arcTo wR="gd24" hR="gd25" stAng="gd20" swAng="gd21"/>
                                <a:lnTo>
                                  <a:pt x="gd28" y="gd29"/>
                                </a:lnTo>
                                <a:arcTo wR="gd39" hR="gd40" stAng="gd35" swAng="gd36"/>
                                <a:arcTo wR="gd52" hR="gd53" stAng="gd48" swAng="gd49"/>
                                <a:lnTo>
                                  <a:pt x="gd56" y="gd57"/>
                                </a:lnTo>
                                <a:arcTo wR="gd67" hR="gd68" stAng="gd63" swAng="gd64"/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 txBox="1"/>
                        <wps:spPr>
                          <a:xfrm>
                            <a:off x="7359" y="7942"/>
                            <a:ext cx="1723" cy="4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</w:pPr>
                              <w:r>
                                <w:t xml:space="preserve">100 %</w:t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1" name=""/>
                        <wps:cNvSpPr txBox="1"/>
                        <wps:spPr>
                          <a:xfrm>
                            <a:off x="4842" y="9157"/>
                            <a:ext cx="1703" cy="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55</w:t>
                              </w:r>
                              <w:r>
                                <w:rPr>
                                  <w:sz w:val="22"/>
                                </w:rPr>
                                <w:t xml:space="preserve"> %</w:t>
                              </w:r>
                              <w:r>
                                <w:rPr>
                                  <w:sz w:val="22"/>
                                </w:rPr>
                                <w:t xml:space="preserve"> (60</w:t>
                              </w:r>
                              <w:r>
                                <w:rPr>
                                  <w:sz w:val="22"/>
                                </w:rPr>
                                <w:t xml:space="preserve"> %</w:t>
                              </w:r>
                              <w:r>
                                <w:rPr>
                                  <w:sz w:val="22"/>
                                </w:rPr>
                                <w:t xml:space="preserve">)</w:t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3" name=""/>
                        <wps:cNvSpPr txBox="1"/>
                        <wps:spPr>
                          <a:xfrm>
                            <a:off x="9497" y="9157"/>
                            <a:ext cx="1703" cy="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3</w:t>
                              </w:r>
                              <w:r>
                                <w:rPr>
                                  <w:sz w:val="22"/>
                                </w:rPr>
                                <w:t xml:space="preserve">5</w:t>
                              </w:r>
                              <w:r>
                                <w:rPr>
                                  <w:sz w:val="22"/>
                                </w:rPr>
                                <w:t xml:space="preserve"> %</w:t>
                              </w:r>
                              <w:r>
                                <w:rPr>
                                  <w:sz w:val="22"/>
                                </w:rPr>
                                <w:t xml:space="preserve"> (</w:t>
                              </w:r>
                              <w:r>
                                <w:rPr>
                                  <w:sz w:val="22"/>
                                </w:rPr>
                                <w:t xml:space="preserve">4</w:t>
                              </w:r>
                              <w:r>
                                <w:rPr>
                                  <w:sz w:val="22"/>
                                </w:rPr>
                                <w:t xml:space="preserve">0</w:t>
                              </w:r>
                              <w:r>
                                <w:rPr>
                                  <w:sz w:val="22"/>
                                </w:rPr>
                                <w:t xml:space="preserve"> %</w:t>
                              </w:r>
                              <w:r>
                                <w:rPr>
                                  <w:sz w:val="22"/>
                                </w:rPr>
                                <w:t xml:space="preserve">)</w:t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5" name=""/>
                        <wps:cNvSpPr txBox="1"/>
                        <wps:spPr>
                          <a:xfrm>
                            <a:off x="12108" y="9157"/>
                            <a:ext cx="1338" cy="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10 % (0 %)</w:t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7" name=""/>
                        <wps:cNvSpPr txBox="1"/>
                        <wps:spPr>
                          <a:xfrm>
                            <a:off x="3717" y="10396"/>
                            <a:ext cx="2774" cy="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2"/>
                                  <w:szCs w:val="28"/>
                                </w:rPr>
                                <w:t xml:space="preserve">оценка уровня достижения значений показателей</w:t>
                              </w:r>
                              <w:r>
                                <w:rPr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9" name=""/>
                        <wps:cNvSpPr txBox="1"/>
                        <wps:spPr>
                          <a:xfrm>
                            <a:off x="8172" y="10413"/>
                            <a:ext cx="2288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оценка </w:t>
                              </w:r>
                              <w:r>
                                <w:rPr>
                                  <w:bCs/>
                                  <w:sz w:val="22"/>
                                  <w:szCs w:val="22"/>
                                </w:rPr>
                                <w:t xml:space="preserve">степени освоения средств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1" name=""/>
                        <wps:cNvSpPr txBox="1"/>
                        <wps:spPr>
                          <a:xfrm>
                            <a:off x="10936" y="10413"/>
                            <a:ext cx="2775" cy="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оценка </w:t>
                              </w:r>
                              <w:r>
                                <w:rPr>
                                  <w:bCs/>
                                  <w:sz w:val="22"/>
                                  <w:szCs w:val="22"/>
                                </w:rPr>
                                <w:t xml:space="preserve">степени эффективности налоговых расходов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</w:r>
                            </w:p>
                            <w:p>
                              <w:pPr>
                                <w:pStyle w:val="Normal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3" name=""/>
                        <wps:cNvSpPr/>
                        <wps:spPr>
                          <a:xfrm flipV="1">
                            <a:off x="5062" y="9793"/>
                            <a:ext cx="820" cy="60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1600"/>
                              <a:gd name="gd4" fmla="val 21600"/>
                            </a:gdLst>
                            <a:ahLst/>
                            <a:cxnLst/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>
                          <a:xfrm flipV="1">
                            <a:off x="9601" y="9793"/>
                            <a:ext cx="859" cy="60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1600"/>
                              <a:gd name="gd4" fmla="val 21600"/>
                            </a:gdLst>
                            <a:ahLst/>
                            <a:cxnLst/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>
                          <a:xfrm flipV="1">
                            <a:off x="12484" y="9810"/>
                            <a:ext cx="459" cy="603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1600"/>
                              <a:gd name="gd4" fmla="val 21600"/>
                            </a:gdLst>
                            <a:ahLst/>
                            <a:cxnLst/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>
                          <a:xfrm>
                            <a:off x="12108" y="9007"/>
                            <a:ext cx="20" cy="786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1600"/>
                              <a:gd name="gd4" fmla="val 21600"/>
                            </a:gdLst>
                            <a:ahLst/>
                            <a:cxnLst/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8251;o:allowoverlap:true;o:allowincell:true;mso-position-horizontal-relative:text;margin-left:91.35pt;mso-position-horizontal:absolute;mso-position-vertical-relative:text;margin-top:5.70pt;mso-position-vertical:absolute;width:537.50pt;height:166.55pt;mso-wrap-distance-left:9.00pt;mso-wrap-distance-top:0.00pt;mso-wrap-distance-right:9.00pt;mso-wrap-distance-bottom:0.00pt;" coordorigin="29,79" coordsize="107,33">
                <v:shape id="shape 2" o:spid="_x0000_s2" o:spt="1" type="#_x0000_t1" style="position:absolute;left:29;top:90;width:105;height:7;visibility:visible;" fillcolor="#FFFFFF" strokecolor="#000000">
                  <v:stroke dashstyle="dash"/>
                </v:shape>
                <v:shape id="shape 3" o:spid="_x0000_s3" style="position:absolute;left:83;top:89;width:0;height:7;visibility:visible;" path="m0,0l100000,100000e" coordsize="100000,100000" filled="f" strokecolor="#000000">
                  <v:path textboxrect="0,0,0,0"/>
                  <v:stroke dashstyle="dash"/>
                </v:shape>
                <v:shape id="shape 4" o:spid="_x0000_s4" style="position:absolute;left:79;top:33;width:4;height:104;rotation:270;visibility:visible;" path="m0,0l0,0c27429,0,50000,3762,50000,8333l50000,8333c50000,8333,50000,8333,50000,8333l50000,41667l50000,41667c50000,41667,50000,41667,50000,41667c50000,46238,72571,50000,100000,50000l100000,50000c100000,50000,100000,50000,100000,50000c72571,50000,50000,53762,50000,58333l50000,91667l50000,91667c50000,91667,50000,91667,50000,91667l50000,91667c50000,96238,27429,100000,0,100000c0,100000,0,100000,0,100000e" coordsize="100000,100000" filled="f" strokecolor="#000000">
                  <v:path textboxrect="0,2439,35356,97557"/>
                </v:shape>
                <v:shape id="shape 5" o:spid="_x0000_s5" o:spt="202" type="#_x0000_t202" style="position:absolute;left:73;top:79;width:17;height:4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</w:pPr>
                        <w:r>
                          <w:t xml:space="preserve">100 %</w:t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6" o:spid="_x0000_s6" o:spt="202" type="#_x0000_t202" style="position:absolute;left:48;top:91;width:17;height:4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55</w:t>
                        </w:r>
                        <w:r>
                          <w:rPr>
                            <w:sz w:val="22"/>
                          </w:rPr>
                          <w:t xml:space="preserve"> %</w:t>
                        </w:r>
                        <w:r>
                          <w:rPr>
                            <w:sz w:val="22"/>
                          </w:rPr>
                          <w:t xml:space="preserve"> (60</w:t>
                        </w:r>
                        <w:r>
                          <w:rPr>
                            <w:sz w:val="22"/>
                          </w:rPr>
                          <w:t xml:space="preserve"> %</w:t>
                        </w:r>
                        <w:r>
                          <w:rPr>
                            <w:sz w:val="22"/>
                          </w:rPr>
                          <w:t xml:space="preserve">)</w:t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7" o:spid="_x0000_s7" o:spt="202" type="#_x0000_t202" style="position:absolute;left:94;top:91;width:17;height:4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3</w:t>
                        </w:r>
                        <w:r>
                          <w:rPr>
                            <w:sz w:val="22"/>
                          </w:rPr>
                          <w:t xml:space="preserve">5</w:t>
                        </w:r>
                        <w:r>
                          <w:rPr>
                            <w:sz w:val="22"/>
                          </w:rPr>
                          <w:t xml:space="preserve"> %</w:t>
                        </w:r>
                        <w:r>
                          <w:rPr>
                            <w:sz w:val="22"/>
                          </w:rPr>
                          <w:t xml:space="preserve"> (</w:t>
                        </w:r>
                        <w:r>
                          <w:rPr>
                            <w:sz w:val="22"/>
                          </w:rPr>
                          <w:t xml:space="preserve">4</w:t>
                        </w:r>
                        <w:r>
                          <w:rPr>
                            <w:sz w:val="22"/>
                          </w:rPr>
                          <w:t xml:space="preserve">0</w:t>
                        </w:r>
                        <w:r>
                          <w:rPr>
                            <w:sz w:val="22"/>
                          </w:rPr>
                          <w:t xml:space="preserve"> %</w:t>
                        </w:r>
                        <w:r>
                          <w:rPr>
                            <w:sz w:val="22"/>
                          </w:rPr>
                          <w:t xml:space="preserve">)</w:t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8" o:spid="_x0000_s8" o:spt="202" type="#_x0000_t202" style="position:absolute;left:121;top:91;width:13;height:4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10 % (0 %)</w:t>
                        </w:r>
                      </w:p>
                      <w:p>
                        <w:pPr>
                          <w:pStyle w:val="Normal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9" o:spid="_x0000_s9" o:spt="202" type="#_x0000_t202" style="position:absolute;left:37;top:103;width:27;height:8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2"/>
                            <w:szCs w:val="28"/>
                          </w:rPr>
                          <w:t xml:space="preserve">оценка уровня достижения значений показателей</w:t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10" o:spid="_x0000_s10" o:spt="202" type="#_x0000_t202" style="position:absolute;left:81;top:104;width:22;height:7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оценка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степени освоения средств</w:t>
                        </w: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11" o:spid="_x0000_s11" o:spt="202" type="#_x0000_t202" style="position:absolute;left:109;top:104;width:27;height:8;visibility:visible;" fillcolor="#FFFFFF" stroked="f">
                  <v:textbox inset="0,0,0,0">
                    <w:txbxContent>
                      <w:p>
                        <w:pPr>
                          <w:pStyle w:val="Normal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оценка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степени эффективности налоговых расходов</w:t>
                        </w: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Normal"/>
                        </w:pPr>
                      </w:p>
                    </w:txbxContent>
                  </v:textbox>
                </v:shape>
                <v:shape id="shape 12" o:spid="_x0000_s12" style="position:absolute;left:50;top:97;width:8;height:6;flip:y;visibility:visible;" path="m0,0l100000,100000e" coordsize="100000,100000" filled="f" strokecolor="#000000">
                  <v:path textboxrect="0,0,0,0"/>
                </v:shape>
                <v:shape id="shape 13" o:spid="_x0000_s13" style="position:absolute;left:96;top:97;width:8;height:6;flip:y;visibility:visible;" path="m0,0l100000,100000e" coordsize="100000,100000" filled="f" strokecolor="#000000">
                  <v:path textboxrect="0,0,0,0"/>
                </v:shape>
                <v:shape id="shape 14" o:spid="_x0000_s14" style="position:absolute;left:124;top:98;width:4;height:6;flip:y;visibility:visible;" path="m0,0l100000,100000e" coordsize="100000,100000" filled="f" strokecolor="#000000">
                  <v:path textboxrect="0,0,0,0"/>
                </v:shape>
                <v:shape id="shape 15" o:spid="_x0000_s15" style="position:absolute;left:121;top:90;width:0;height:7;visibility:visible;" path="m0,0l100000,100000e" coordsize="100000,100000" filled="f" strokecolor="#000000">
                  <v:path textboxrect="0,0,0,0"/>
                  <v:stroke dashstyle="dash"/>
                </v:shape>
              </v:group>
            </w:pict>
          </mc:Fallback>
        </mc:AlternateConten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spacing w:before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tml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государственной программы при отсутствии планового объема расходов, предусмотренного на ее реализацию,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рассчитывается как средневзвешенная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компонентов:</w:t>
      </w:r>
    </w:p>
    <w:p>
      <w:pPr>
        <w:pStyle w:val="Normal"/>
        <w:numPr>
          <w:numId w:val="5"/>
          <w:ilvl w:val="0"/>
        </w:numPr>
        <w:shd w:val="clear" w:color="auto" w:fill="ffffff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уровня достижения значений показателей государственной программы</w:t>
      </w:r>
      <w:r>
        <w:rPr>
          <w:sz w:val="28"/>
          <w:szCs w:val="28"/>
        </w:rPr>
        <w:t xml:space="preserve"> и ее </w:t>
      </w:r>
      <w:r>
        <w:rPr>
          <w:sz w:val="28"/>
          <w:szCs w:val="28"/>
        </w:rPr>
        <w:t xml:space="preserve">структурных элементов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(вес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оценке в случае отсутствия относящихся к государственной программе налоговых расходов Пермского края – 100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наличия – 90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);</w:t>
      </w:r>
    </w:p>
    <w:p>
      <w:pPr>
        <w:pStyle w:val="Normal"/>
        <w:numPr>
          <w:numId w:val="5"/>
          <w:ilvl w:val="0"/>
        </w:numPr>
        <w:shd w:val="clear" w:color="auto" w:fill="ffffff"/>
        <w:tabs>
          <w:tab w:val="left" w:pos="993" w:leader="none"/>
          <w:tab w:val="left" w:pos="1134" w:leader="none"/>
        </w:tabs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степени эффективности налоговых расходов Пермского края в рамках государственной программы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(вес в оценке в случае наличия относящихся к государственной программе налоговых расходов Пермского края – 10</w:t>
      </w:r>
      <w:r>
        <w:rPr>
          <w:sz w:val="28"/>
          <w:szCs w:val="28"/>
        </w:rPr>
        <w:t xml:space="preserve"> %</w:t>
      </w:r>
      <w:r>
        <w:rPr>
          <w:sz w:val="28"/>
          <w:szCs w:val="28"/>
        </w:rPr>
        <w:t xml:space="preserve">).</w:t>
      </w:r>
    </w:p>
    <w:p>
      <w:pPr>
        <w:pStyle w:val="Normal"/>
        <w:shd w:val="clear" w:color="auto" w:fill="ffffff"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4237990</wp:posOffset>
                </wp:positionH>
                <wp:positionV relativeFrom="paragraph">
                  <wp:posOffset>72390</wp:posOffset>
                </wp:positionV>
                <wp:extent cx="973455" cy="296545"/>
                <wp:effectExtent l="0" t="0" r="0" b="0"/>
                <wp:wrapNone/>
                <wp:docPr id="3" name="_x0000_s1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9734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</w:pPr>
                            <w:r>
                              <w:t xml:space="preserve">100 %</w:t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202" type="#_x0000_t202" style="position:absolute;z-index:251658243;o:allowoverlap:true;o:allowincell:true;mso-position-horizontal-relative:text;margin-left:333.70pt;mso-position-horizontal:absolute;mso-position-vertical-relative:text;margin-top:5.70pt;mso-position-vertical:absolute;width:76.65pt;height:23.3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Normal"/>
                        <w:jc w:val="center"/>
                      </w:pPr>
                      <w:r>
                        <w:t xml:space="preserve">100 %</w:t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4554220</wp:posOffset>
                </wp:positionH>
                <wp:positionV relativeFrom="paragraph">
                  <wp:posOffset>-2717164</wp:posOffset>
                </wp:positionV>
                <wp:extent cx="260350" cy="5975350"/>
                <wp:effectExtent l="0" t="0" r="0" b="0"/>
                <wp:wrapNone/>
                <wp:docPr id="4" name="_x0000_s1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 rot="16200000">
                          <a:off x="0" y="0"/>
                          <a:ext cx="260350" cy="5975350"/>
                        </a:xfrm>
                        <a:custGeom>
                          <a:avLst>
                            <a:gd name="adj0" fmla="val 1800"/>
                            <a:gd name="adj1" fmla="val 10800"/>
                          </a:avLst>
                          <a:gdLst>
                            <a:gd name="gd0" fmla="val 65536"/>
                            <a:gd name="gd1" fmla="val adj0"/>
                            <a:gd name="gd2" fmla="+- 21600 0 adj0"/>
                            <a:gd name="gd3" fmla="+- adj1 0 adj0"/>
                            <a:gd name="gd4" fmla="+- adj1 adj0 0"/>
                            <a:gd name="gd5" fmla="*/ adj0 9598 32768"/>
                            <a:gd name="gd6" fmla="+- 21600 0 gd5"/>
                            <a:gd name="gd7" fmla="+- 21600 0 adj1"/>
                            <a:gd name="gd8" fmla="min adj1 gd7"/>
                            <a:gd name="gd9" fmla="*/ gd8 1 2"/>
                            <a:gd name="gd10" fmla="*/ adj0 2 1"/>
                            <a:gd name="gd11" fmla="+- 21600 0 gd10"/>
                            <a:gd name="gd12" fmla="val adj1"/>
                            <a:gd name="gd13" fmla="val 0"/>
                            <a:gd name="gd14" fmla="val 0"/>
                            <a:gd name="gd15" fmla="+- 10800 0 gd13"/>
                            <a:gd name="gd16" fmla="+- gd1 0 gd14"/>
                            <a:gd name="gd17" fmla="?: gd15 1 -1"/>
                            <a:gd name="gd18" fmla="?: gd16 1 -1"/>
                            <a:gd name="gd19" fmla="*/ gd17 gd18 1"/>
                            <a:gd name="gd20" fmla="?: gd16 16200000 5400000"/>
                            <a:gd name="gd21" fmla="?: gd19 5400000 -5400000"/>
                            <a:gd name="gd22" fmla="*/ gd15 -1 1"/>
                            <a:gd name="gd23" fmla="*/ gd16 -1 1"/>
                            <a:gd name="gd24" fmla="?: gd15 gd15 gd22"/>
                            <a:gd name="gd25" fmla="?: gd16 gd16 gd23"/>
                            <a:gd name="gd26" fmla="val 10800"/>
                            <a:gd name="gd27" fmla="val gd1"/>
                            <a:gd name="gd28" fmla="val 10800"/>
                            <a:gd name="gd29" fmla="val gd3"/>
                            <a:gd name="gd30" fmla="+- 21600 0 gd28"/>
                            <a:gd name="gd31" fmla="+- gd12 0 gd29"/>
                            <a:gd name="gd32" fmla="?: gd30 1 -1"/>
                            <a:gd name="gd33" fmla="?: gd31 1 -1"/>
                            <a:gd name="gd34" fmla="*/ gd32 gd33 1"/>
                            <a:gd name="gd35" fmla="?: gd30 10800000 0"/>
                            <a:gd name="gd36" fmla="?: gd34 -5400000 5400000"/>
                            <a:gd name="gd37" fmla="*/ gd30 -1 1"/>
                            <a:gd name="gd38" fmla="*/ gd31 -1 1"/>
                            <a:gd name="gd39" fmla="?: gd30 gd30 gd37"/>
                            <a:gd name="gd40" fmla="?: gd31 gd31 gd38"/>
                            <a:gd name="gd41" fmla="val 21600"/>
                            <a:gd name="gd42" fmla="val gd12"/>
                            <a:gd name="gd43" fmla="+- 10800 0 gd41"/>
                            <a:gd name="gd44" fmla="+- gd4 0 gd42"/>
                            <a:gd name="gd45" fmla="?: gd43 1 -1"/>
                            <a:gd name="gd46" fmla="?: gd44 1 -1"/>
                            <a:gd name="gd47" fmla="*/ gd45 gd46 1"/>
                            <a:gd name="gd48" fmla="?: gd44 16200000 5400000"/>
                            <a:gd name="gd49" fmla="?: gd47 5400000 -5400000"/>
                            <a:gd name="gd50" fmla="*/ gd43 -1 1"/>
                            <a:gd name="gd51" fmla="*/ gd44 -1 1"/>
                            <a:gd name="gd52" fmla="?: gd43 gd43 gd50"/>
                            <a:gd name="gd53" fmla="?: gd44 gd44 gd51"/>
                            <a:gd name="gd54" fmla="val 10800"/>
                            <a:gd name="gd55" fmla="val gd4"/>
                            <a:gd name="gd56" fmla="val 10800"/>
                            <a:gd name="gd57" fmla="val gd2"/>
                            <a:gd name="gd58" fmla="+- 0 0 gd56"/>
                            <a:gd name="gd59" fmla="+- 21600 0 gd57"/>
                            <a:gd name="gd60" fmla="?: gd58 1 -1"/>
                            <a:gd name="gd61" fmla="?: gd59 1 -1"/>
                            <a:gd name="gd62" fmla="*/ gd60 gd61 1"/>
                            <a:gd name="gd63" fmla="?: gd58 10800000 0"/>
                            <a:gd name="gd64" fmla="?: gd62 -5400000 5400000"/>
                            <a:gd name="gd65" fmla="*/ gd58 -1 1"/>
                            <a:gd name="gd66" fmla="*/ gd59 -1 1"/>
                            <a:gd name="gd67" fmla="?: gd58 gd58 gd65"/>
                            <a:gd name="gd68" fmla="?: gd59 gd59 gd66"/>
                            <a:gd name="gd69" fmla="val 0"/>
                            <a:gd name="gd70" fmla="val 21600"/>
                            <a:gd name="gd71" fmla="*/ w 0 21600"/>
                            <a:gd name="gd72" fmla="*/ h gd5 21600"/>
                            <a:gd name="gd73" fmla="*/ w 7637 21600"/>
                            <a:gd name="gd74" fmla="*/ h gd6 21600"/>
                            <a:gd name="gd75" fmla="*/ w 0 1"/>
                            <a:gd name="gd76" fmla="*/ h adj0 21600"/>
                            <a:gd name="gd77" fmla="*/ w 1 1"/>
                            <a:gd name="gd78" fmla="*/ h adj1 21600"/>
                          </a:gdLst>
                          <a:ahLst>
                            <a:ahXY gdRefY="adj0" minY="0" maxY="gd9">
                              <a:pos x="gd75" y="gd76"/>
                            </a:ahXY>
                            <a:ahXY gdRefY="adj1" minY="gd10" maxY="gd11">
                              <a:pos x="gd77" y="gd78"/>
                            </a:ahXY>
                          </a:ahLst>
                          <a:cxnLst/>
                          <a:rect l="gd71" t="gd72" r="gd73" b="gd74"/>
                          <a:pathLst>
                            <a:path w="21600" h="21600" fill="norm" stroke="1" extrusionOk="0">
                              <a:moveTo>
                                <a:pt x="gd13" y="gd14"/>
                              </a:moveTo>
                              <a:arcTo wR="gd24" hR="gd25" stAng="gd20" swAng="gd21"/>
                              <a:lnTo>
                                <a:pt x="gd28" y="gd29"/>
                              </a:lnTo>
                              <a:arcTo wR="gd39" hR="gd40" stAng="gd35" swAng="gd36"/>
                              <a:arcTo wR="gd52" hR="gd53" stAng="gd48" swAng="gd49"/>
                              <a:lnTo>
                                <a:pt x="gd56" y="gd57"/>
                              </a:lnTo>
                              <a:arcTo wR="gd67" hR="gd68" stAng="gd63" swAng="gd64"/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style="position:absolute;z-index:251658242;o:allowoverlap:true;o:allowincell:true;mso-position-horizontal-relative:text;margin-left:358.60pt;mso-position-horizontal:absolute;mso-position-vertical-relative:text;margin-top:-213.95pt;mso-position-vertical:absolute;width:20.50pt;height:470.50pt;mso-wrap-distance-left:9.00pt;mso-wrap-distance-top:0.00pt;mso-wrap-distance-right:9.00pt;mso-wrap-distance-bottom:0.00pt;rotation:270;visibility:visible;" path="m0,0l0,0c27429,0,50000,3762,50000,8333l50000,8333c50000,8333,50000,8333,50000,8333l50000,41667l50000,41667c50000,41667,50000,41667,50000,41667c50000,46238,72571,50000,100000,50000l100000,50000c100000,50000,100000,50000,100000,50000c72571,50000,50000,53762,50000,58333l50000,91667l50000,91667c50000,91667,50000,91667,50000,91667l50000,91667c50000,96238,27429,100000,0,100000c0,100000,0,100000,0,100000e" coordsize="100000,100000" filled="f" strokecolor="#000000">
                <v:path textboxrect="0,2439,35356,97557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  <wp:simplePos x="0" y="0"/>
                <wp:positionH relativeFrom="column">
                  <wp:posOffset>3862705</wp:posOffset>
                </wp:positionH>
                <wp:positionV relativeFrom="paragraph">
                  <wp:posOffset>158115</wp:posOffset>
                </wp:positionV>
                <wp:extent cx="1402080" cy="273050"/>
                <wp:effectExtent l="0" t="0" r="0" b="0"/>
                <wp:wrapNone/>
                <wp:docPr id="5" name="_x0000_s1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40208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90 %</w:t>
                            </w:r>
                            <w:r>
                              <w:rPr>
                                <w:sz w:val="22"/>
                              </w:rPr>
                              <w:t xml:space="preserve"> (</w:t>
                            </w:r>
                            <w:r>
                              <w:rPr>
                                <w:sz w:val="22"/>
                              </w:rPr>
                              <w:t xml:space="preserve">10</w:t>
                            </w:r>
                            <w:r>
                              <w:rPr>
                                <w:sz w:val="22"/>
                              </w:rPr>
                              <w:t xml:space="preserve">0</w:t>
                            </w:r>
                            <w:r>
                              <w:rPr>
                                <w:sz w:val="22"/>
                              </w:rPr>
                              <w:t xml:space="preserve"> %</w:t>
                            </w:r>
                            <w:r>
                              <w:rPr>
                                <w:sz w:val="22"/>
                              </w:rPr>
                              <w:t xml:space="preserve">)</w:t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202" type="#_x0000_t202" style="position:absolute;z-index:251658244;o:allowoverlap:true;o:allowincell:true;mso-position-horizontal-relative:text;margin-left:304.15pt;mso-position-horizontal:absolute;mso-position-vertical-relative:text;margin-top:12.45pt;mso-position-vertical:absolute;width:110.40pt;height:21.50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Normal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90 %</w:t>
                      </w:r>
                      <w:r>
                        <w:rPr>
                          <w:sz w:val="22"/>
                        </w:rPr>
                        <w:t xml:space="preserve"> (</w:t>
                      </w:r>
                      <w:r>
                        <w:rPr>
                          <w:sz w:val="22"/>
                        </w:rPr>
                        <w:t xml:space="preserve">10</w:t>
                      </w:r>
                      <w:r>
                        <w:rPr>
                          <w:sz w:val="22"/>
                        </w:rPr>
                        <w:t xml:space="preserve">0</w:t>
                      </w:r>
                      <w:r>
                        <w:rPr>
                          <w:sz w:val="22"/>
                        </w:rPr>
                        <w:t xml:space="preserve"> %</w:t>
                      </w:r>
                      <w:r>
                        <w:rPr>
                          <w:sz w:val="22"/>
                        </w:rPr>
                        <w:t xml:space="preserve">)</w:t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  <wp:simplePos x="0" y="0"/>
                <wp:positionH relativeFrom="column">
                  <wp:posOffset>6835775</wp:posOffset>
                </wp:positionH>
                <wp:positionV relativeFrom="paragraph">
                  <wp:posOffset>158115</wp:posOffset>
                </wp:positionV>
                <wp:extent cx="836295" cy="273050"/>
                <wp:effectExtent l="0" t="0" r="0" b="0"/>
                <wp:wrapNone/>
                <wp:docPr id="6" name="_x0000_s1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83629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10 % (0 %)</w:t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9" o:spid="_x0000_s19" o:spt="202" type="#_x0000_t202" style="position:absolute;z-index:251658245;o:allowoverlap:true;o:allowincell:true;mso-position-horizontal-relative:text;margin-left:538.25pt;mso-position-horizontal:absolute;mso-position-vertical-relative:text;margin-top:12.45pt;mso-position-vertical:absolute;width:65.85pt;height:21.50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Normal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10 % (0 %)</w:t>
                      </w:r>
                      <w:r>
                        <w:rPr>
                          <w:sz w:val="22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1658620</wp:posOffset>
                </wp:positionH>
                <wp:positionV relativeFrom="paragraph">
                  <wp:posOffset>62865</wp:posOffset>
                </wp:positionV>
                <wp:extent cx="6013450" cy="499110"/>
                <wp:effectExtent l="0" t="0" r="0" b="0"/>
                <wp:wrapNone/>
                <wp:docPr id="7" name="_x0000_s1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601345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o:spt="1" type="#_x0000_t1" style="position:absolute;z-index:251658241;o:allowoverlap:true;o:allowincell:true;mso-position-horizontal-relative:text;margin-left:130.60pt;mso-position-horizontal:absolute;mso-position-vertical-relative:text;margin-top:4.95pt;mso-position-vertical:absolute;width:473.50pt;height:39.30pt;mso-wrap-distance-left:9.00pt;mso-wrap-distance-top:0.00pt;mso-wrap-distance-right:9.00pt;mso-wrap-distance-bottom:0.00pt;visibility:visible;" fillcolor="#FFFFFF" strokecolor="#000000">
                <v:stroke dashstyle="dash"/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50" behindDoc="0" locked="0" layoutInCell="1" allowOverlap="1">
                <wp:simplePos x="0" y="0"/>
                <wp:positionH relativeFrom="column">
                  <wp:posOffset>6824345</wp:posOffset>
                </wp:positionH>
                <wp:positionV relativeFrom="paragraph">
                  <wp:posOffset>62865</wp:posOffset>
                </wp:positionV>
                <wp:extent cx="11430" cy="499110"/>
                <wp:effectExtent l="0" t="0" r="0" b="0"/>
                <wp:wrapNone/>
                <wp:docPr id="8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1430" cy="49911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style="position:absolute;z-index:251658250;o:allowoverlap:true;o:allowincell:true;mso-position-horizontal-relative:text;margin-left:537.35pt;mso-position-horizontal:absolute;mso-position-vertical-relative:text;margin-top:4.95pt;mso-position-vertical:absolute;width:0.90pt;height:39.30pt;mso-wrap-distance-left:9.00pt;mso-wrap-distance-top:0.00pt;mso-wrap-distance-right:9.00pt;mso-wrap-distance-bottom:0.00pt;visibility:visible;" path="m0,0l100000,100000e" coordsize="100000,100000" filled="f" strokecolor="#000000">
                <v:path textboxrect="0,0,0,0"/>
                <v:stroke dashstyle="dash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spacing w:before="0"/>
        <w:jc w:val="center"/>
        <w:rPr>
          <w:color w:val="000000"/>
        </w:rPr>
      </w:pPr>
      <w:r>
        <w:rPr>
          <w:color w:val="00000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9" behindDoc="0" locked="0" layoutInCell="1" allowOverlap="1">
                <wp:simplePos x="0" y="0"/>
                <wp:positionH relativeFrom="column">
                  <wp:posOffset>6913880</wp:posOffset>
                </wp:positionH>
                <wp:positionV relativeFrom="paragraph">
                  <wp:posOffset>104775</wp:posOffset>
                </wp:positionV>
                <wp:extent cx="327025" cy="382905"/>
                <wp:effectExtent l="0" t="0" r="0" b="0"/>
                <wp:wrapNone/>
                <wp:docPr id="9" name="_x0000_s1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 flipV="1">
                          <a:off x="0" y="0"/>
                          <a:ext cx="327025" cy="382905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style="position:absolute;z-index:251658249;o:allowoverlap:true;o:allowincell:true;mso-position-horizontal-relative:text;margin-left:544.40pt;mso-position-horizontal:absolute;mso-position-vertical-relative:text;margin-top:8.25pt;mso-position-vertical:absolute;width:25.75pt;height:30.15pt;mso-wrap-distance-left:9.00pt;mso-wrap-distance-top:0.00pt;mso-wrap-distance-right:9.00pt;mso-wrap-distance-bottom:0.00pt;flip:y;visibility:visible;" path="m0,0l100000,100000e" coordsize="100000,100000" filled="f" strokecolor="#000000">
                <v:path textboxrect="0,0,0,0"/>
              </v:shape>
            </w:pict>
          </mc:Fallback>
        </mc:AlternateContent>
      </w:r>
      <w:r>
        <w:rPr>
          <w:color w:val="00000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8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104775</wp:posOffset>
                </wp:positionV>
                <wp:extent cx="398780" cy="382905"/>
                <wp:effectExtent l="0" t="0" r="0" b="0"/>
                <wp:wrapNone/>
                <wp:docPr id="10" name="_x0000_s1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 flipV="1">
                          <a:off x="0" y="0"/>
                          <a:ext cx="398780" cy="382905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style="position:absolute;z-index:251658248;o:allowoverlap:true;o:allowincell:true;mso-position-horizontal-relative:text;margin-left:318.70pt;mso-position-horizontal:absolute;mso-position-vertical-relative:text;margin-top:8.25pt;mso-position-vertical:absolute;width:31.40pt;height:30.15pt;mso-wrap-distance-left:9.00pt;mso-wrap-distance-top:0.00pt;mso-wrap-distance-right:9.00pt;mso-wrap-distance-bottom:0.00pt;flip:y;visibility:visible;" path="m0,0l100000,100000e" coordsize="100000,100000" filled="f" strokecolor="#000000">
                <v:path textboxrect="0,0,0,0"/>
              </v:shape>
            </w:pict>
          </mc:Fallback>
        </mc:AlternateContent>
      </w:r>
      <w:r>
        <w:rPr>
          <w:color w:val="000000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6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50800</wp:posOffset>
                </wp:positionV>
                <wp:extent cx="2328545" cy="419735"/>
                <wp:effectExtent l="0" t="0" r="0" b="0"/>
                <wp:wrapNone/>
                <wp:docPr id="11" name="_x0000_s1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232854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оценка уровня достижения значений показателей</w:t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4" o:spid="_x0000_s24" o:spt="202" type="#_x0000_t202" style="position:absolute;z-index:251658246;o:allowoverlap:true;o:allowincell:true;mso-position-horizontal-relative:text;margin-left:227.00pt;mso-position-horizontal:absolute;mso-position-vertical-relative:text;margin-top:4.00pt;mso-position-vertical:absolute;width:183.35pt;height:33.0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Normal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2"/>
                          <w:szCs w:val="28"/>
                        </w:rPr>
                        <w:t xml:space="preserve">оценка уровня достижения значений показателей</w:t>
                      </w: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7" behindDoc="0" locked="0" layoutInCell="1" allowOverlap="1">
                <wp:simplePos x="0" y="0"/>
                <wp:positionH relativeFrom="column">
                  <wp:posOffset>6178550</wp:posOffset>
                </wp:positionH>
                <wp:positionV relativeFrom="paragraph">
                  <wp:posOffset>50800</wp:posOffset>
                </wp:positionV>
                <wp:extent cx="1567180" cy="611505"/>
                <wp:effectExtent l="0" t="0" r="0" b="0"/>
                <wp:wrapNone/>
                <wp:docPr id="12" name="_x0000_s1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56718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оценка 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степени эффективности налоговых расходов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5" o:spid="_x0000_s25" o:spt="202" type="#_x0000_t202" style="position:absolute;z-index:251658247;o:allowoverlap:true;o:allowincell:true;mso-position-horizontal-relative:text;margin-left:486.50pt;mso-position-horizontal:absolute;mso-position-vertical-relative:text;margin-top:4.00pt;mso-position-vertical:absolute;width:123.40pt;height:48.1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Normal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оценка 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степени эффективности налоговых расходов</w:t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Normal"/>
        <w:shd w:val="clear" w:color="auto" w:fill="ffffff"/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off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оценке уровня эффективности (Э</w:t>
      </w:r>
      <w:r>
        <w:rPr>
          <w:sz w:val="28"/>
          <w:szCs w:val="28"/>
          <w:vertAlign w:val="subscript"/>
        </w:rPr>
        <w:t xml:space="preserve">гп</w:t>
      </w:r>
      <w:r>
        <w:rPr>
          <w:sz w:val="28"/>
          <w:szCs w:val="28"/>
        </w:rPr>
        <w:t xml:space="preserve">) использована следующая шкала оценки: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Э</w:t>
      </w:r>
      <w:r>
        <w:rPr>
          <w:sz w:val="28"/>
          <w:szCs w:val="28"/>
          <w:vertAlign w:val="subscript"/>
        </w:rPr>
        <w:t xml:space="preserve">гп</w:t>
      </w:r>
      <w:r>
        <w:rPr>
          <w:sz w:val="28"/>
          <w:szCs w:val="28"/>
        </w:rPr>
        <w:t xml:space="preserve"> = 1, то уровень эффективности наивысший;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0,95 ≤ Э</w:t>
      </w:r>
      <w:r>
        <w:rPr>
          <w:sz w:val="28"/>
          <w:szCs w:val="28"/>
          <w:vertAlign w:val="subscript"/>
        </w:rPr>
        <w:t xml:space="preserve">гп</w:t>
      </w:r>
      <w:r>
        <w:rPr>
          <w:sz w:val="28"/>
          <w:szCs w:val="28"/>
        </w:rPr>
        <w:t xml:space="preserve"> &lt; 1, то уровень эффективности высокий;</w:t>
      </w:r>
    </w:p>
    <w:p>
      <w:pPr>
        <w:pStyle w:val="Normal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0,8 ≤ Э</w:t>
      </w:r>
      <w:r>
        <w:rPr>
          <w:sz w:val="28"/>
          <w:szCs w:val="28"/>
          <w:vertAlign w:val="subscript"/>
        </w:rPr>
        <w:t xml:space="preserve">гп</w:t>
      </w:r>
      <w:r>
        <w:rPr>
          <w:sz w:val="28"/>
          <w:szCs w:val="28"/>
        </w:rPr>
        <w:t xml:space="preserve"> &lt; 0,95, то уровень эффективности средний;</w:t>
      </w:r>
    </w:p>
    <w:p>
      <w:pPr>
        <w:pStyle w:val="Normal"/>
        <w:spacing w:after="12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Э</w:t>
      </w:r>
      <w:r>
        <w:rPr>
          <w:sz w:val="28"/>
          <w:szCs w:val="28"/>
          <w:vertAlign w:val="subscript"/>
        </w:rPr>
        <w:t xml:space="preserve">гп</w:t>
      </w:r>
      <w:r>
        <w:rPr>
          <w:sz w:val="28"/>
          <w:szCs w:val="28"/>
        </w:rPr>
        <w:t xml:space="preserve"> &lt; 0,8, то уровень эффективности низкий.</w:t>
      </w:r>
    </w:p>
    <w:p>
      <w:pPr>
        <w:pStyle w:val="Normal"/>
        <w:widowControl w:val="off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off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off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off"/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/>
        <w:keepLines/>
        <w:spacing w:before="120" w:after="24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ценк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 эффективности</w:t>
      </w:r>
      <w:r>
        <w:rPr>
          <w:b/>
          <w:sz w:val="28"/>
          <w:szCs w:val="28"/>
        </w:rPr>
        <w:t xml:space="preserve"> </w:t>
        <w:br w:type="textWrapping" w:clear="all"/>
      </w:r>
      <w:r>
        <w:rPr>
          <w:b/>
          <w:sz w:val="28"/>
          <w:szCs w:val="28"/>
        </w:rPr>
        <w:t xml:space="preserve">реализации </w:t>
      </w:r>
      <w:r>
        <w:rPr>
          <w:b/>
          <w:sz w:val="28"/>
          <w:szCs w:val="28"/>
        </w:rPr>
        <w:t xml:space="preserve">государственных программ Пермского края </w:t>
      </w:r>
      <w:r>
        <w:rPr>
          <w:b/>
          <w:sz w:val="28"/>
          <w:szCs w:val="28"/>
        </w:rPr>
        <w:br w:type="textWrapping" w:clear="all"/>
      </w:r>
      <w:r>
        <w:rPr>
          <w:b/>
          <w:sz w:val="28"/>
          <w:szCs w:val="28"/>
        </w:rPr>
        <w:t xml:space="preserve">по итогам 202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 года</w:t>
      </w:r>
    </w:p>
    <w:tbl>
      <w:tblPr>
        <w:tblW w:w="15168" w:type="dxa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836"/>
        <w:gridCol w:w="1149"/>
        <w:gridCol w:w="1827"/>
        <w:gridCol w:w="1137"/>
        <w:gridCol w:w="1840"/>
        <w:gridCol w:w="1260"/>
        <w:gridCol w:w="1859"/>
        <w:gridCol w:w="854"/>
        <w:gridCol w:w="1839"/>
      </w:tblGrid>
      <w:tr>
        <w:trPr>
          <w:trHeight w:val="702"/>
          <w:tblHeader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№</w:t>
            </w:r>
            <w:r>
              <w:t xml:space="preserve"> п</w:t>
            </w:r>
            <w:r>
              <w:t xml:space="preserve">/п</w:t>
            </w:r>
          </w:p>
        </w:tc>
        <w:tc>
          <w:tcPr>
            <w:tcW w:w="2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Государственная программа </w:t>
            </w:r>
            <w:r>
              <w:br w:type="textWrapping" w:clear="all"/>
            </w:r>
            <w:r>
              <w:t xml:space="preserve">Пермского края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О</w:t>
            </w:r>
            <w:r>
              <w:t xml:space="preserve">ценка эффективности реализации государственной программы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Уровень достижения значений показателей государственной программы</w:t>
            </w:r>
            <w:r>
              <w:t xml:space="preserve"> и ее </w:t>
            </w:r>
            <w:r>
              <w:t xml:space="preserve">структурных элементов</w:t>
            </w: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Степень освоения </w:t>
            </w:r>
            <w:r>
              <w:br w:type="textWrapping" w:clear="all"/>
            </w:r>
            <w:r>
              <w:t xml:space="preserve">средств, направленных</w:t>
            </w:r>
            <w:r>
              <w:t xml:space="preserve"> на </w:t>
            </w:r>
            <w:r>
              <w:t xml:space="preserve">реализацию государственной программы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none" w:color="FFFFFF" w:sz="255" w:space="0"/>
              <w:bottom w:val="none" w:color="FFFFFF" w:sz="255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Степень эффективности налоговых расходов Пермского края</w:t>
            </w:r>
            <w:r>
              <w:t xml:space="preserve"> в </w:t>
            </w:r>
            <w:r>
              <w:t xml:space="preserve">рамках государственной программы</w:t>
            </w:r>
          </w:p>
        </w:tc>
      </w:tr>
      <w:tr>
        <w:trPr>
          <w:trHeight w:val="510"/>
          <w:tblHeader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интерпретация полученного значения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интерпретация полученного значения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интерпретация полученного значения</w:t>
            </w:r>
          </w:p>
        </w:tc>
        <w:tc>
          <w:tcPr>
            <w:tcW w:w="854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значение</w:t>
            </w:r>
          </w:p>
        </w:tc>
        <w:tc>
          <w:tcPr>
            <w:tcW w:w="1839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интерпретация полученного значения</w:t>
            </w:r>
          </w:p>
        </w:tc>
      </w:tr>
      <w:tr>
        <w:trPr>
          <w:trHeight w:val="300"/>
          <w:tblHeader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  <w:r>
              <w:t xml:space="preserve"> %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  <w:r>
              <w:t xml:space="preserve"> %</w:t>
            </w:r>
            <w:r>
              <w:t xml:space="preserve"> (</w:t>
            </w:r>
            <w:r>
              <w:t xml:space="preserve">60</w:t>
            </w:r>
            <w:r>
              <w:t xml:space="preserve"> %</w:t>
            </w:r>
            <w:r>
              <w:t xml:space="preserve">) / </w:t>
            </w:r>
            <w:r>
              <w:t xml:space="preserve">9</w:t>
            </w:r>
            <w:r>
              <w:t xml:space="preserve">0</w:t>
            </w:r>
            <w:r>
              <w:t xml:space="preserve"> %</w:t>
            </w:r>
            <w:r>
              <w:t xml:space="preserve">(</w:t>
            </w:r>
            <w:r>
              <w:t xml:space="preserve">10</w:t>
            </w:r>
            <w:r>
              <w:t xml:space="preserve">0</w:t>
            </w:r>
            <w:r>
              <w:t xml:space="preserve"> %</w:t>
            </w:r>
            <w:r>
              <w:t xml:space="preserve">)</w:t>
            </w: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</w:t>
            </w:r>
            <w:r>
              <w:t xml:space="preserve">35</w:t>
            </w:r>
            <w:r>
              <w:t xml:space="preserve"> %</w:t>
            </w:r>
            <w:r>
              <w:t xml:space="preserve"> (</w:t>
            </w:r>
            <w:r>
              <w:t xml:space="preserve">40</w:t>
            </w:r>
            <w:r>
              <w:t xml:space="preserve"> %</w:t>
            </w:r>
            <w:r>
              <w:t xml:space="preserve">)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</w:t>
            </w:r>
            <w:r>
              <w:t xml:space="preserve">1</w:t>
            </w:r>
            <w:r>
              <w:t xml:space="preserve">0</w:t>
            </w:r>
            <w:r>
              <w:t xml:space="preserve"> %</w:t>
            </w:r>
            <w:r>
              <w:t xml:space="preserve"> (0</w:t>
            </w:r>
            <w:r>
              <w:t xml:space="preserve"> %</w:t>
            </w:r>
            <w:r>
              <w:t xml:space="preserve">)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5168" w:type="dxa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836"/>
        <w:gridCol w:w="1149"/>
        <w:gridCol w:w="1827"/>
        <w:gridCol w:w="1137"/>
        <w:gridCol w:w="1840"/>
        <w:gridCol w:w="1260"/>
        <w:gridCol w:w="1859"/>
        <w:gridCol w:w="854"/>
        <w:gridCol w:w="1839"/>
      </w:tblGrid>
      <w:tr>
        <w:trPr>
          <w:trHeight w:val="300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2836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149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827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137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84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260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859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854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839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Экология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 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  <w:tr>
        <w:trPr>
          <w:trHeight w:val="51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Экономическая политика</w:t>
            </w:r>
            <w:r>
              <w:t xml:space="preserve"> и </w:t>
            </w:r>
            <w:r>
              <w:t xml:space="preserve">инновационное развитие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</w:t>
            </w:r>
            <w:r>
              <w:t xml:space="preserve">1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</w:t>
            </w:r>
            <w:r>
              <w:t xml:space="preserve">8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</w:t>
            </w:r>
            <w:r>
              <w:t xml:space="preserve">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0,993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6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Социальная поддержка жителей Пермского края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0,989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0,991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0,981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54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информационного общества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0,983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0,959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 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  <w:tr>
        <w:trPr>
          <w:trHeight w:val="76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0,982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0,967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Образование</w:t>
            </w:r>
            <w:r>
              <w:t xml:space="preserve"> и </w:t>
            </w:r>
            <w:r>
              <w:t xml:space="preserve">молодежная политика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0,980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0,979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0,981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</w:t>
            </w:r>
            <w:r>
              <w:t xml:space="preserve">-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  <w:tr>
        <w:trPr>
          <w:trHeight w:val="51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Региональная политика</w:t>
            </w:r>
            <w:r>
              <w:t xml:space="preserve"> и </w:t>
            </w:r>
            <w:r>
              <w:t xml:space="preserve">развитие территорий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0,978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0,994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0,946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Общество</w:t>
            </w:r>
            <w:r>
              <w:t xml:space="preserve"> и </w:t>
            </w:r>
            <w:r>
              <w:t xml:space="preserve">власть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0,974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0,980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0,964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</w:t>
            </w:r>
            <w:r>
              <w:t xml:space="preserve">-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  <w:tr>
        <w:trPr>
          <w:trHeight w:val="85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Градостроительная</w:t>
            </w:r>
            <w:r>
              <w:t xml:space="preserve"> и </w:t>
            </w:r>
            <w:r>
              <w:t xml:space="preserve">жилищная политика, создание условий </w:t>
            </w:r>
            <w:r>
              <w:t xml:space="preserve">для </w:t>
            </w:r>
            <w:r>
              <w:t xml:space="preserve">комфортной городской среды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</w:t>
            </w:r>
            <w:r>
              <w:t xml:space="preserve">59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0,882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Качественное здравоохранение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0,952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0,943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</w:t>
            </w:r>
            <w:r>
              <w:t xml:space="preserve">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0,965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trHeight w:val="555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транспортной системы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0,896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0,933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0,808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51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Научно-технологическое развитие Пермского края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0,888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0,888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  <w:r>
              <w:t xml:space="preserve">-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 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  <w:tr>
        <w:trPr>
          <w:trHeight w:val="54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Пермский край – территория культуры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0,878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0,916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0,783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Низкая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Безопасный регион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0,870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0,789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Низкий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0,960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Наивысшая</w:t>
            </w:r>
          </w:p>
        </w:tc>
      </w:tr>
      <w:tr>
        <w:trPr>
          <w:trHeight w:val="300"/>
        </w:trPr>
        <w:tc>
          <w:tcPr>
            <w:tcW w:w="567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2836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Спортивное Прикамье</w:t>
            </w:r>
          </w:p>
        </w:tc>
        <w:tc>
          <w:tcPr>
            <w:tcW w:w="114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0,824</w:t>
            </w:r>
          </w:p>
        </w:tc>
        <w:tc>
          <w:tcPr>
            <w:tcW w:w="182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Средняя</w:t>
            </w:r>
          </w:p>
        </w:tc>
        <w:tc>
          <w:tcPr>
            <w:tcW w:w="1137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0,979</w:t>
            </w:r>
          </w:p>
        </w:tc>
        <w:tc>
          <w:tcPr>
            <w:tcW w:w="184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Высок</w:t>
            </w:r>
            <w:r>
              <w:t xml:space="preserve">ий</w:t>
            </w:r>
          </w:p>
        </w:tc>
        <w:tc>
          <w:tcPr>
            <w:tcW w:w="126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0,593</w:t>
            </w:r>
          </w:p>
        </w:tc>
        <w:tc>
          <w:tcPr>
            <w:tcW w:w="185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Низкая</w:t>
            </w:r>
          </w:p>
        </w:tc>
        <w:tc>
          <w:tcPr>
            <w:tcW w:w="8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 </w:t>
            </w:r>
          </w:p>
        </w:tc>
        <w:tc>
          <w:tcPr>
            <w:tcW w:w="1839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</w:tr>
    </w:tbl>
    <w:p>
      <w:pPr>
        <w:pStyle w:val="Normal"/>
        <w:keepLines/>
        <w:spacing w:before="60" w:after="6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Lines/>
        <w:spacing w:before="60" w:after="6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Lines/>
        <w:spacing w:before="60" w:after="60" w:line="240" w:lineRule="exact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keepLines/>
        <w:spacing w:before="60" w:after="60" w:line="240" w:lineRule="exact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UserStyle_21"/>
        <w:keepLines/>
        <w:pageBreakBefore/>
        <w:spacing w:before="60" w:after="60" w:line="240" w:lineRule="exact"/>
        <w:ind w:left="9923"/>
        <w:rPr>
          <w:color w:val="000000"/>
        </w:rPr>
      </w:pPr>
      <w:r>
        <w:rPr>
          <w:color w:val="000000"/>
          <w:sz w:val="28"/>
          <w:szCs w:val="28"/>
        </w:rPr>
        <w:t xml:space="preserve">Приложение 2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к </w:t>
      </w:r>
      <w:r>
        <w:rPr>
          <w:color w:val="000000"/>
          <w:sz w:val="28"/>
          <w:szCs w:val="28"/>
        </w:rPr>
        <w:t xml:space="preserve">Сводному годовому докладу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о </w:t>
      </w:r>
      <w:r>
        <w:rPr>
          <w:color w:val="000000"/>
          <w:sz w:val="28"/>
          <w:szCs w:val="28"/>
        </w:rPr>
        <w:t xml:space="preserve">ходе реализации</w:t>
      </w:r>
      <w:r>
        <w:rPr>
          <w:color w:val="000000"/>
          <w:sz w:val="28"/>
          <w:szCs w:val="28"/>
        </w:rPr>
        <w:t xml:space="preserve"> и об </w:t>
      </w:r>
      <w:r>
        <w:rPr>
          <w:color w:val="000000"/>
          <w:sz w:val="28"/>
          <w:szCs w:val="28"/>
        </w:rPr>
        <w:t xml:space="preserve">оценке эффективности государственных программ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Пермского края</w:t>
      </w:r>
      <w:r>
        <w:rPr>
          <w:color w:val="000000"/>
          <w:sz w:val="28"/>
          <w:szCs w:val="28"/>
        </w:rPr>
        <w:t xml:space="preserve"> за </w:t>
      </w:r>
      <w:r>
        <w:rPr>
          <w:color w:val="000000"/>
          <w:sz w:val="28"/>
          <w:szCs w:val="28"/>
        </w:rPr>
        <w:t xml:space="preserve">202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год</w:t>
      </w:r>
      <w:r>
        <w:rPr>
          <w:color w:val="000000"/>
        </w:rPr>
      </w:r>
    </w:p>
    <w:p>
      <w:pPr>
        <w:pStyle w:val="Normal"/>
        <w:keepLines/>
        <w:spacing w:before="60" w:after="6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/>
        <w:keepLines/>
        <w:spacing w:before="120" w:after="8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</w:t>
      </w:r>
    </w:p>
    <w:p>
      <w:pPr>
        <w:pStyle w:val="Normal"/>
        <w:keepNext/>
        <w:keepLines/>
        <w:spacing w:after="36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уровня</w:t>
      </w:r>
      <w:r>
        <w:rPr>
          <w:b/>
          <w:sz w:val="28"/>
          <w:szCs w:val="28"/>
        </w:rPr>
        <w:t xml:space="preserve"> достижения значений показателей государственн</w:t>
      </w:r>
      <w:r>
        <w:rPr>
          <w:b/>
          <w:sz w:val="28"/>
          <w:szCs w:val="28"/>
        </w:rPr>
        <w:t xml:space="preserve">ых</w:t>
      </w:r>
      <w:r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 w:type="textWrapping" w:clear="all"/>
      </w:r>
      <w:r>
        <w:rPr>
          <w:b/>
          <w:sz w:val="28"/>
          <w:szCs w:val="28"/>
        </w:rPr>
        <w:t xml:space="preserve">и </w:t>
      </w:r>
      <w:r>
        <w:rPr>
          <w:b/>
          <w:sz w:val="28"/>
          <w:szCs w:val="28"/>
        </w:rPr>
        <w:t xml:space="preserve">их</w:t>
      </w:r>
      <w:r>
        <w:rPr>
          <w:b/>
          <w:sz w:val="28"/>
          <w:szCs w:val="28"/>
        </w:rPr>
        <w:t xml:space="preserve"> </w:t>
      </w:r>
      <w:r>
        <w:rPr>
          <w:b/>
          <w:sz w:val="28"/>
          <w:szCs w:val="28"/>
        </w:rPr>
        <w:t xml:space="preserve">структурных элементов по итогам 202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с </w:t>
      </w:r>
      <w:r>
        <w:rPr>
          <w:b/>
          <w:sz w:val="28"/>
          <w:szCs w:val="28"/>
        </w:rPr>
        <w:t xml:space="preserve">детализацией</w:t>
      </w:r>
      <w:r>
        <w:rPr>
          <w:b/>
          <w:sz w:val="28"/>
          <w:szCs w:val="28"/>
        </w:rPr>
        <w:t xml:space="preserve"> до </w:t>
      </w:r>
      <w:r>
        <w:rPr>
          <w:b/>
          <w:sz w:val="28"/>
          <w:szCs w:val="28"/>
        </w:rPr>
        <w:t xml:space="preserve">компонентов оценки</w:t>
      </w:r>
      <w:r>
        <w:rPr>
          <w:b/>
          <w:sz w:val="28"/>
          <w:szCs w:val="28"/>
        </w:rPr>
      </w:r>
    </w:p>
    <w:tbl>
      <w:tblPr>
        <w:tblW w:w="14317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5954"/>
        <w:gridCol w:w="2693"/>
        <w:gridCol w:w="2410"/>
        <w:gridCol w:w="2551"/>
      </w:tblGrid>
      <w:tr>
        <w:trPr>
          <w:trHeight w:val="300"/>
          <w:tblHeader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№</w:t>
            </w:r>
            <w:r>
              <w:t xml:space="preserve"> п</w:t>
            </w:r>
            <w:r>
              <w:t xml:space="preserve">/п</w:t>
            </w:r>
          </w:p>
        </w:tc>
        <w:tc>
          <w:tcPr>
            <w:tcW w:w="5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Наименование </w:t>
            </w:r>
            <w:r>
              <w:br w:type="textWrapping" w:clear="all"/>
            </w:r>
            <w:r>
              <w:t xml:space="preserve">государственной программы </w:t>
            </w:r>
            <w:r>
              <w:t xml:space="preserve">Пермского </w:t>
            </w:r>
            <w:r>
              <w:t xml:space="preserve">края</w:t>
            </w:r>
          </w:p>
        </w:tc>
        <w:tc>
          <w:tcPr>
            <w:tcW w:w="26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Уровень достижения значений показателей государственной программы</w:t>
            </w:r>
            <w:r>
              <w:t xml:space="preserve"> и ее </w:t>
            </w:r>
            <w:r>
              <w:t xml:space="preserve">структурных элементов</w:t>
            </w:r>
          </w:p>
        </w:tc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Уровень </w:t>
            </w:r>
            <w:r>
              <w:br w:type="textWrapping" w:clear="all"/>
            </w:r>
            <w:r>
              <w:t xml:space="preserve">достижения значений </w:t>
            </w:r>
            <w:r>
              <w:rPr>
                <w:bCs/>
              </w:rPr>
              <w:t xml:space="preserve">показателей государственной программы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Уровень достижения значений </w:t>
            </w:r>
            <w:r>
              <w:rPr>
                <w:bCs/>
              </w:rPr>
              <w:t xml:space="preserve">показателей структурных элементов</w:t>
            </w:r>
            <w:r>
              <w:t xml:space="preserve"> государственной программы</w:t>
            </w:r>
          </w:p>
        </w:tc>
      </w:tr>
      <w:tr>
        <w:trPr>
          <w:trHeight w:val="1815"/>
          <w:tblHeader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6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4317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5954"/>
        <w:gridCol w:w="2693"/>
        <w:gridCol w:w="2410"/>
        <w:gridCol w:w="2551"/>
      </w:tblGrid>
      <w:tr>
        <w:trPr>
          <w:trHeight w:val="315"/>
          <w:tblHeader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5954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2693" w:type="dxa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= 100</w:t>
            </w:r>
            <w:r>
              <w:rPr>
                <w:sz w:val="22"/>
                <w:szCs w:val="22"/>
              </w:rPr>
              <w:t xml:space="preserve"> %</w:t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= 50</w:t>
            </w:r>
            <w:r>
              <w:rPr>
                <w:sz w:val="22"/>
                <w:szCs w:val="22"/>
              </w:rPr>
              <w:t xml:space="preserve"> %</w:t>
            </w: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= 50</w:t>
            </w:r>
            <w:r>
              <w:rPr>
                <w:sz w:val="22"/>
                <w:szCs w:val="22"/>
              </w:rPr>
              <w:t xml:space="preserve"> %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15"/>
        </w:trPr>
        <w:tc>
          <w:tcPr>
            <w:tcW w:w="6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  <w:rPr>
                <w:bCs/>
              </w:rPr>
            </w:pPr>
            <w:r>
              <w:rPr>
                <w:bCs/>
              </w:rPr>
              <w:t xml:space="preserve">среднее значение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0,956</w:t>
            </w:r>
          </w:p>
        </w:tc>
        <w:tc>
          <w:tcPr>
            <w:tcW w:w="2410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0,971</w:t>
            </w:r>
          </w:p>
        </w:tc>
        <w:tc>
          <w:tcPr>
            <w:tcW w:w="2551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0,942</w:t>
            </w:r>
          </w:p>
        </w:tc>
      </w:tr>
      <w:tr>
        <w:trPr>
          <w:trHeight w:val="1093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Градостроительная</w:t>
            </w:r>
            <w:r>
              <w:t xml:space="preserve"> и </w:t>
            </w:r>
            <w:r>
              <w:t xml:space="preserve">жилищная политика, </w:t>
            </w:r>
            <w:r>
              <w:br w:type="textWrapping" w:clear="all"/>
            </w:r>
            <w:r>
              <w:t xml:space="preserve">создание условий </w:t>
            </w:r>
            <w:r>
              <w:t xml:space="preserve">для </w:t>
            </w:r>
            <w:r>
              <w:t xml:space="preserve">комфортной городской среды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2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Развитие информационного общества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3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Экология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0,999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4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Региональная политика</w:t>
            </w:r>
            <w:r>
              <w:t xml:space="preserve"> и </w:t>
            </w:r>
            <w:r>
              <w:t xml:space="preserve">развитие территорий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0,994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0,988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5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Социальная поддержка жителей Пермского края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0,991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0,983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6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Экономическая политика</w:t>
            </w:r>
            <w:r>
              <w:t xml:space="preserve"> и </w:t>
            </w:r>
            <w:r>
              <w:t xml:space="preserve">инновационное развитие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0,98</w:t>
            </w:r>
            <w:r>
              <w:t xml:space="preserve">8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</w:t>
            </w:r>
            <w:r>
              <w:t xml:space="preserve">81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0,994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7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Общество</w:t>
            </w:r>
            <w:r>
              <w:t xml:space="preserve"> и </w:t>
            </w:r>
            <w:r>
              <w:t xml:space="preserve">власть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0,980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0,978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0,981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8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Образование</w:t>
            </w:r>
            <w:r>
              <w:t xml:space="preserve"> и </w:t>
            </w:r>
            <w:r>
              <w:t xml:space="preserve">молодежная политика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0,979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0,958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9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Спортивное Прикамье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0,979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0,957</w:t>
            </w:r>
          </w:p>
        </w:tc>
      </w:tr>
      <w:tr>
        <w:trPr>
          <w:trHeight w:val="906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10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0,967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0,960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0,973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11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Качественное здравоохранение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0,943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0,885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12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Развитие транспортной системы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0,933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0,999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0,867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13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Пермский край – территория культуры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0,916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0,831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14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Научно-технологическое развитие Пермского края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0,888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0,779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0,996</w:t>
            </w:r>
          </w:p>
        </w:tc>
      </w:tr>
      <w:tr>
        <w:trPr>
          <w:trHeight w:val="397" w:hRule="exact"/>
        </w:trPr>
        <w:tc>
          <w:tcPr>
            <w:tcW w:w="709" w:type="dxa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15</w:t>
            </w:r>
          </w:p>
        </w:tc>
        <w:tc>
          <w:tcPr>
            <w:tcW w:w="5954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</w:pPr>
            <w:r>
              <w:t xml:space="preserve">Безопасный регион</w:t>
            </w:r>
          </w:p>
        </w:tc>
        <w:tc>
          <w:tcPr>
            <w:tcW w:w="2693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0,789</w:t>
            </w:r>
          </w:p>
        </w:tc>
        <w:tc>
          <w:tcPr>
            <w:tcW w:w="2410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0,978</w:t>
            </w:r>
          </w:p>
        </w:tc>
        <w:tc>
          <w:tcPr>
            <w:tcW w:w="2551" w:type="dxa"/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bottom w:w="57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120" w:after="120" w:line="240" w:lineRule="exact"/>
              <w:jc w:val="center"/>
            </w:pPr>
            <w:r>
              <w:t xml:space="preserve">0,600</w:t>
            </w:r>
          </w:p>
        </w:tc>
      </w:tr>
    </w:tbl>
    <w:p>
      <w:pPr>
        <w:pStyle w:val="Normal"/>
        <w:keepLines/>
        <w:spacing w:before="60" w:after="60" w:line="240" w:lineRule="exact"/>
        <w:jc w:val="center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UserStyle_21"/>
        <w:keepNext/>
        <w:keepLines/>
        <w:pageBreakBefore/>
        <w:spacing w:before="60" w:after="60" w:line="240" w:lineRule="exact"/>
        <w:ind w:left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3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к </w:t>
      </w:r>
      <w:r>
        <w:rPr>
          <w:color w:val="000000"/>
          <w:sz w:val="28"/>
          <w:szCs w:val="28"/>
        </w:rPr>
        <w:t xml:space="preserve">Сводному годовому докладу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о </w:t>
      </w:r>
      <w:r>
        <w:rPr>
          <w:color w:val="000000"/>
          <w:sz w:val="28"/>
          <w:szCs w:val="28"/>
        </w:rPr>
        <w:t xml:space="preserve">ходе реализации</w:t>
      </w:r>
      <w:r>
        <w:rPr>
          <w:color w:val="000000"/>
          <w:sz w:val="28"/>
          <w:szCs w:val="28"/>
        </w:rPr>
        <w:t xml:space="preserve"> и об </w:t>
      </w:r>
      <w:r>
        <w:rPr>
          <w:color w:val="000000"/>
          <w:sz w:val="28"/>
          <w:szCs w:val="28"/>
        </w:rPr>
        <w:t xml:space="preserve">оценке эффективности государственных программ Пермского края</w:t>
      </w:r>
      <w:r>
        <w:rPr>
          <w:color w:val="000000"/>
          <w:sz w:val="28"/>
          <w:szCs w:val="28"/>
        </w:rPr>
        <w:t xml:space="preserve"> за </w:t>
      </w:r>
      <w:r>
        <w:rPr>
          <w:color w:val="000000"/>
          <w:sz w:val="28"/>
          <w:szCs w:val="28"/>
        </w:rPr>
        <w:t xml:space="preserve">2025 год</w:t>
      </w:r>
    </w:p>
    <w:p>
      <w:pPr>
        <w:pStyle w:val="UserStyle_21"/>
        <w:keepLines/>
        <w:spacing w:before="60" w:after="60" w:line="240" w:lineRule="exact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UserStyle_21"/>
        <w:keepNext/>
        <w:keepLines/>
        <w:spacing w:before="120" w:after="240" w:line="240" w:lineRule="exact"/>
        <w:jc w:val="center"/>
        <w:rPr>
          <w:b/>
          <w:color w:val="000000"/>
          <w:sz w:val="28"/>
        </w:rPr>
      </w:pPr>
      <w:r>
        <w:rPr>
          <w:b/>
          <w:bCs/>
          <w:color w:val="000000"/>
          <w:sz w:val="28"/>
          <w:szCs w:val="28"/>
        </w:rPr>
        <w:t xml:space="preserve">Оценка уровня достижения целей</w:t>
      </w:r>
      <w:r>
        <w:rPr>
          <w:b/>
          <w:bCs/>
          <w:color w:val="000000"/>
          <w:sz w:val="28"/>
          <w:szCs w:val="28"/>
        </w:rPr>
        <w:t xml:space="preserve"> и </w:t>
      </w:r>
      <w:r>
        <w:rPr>
          <w:b/>
          <w:bCs/>
          <w:color w:val="000000"/>
          <w:sz w:val="28"/>
          <w:szCs w:val="28"/>
        </w:rPr>
        <w:t xml:space="preserve">показателей </w:t>
      </w:r>
      <w:r>
        <w:rPr>
          <w:b/>
          <w:bCs/>
          <w:color w:val="000000"/>
          <w:sz w:val="28"/>
          <w:szCs w:val="28"/>
        </w:rPr>
        <w:br w:type="textWrapping" w:clear="all"/>
      </w:r>
      <w:r>
        <w:rPr>
          <w:b/>
          <w:bCs/>
          <w:color w:val="000000"/>
          <w:sz w:val="28"/>
          <w:szCs w:val="28"/>
        </w:rPr>
        <w:t xml:space="preserve">государственных программ Пермского края,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уровня достижения показателей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br w:type="textWrapping" w:clear="all"/>
      </w:r>
      <w:r>
        <w:rPr>
          <w:b/>
          <w:bCs/>
          <w:color w:val="000000"/>
          <w:sz w:val="28"/>
          <w:szCs w:val="28"/>
        </w:rPr>
        <w:t xml:space="preserve">и </w:t>
      </w:r>
      <w:r>
        <w:rPr>
          <w:b/>
          <w:bCs/>
          <w:color w:val="000000"/>
          <w:sz w:val="28"/>
          <w:szCs w:val="28"/>
        </w:rPr>
        <w:t xml:space="preserve">выполнения мероприятий (результатов) структурных элементов </w:t>
      </w:r>
      <w:r>
        <w:rPr>
          <w:b/>
          <w:bCs/>
          <w:color w:val="000000"/>
          <w:sz w:val="28"/>
          <w:szCs w:val="28"/>
        </w:rPr>
        <w:br w:type="textWrapping" w:clear="all"/>
      </w:r>
      <w:r>
        <w:rPr>
          <w:b/>
          <w:bCs/>
          <w:color w:val="000000"/>
          <w:sz w:val="28"/>
          <w:szCs w:val="28"/>
        </w:rPr>
        <w:t xml:space="preserve">государственных программ Пермского края</w:t>
      </w:r>
      <w:r>
        <w:rPr>
          <w:b/>
          <w:bCs/>
          <w:color w:val="000000"/>
          <w:sz w:val="28"/>
          <w:szCs w:val="28"/>
        </w:rPr>
        <w:t xml:space="preserve"> за </w:t>
      </w:r>
      <w:r>
        <w:rPr>
          <w:b/>
          <w:bCs/>
          <w:color w:val="000000"/>
          <w:sz w:val="28"/>
          <w:szCs w:val="28"/>
        </w:rPr>
        <w:t xml:space="preserve">2025 год</w:t>
      </w:r>
      <w:r>
        <w:rPr>
          <w:b/>
          <w:color w:val="000000"/>
          <w:sz w:val="28"/>
        </w:rPr>
      </w:r>
    </w:p>
    <w:tbl>
      <w:tblPr>
        <w:tblW w:w="15320" w:type="dxa"/>
        <w:tblInd w:w="-9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39"/>
        <w:gridCol w:w="5529"/>
        <w:gridCol w:w="1814"/>
        <w:gridCol w:w="1251"/>
        <w:gridCol w:w="1199"/>
        <w:gridCol w:w="1064"/>
        <w:gridCol w:w="3124"/>
      </w:tblGrid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№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п</w:t>
            </w:r>
            <w:r>
              <w:rPr>
                <w:bCs/>
              </w:rPr>
              <w:t xml:space="preserve">/п</w:t>
            </w:r>
          </w:p>
        </w:tc>
        <w:tc>
          <w:tcPr>
            <w:tcW w:w="552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государственной программы, структурного элемента, мероприятия (результата) структурного элемента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Динамика показателя, мероприятия (результата)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План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Факт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% </w:t>
            </w:r>
            <w:r>
              <w:rPr>
                <w:bCs/>
              </w:rPr>
              <w:t xml:space="preserve">выпол</w:t>
            </w:r>
            <w:r>
              <w:rPr>
                <w:bCs/>
              </w:rPr>
            </w:r>
            <w:r>
              <w:rPr>
                <w:bCs/>
              </w:rPr>
              <w:t xml:space="preserve">нения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 Причины недостижения показателя</w:t>
            </w:r>
            <w:r>
              <w:rPr>
                <w:bCs/>
              </w:rPr>
              <w:t xml:space="preserve"> </w:t>
            </w:r>
            <w:r>
              <w:rPr>
                <w:bCs/>
              </w:rPr>
              <w:t xml:space="preserve">/</w:t>
            </w:r>
            <w:r>
              <w:rPr>
                <w:bCs/>
              </w:rPr>
              <w:t xml:space="preserve"> </w:t>
            </w:r>
            <w:r>
              <w:rPr>
                <w:bCs/>
              </w:rPr>
              <w:t xml:space="preserve">мероприятия (результата)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5320" w:type="dxa"/>
        <w:tblInd w:w="-9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39"/>
        <w:gridCol w:w="5529"/>
        <w:gridCol w:w="1814"/>
        <w:gridCol w:w="1251"/>
        <w:gridCol w:w="1199"/>
        <w:gridCol w:w="1064"/>
        <w:gridCol w:w="3124"/>
      </w:tblGrid>
      <w:tr>
        <w:trPr>
          <w:cantSplit/>
          <w:trHeight w:val="20"/>
          <w:tblHeader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</w:t>
            </w:r>
          </w:p>
        </w:tc>
        <w:tc>
          <w:tcPr>
            <w:tcW w:w="5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Качественное здравоохранение</w:t>
            </w:r>
            <w:r>
              <w:rPr>
                <w:b/>
                <w:bCs/>
              </w:rPr>
              <w:t xml:space="preserve">»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 w:type="textWrapping" w:clear="all"/>
            </w:r>
            <w:r>
              <w:rPr>
                <w:b/>
                <w:iCs/>
              </w:rPr>
              <w:t xml:space="preserve">(утверждена постановлением Правительства Пермского края</w:t>
            </w:r>
            <w:r>
              <w:rPr>
                <w:b/>
                <w:iCs/>
              </w:rPr>
              <w:t xml:space="preserve"> от 3 окт</w:t>
            </w:r>
            <w:r>
              <w:rPr>
                <w:b/>
                <w:iCs/>
              </w:rPr>
              <w:t xml:space="preserve">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1319-п)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социальной защиты</w:t>
            </w:r>
            <w:r>
              <w:t xml:space="preserve"> и </w:t>
            </w:r>
            <w:r>
              <w:t xml:space="preserve">здравоохранения)</w:t>
            </w:r>
            <w:r>
              <w:t xml:space="preserve">. </w:t>
            </w: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министр здравоохранения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Обеспечение доступности медицинской помощи</w:t>
            </w:r>
            <w:r>
              <w:t xml:space="preserve"> и </w:t>
            </w:r>
            <w:r>
              <w:t xml:space="preserve">повышение эффективности медицинских услуг, объемы, виды</w:t>
            </w:r>
            <w:r>
              <w:t xml:space="preserve"> и </w:t>
            </w:r>
            <w:r>
              <w:t xml:space="preserve">качество которых должны соответствовать уровню заболеваемости</w:t>
            </w:r>
            <w:r>
              <w:t xml:space="preserve"> и </w:t>
            </w:r>
            <w:r>
              <w:t xml:space="preserve">потребностям населения, передовым достижениям медицинской науки</w:t>
            </w:r>
            <w:r>
              <w:t xml:space="preserve">» 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ожидаемой продолжительности жизни при рождении</w:t>
            </w:r>
            <w:r>
              <w:t xml:space="preserve">» 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Недопущение роста смертности населения</w:t>
            </w:r>
            <w:r>
              <w:t xml:space="preserve">» 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Заболеваемость ВИЧ,</w:t>
            </w:r>
            <w:r>
              <w:t xml:space="preserve"> на </w:t>
            </w:r>
            <w:r>
              <w:t xml:space="preserve">100 тыс. </w:t>
            </w:r>
            <w:r>
              <w:t xml:space="preserve">населения, чел.</w:t>
            </w:r>
            <w:r>
              <w:t xml:space="preserve">»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128,3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Заболеваемость гепатитом С,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населения, чел.</w:t>
            </w:r>
            <w:r>
              <w:t xml:space="preserve">»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25,39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42,84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количества заболевших связано</w:t>
            </w:r>
            <w:r>
              <w:t xml:space="preserve"> с </w:t>
            </w:r>
            <w:r>
              <w:t xml:space="preserve">высокой выявляемостью. </w:t>
            </w:r>
            <w:r>
              <w:t xml:space="preserve">В 2025 году</w:t>
            </w:r>
            <w:r>
              <w:t xml:space="preserve"> в </w:t>
            </w:r>
            <w:r>
              <w:t xml:space="preserve">рамках профилактических мероприятий (диспансеризации определ</w:t>
            </w:r>
            <w:r>
              <w:t xml:space="preserve">е</w:t>
            </w:r>
            <w:r>
              <w:t xml:space="preserve">нных групп взрослого населения</w:t>
            </w:r>
            <w:r>
              <w:t xml:space="preserve"> и </w:t>
            </w:r>
            <w:r>
              <w:t xml:space="preserve">профилактических медицинских осмотров) проведено скрининговое исследование</w:t>
            </w:r>
            <w:r>
              <w:t xml:space="preserve"> на </w:t>
            </w:r>
            <w:r>
              <w:t xml:space="preserve">антитела</w:t>
            </w:r>
            <w:r>
              <w:t xml:space="preserve"> к </w:t>
            </w:r>
            <w:r>
              <w:t xml:space="preserve">гепатиту C граждан</w:t>
            </w:r>
            <w:r>
              <w:t xml:space="preserve"> в </w:t>
            </w:r>
            <w:r>
              <w:t xml:space="preserve">возрасте 25 лет</w:t>
            </w:r>
            <w:r>
              <w:t xml:space="preserve"> и </w:t>
            </w:r>
            <w:r>
              <w:t xml:space="preserve">старше (проводится 1 раз</w:t>
            </w:r>
            <w:r>
              <w:t xml:space="preserve"> в </w:t>
            </w:r>
            <w:r>
              <w:t xml:space="preserve">10 лет)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Заболеваемость туберкулезом,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населения,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44,0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Охват населения иммунизацией</w:t>
            </w:r>
            <w:r>
              <w:t xml:space="preserve"> в </w:t>
            </w:r>
            <w:r>
              <w:t xml:space="preserve">рамках Национального календаря профилактических прививок</w:t>
            </w:r>
            <w:r>
              <w:t xml:space="preserve"> не </w:t>
            </w:r>
            <w:r>
              <w:t xml:space="preserve">менее 95</w:t>
            </w:r>
            <w:r>
              <w:t xml:space="preserve"> %</w:t>
            </w:r>
            <w:r>
              <w:t xml:space="preserve"> от </w:t>
            </w:r>
            <w:r>
              <w:t xml:space="preserve">подлежащих иммунизации,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</w:t>
            </w:r>
            <w:r>
              <w:t xml:space="preserve">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98,07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Смертность населения</w:t>
            </w:r>
            <w:r>
              <w:t xml:space="preserve"> от </w:t>
            </w:r>
            <w:r>
              <w:t xml:space="preserve">болезней системы кровообращения,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населения,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646,4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626,80</w:t>
            </w:r>
          </w:p>
        </w:tc>
        <w:tc>
          <w:tcPr>
            <w:tcW w:w="1064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Данные</w:t>
            </w:r>
            <w:r>
              <w:t xml:space="preserve"> за </w:t>
            </w:r>
            <w:r>
              <w:t xml:space="preserve">2024 год. </w:t>
            </w:r>
            <w:r>
              <w:br w:type="textWrapping" w:clear="all"/>
            </w:r>
            <w:r>
              <w:t xml:space="preserve">Срок формирования да</w:t>
            </w:r>
            <w:r>
              <w:t xml:space="preserve">нных</w:t>
            </w:r>
            <w:r>
              <w:t xml:space="preserve"> за </w:t>
            </w:r>
            <w:r>
              <w:t xml:space="preserve">2025 год</w:t>
            </w:r>
            <w:r>
              <w:t xml:space="preserve"> –</w:t>
            </w:r>
            <w:r>
              <w:t xml:space="preserve"> август 2026</w:t>
            </w:r>
            <w:r>
              <w:t xml:space="preserve"> 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Смертность населения</w:t>
            </w:r>
            <w:r>
              <w:t xml:space="preserve"> от </w:t>
            </w:r>
            <w:r>
              <w:t xml:space="preserve">новообразований,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населения,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207,6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196,10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Данные</w:t>
            </w:r>
            <w:r>
              <w:t xml:space="preserve"> за </w:t>
            </w:r>
            <w:r>
              <w:t xml:space="preserve">2024 год. </w:t>
            </w:r>
            <w:r>
              <w:br w:type="textWrapping" w:clear="all"/>
            </w:r>
            <w:r>
              <w:t xml:space="preserve">Срок формирования да</w:t>
            </w:r>
            <w:r>
              <w:t xml:space="preserve">нных</w:t>
            </w:r>
            <w:r>
              <w:t xml:space="preserve"> за </w:t>
            </w:r>
            <w:r>
              <w:t xml:space="preserve">2025 год</w:t>
            </w:r>
            <w:r>
              <w:t xml:space="preserve"> –</w:t>
            </w:r>
            <w:r>
              <w:t xml:space="preserve"> август 202</w:t>
            </w:r>
            <w:r>
              <w:t xml:space="preserve">6 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</w:pPr>
            <w:r>
              <w:t xml:space="preserve">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</w:t>
            </w:r>
            <w:r>
              <w:rPr>
                <w:b/>
                <w:bCs/>
              </w:rPr>
              <w:t xml:space="preserve"> в </w:t>
            </w:r>
            <w:r>
              <w:rPr>
                <w:b/>
                <w:bCs/>
              </w:rPr>
              <w:t xml:space="preserve">рамках </w:t>
            </w:r>
            <w:r>
              <w:rPr>
                <w:b/>
                <w:bCs/>
              </w:rPr>
              <w:t xml:space="preserve">н</w:t>
            </w:r>
            <w:r>
              <w:rPr>
                <w:b/>
                <w:bCs/>
              </w:rPr>
              <w:t xml:space="preserve">ациональных проектов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Модернизация первичного звена здравоохранения Российской Федерации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iCs/>
              </w:rPr>
              <w:t xml:space="preserve">Куратор</w:t>
            </w:r>
            <w:r>
              <w:rPr>
                <w:iCs/>
              </w:rPr>
              <w:t xml:space="preserve"> 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здравоохранения)</w:t>
            </w:r>
            <w:r>
              <w:rPr>
                <w:iCs/>
              </w:rPr>
              <w:t xml:space="preserve">.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</w:t>
            </w:r>
            <w:r>
              <w:rPr>
                <w:iCs/>
              </w:rPr>
              <w:t xml:space="preserve"> 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суммарной продолжительности временной нетрудоспособности</w:t>
            </w:r>
            <w:r>
              <w:t xml:space="preserve"> по </w:t>
            </w:r>
            <w:r>
              <w:t xml:space="preserve">заболеванию работающих граждан,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Удовлетворенность населения медицинской помощью</w:t>
            </w:r>
            <w:r>
              <w:t xml:space="preserve"> по </w:t>
            </w:r>
            <w:r>
              <w:t xml:space="preserve">результатам оценки общественного мнения,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40,5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населения, которой доступна первичная медико-санитарная помощь</w:t>
            </w:r>
            <w:r>
              <w:t xml:space="preserve"> в </w:t>
            </w:r>
            <w:r>
              <w:t xml:space="preserve">модернизированных медицинских подразделениях,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68,8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лиц, принятых</w:t>
            </w:r>
            <w:r>
              <w:t xml:space="preserve"> с </w:t>
            </w:r>
            <w:r>
              <w:t xml:space="preserve">целью оказания первичной медико-санитарной помощи одним передвижным подразделением</w:t>
            </w:r>
            <w:r>
              <w:t xml:space="preserve"> в </w:t>
            </w:r>
            <w:r>
              <w:t xml:space="preserve">год,</w:t>
            </w:r>
            <w:r>
              <w:t xml:space="preserve"> от </w:t>
            </w:r>
            <w:r>
              <w:t xml:space="preserve">расчетной пропускной способности одного передвижного подразделения,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79,2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</w:t>
            </w:r>
            <w:r>
              <w:t xml:space="preserve"> с </w:t>
            </w:r>
            <w:r>
              <w:t xml:space="preserve">хроническими неинфекционными заболеваниями, состоящих</w:t>
            </w:r>
            <w:r>
              <w:t xml:space="preserve"> на </w:t>
            </w:r>
            <w:r>
              <w:t xml:space="preserve">диспансерном наблюдении</w:t>
            </w:r>
            <w:r>
              <w:t xml:space="preserve"> на </w:t>
            </w:r>
            <w:r>
              <w:t xml:space="preserve">участке врача</w:t>
            </w:r>
            <w:r>
              <w:t xml:space="preserve">-</w:t>
            </w:r>
            <w:r>
              <w:t xml:space="preserve">терапевта, получивших</w:t>
            </w:r>
            <w:r>
              <w:t xml:space="preserve"> в </w:t>
            </w:r>
            <w:r>
              <w:t xml:space="preserve">отчетном периоде медицинские услуги</w:t>
            </w:r>
            <w:r>
              <w:t xml:space="preserve"> в </w:t>
            </w:r>
            <w:r>
              <w:t xml:space="preserve">рамках диспансерного наблюдения,</w:t>
            </w:r>
            <w:r>
              <w:t xml:space="preserve"> от </w:t>
            </w:r>
            <w:r>
              <w:t xml:space="preserve">всех пациентов</w:t>
            </w:r>
            <w:r>
              <w:t xml:space="preserve"> с </w:t>
            </w:r>
            <w:r>
              <w:t xml:space="preserve">хроническими неинфекционными заболеваниями, состоящих</w:t>
            </w:r>
            <w:r>
              <w:t xml:space="preserve"> на </w:t>
            </w:r>
            <w:r>
              <w:t xml:space="preserve">диспансерном наблюдении</w:t>
            </w:r>
            <w:r>
              <w:t xml:space="preserve"> на </w:t>
            </w:r>
            <w:r>
              <w:t xml:space="preserve">участке </w:t>
            </w:r>
            <w:r>
              <w:br w:type="textWrapping" w:clear="all"/>
            </w:r>
            <w:r>
              <w:t xml:space="preserve">врача-терапевта,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180,9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дистанционным мониторингом состояния здоровья</w:t>
            </w:r>
            <w:r>
              <w:t xml:space="preserve"> с </w:t>
            </w:r>
            <w:r>
              <w:t xml:space="preserve">использованием медицинских изделий</w:t>
            </w:r>
            <w:r>
              <w:t xml:space="preserve"> с </w:t>
            </w:r>
            <w:r>
              <w:t xml:space="preserve">дистанционной передачей данных пациенты</w:t>
            </w:r>
            <w:r>
              <w:t xml:space="preserve"> с </w:t>
            </w:r>
            <w:r>
              <w:t xml:space="preserve">болезнями системы кровообращения, сахарным диабетом</w:t>
            </w:r>
            <w:r>
              <w:t xml:space="preserve"> и </w:t>
            </w:r>
            <w:r>
              <w:t xml:space="preserve">рядом иных заболеваний,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22,189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24,534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 капитальный ремонт зданий медицинских организаций</w:t>
            </w:r>
            <w:r>
              <w:t xml:space="preserve"> и их </w:t>
            </w:r>
            <w:r>
              <w:t xml:space="preserve">обособленных структурных подразделений, расположенных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том числе</w:t>
            </w:r>
            <w:r>
              <w:t xml:space="preserve"> в </w:t>
            </w:r>
            <w:r>
              <w:t xml:space="preserve">сельской местности, рабочих поселках, поселках городского типа</w:t>
            </w:r>
            <w:r>
              <w:t xml:space="preserve"> и </w:t>
            </w:r>
            <w:r>
              <w:t xml:space="preserve">малых городах</w:t>
            </w:r>
            <w:r>
              <w:t xml:space="preserve"> с </w:t>
            </w:r>
            <w:r>
              <w:t xml:space="preserve">численностью населения</w:t>
            </w:r>
            <w:r>
              <w:t xml:space="preserve"> до </w:t>
            </w:r>
            <w:r>
              <w:t xml:space="preserve">10</w:t>
            </w:r>
            <w:r>
              <w:t xml:space="preserve">0 тыс</w:t>
            </w:r>
            <w:r>
              <w:t xml:space="preserve">. человек,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завершен ремонт объекта</w:t>
            </w:r>
            <w:r>
              <w:t xml:space="preserve"> в г. </w:t>
            </w:r>
            <w:r>
              <w:t xml:space="preserve">Губах</w:t>
            </w:r>
            <w:r>
              <w:t xml:space="preserve">е</w:t>
            </w:r>
            <w:r>
              <w:t xml:space="preserve">, прогнозный срок завершения работ</w:t>
            </w:r>
            <w:r>
              <w:t xml:space="preserve"> –</w:t>
            </w:r>
            <w:r>
              <w:t xml:space="preserve"> </w:t>
            </w:r>
            <w:r>
              <w:t xml:space="preserve">2026</w:t>
            </w:r>
            <w:r>
              <w:t xml:space="preserve"> </w:t>
            </w:r>
            <w:r>
              <w:t xml:space="preserve">г</w:t>
            </w:r>
            <w:r>
              <w:t xml:space="preserve">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объекты первичного звена здравоохранения,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88,9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завершено</w:t>
            </w:r>
            <w:r>
              <w:t xml:space="preserve"> в 2025 году</w:t>
            </w:r>
            <w:r>
              <w:t xml:space="preserve"> </w:t>
            </w:r>
            <w:r>
              <w:t xml:space="preserve">строительство двух объектов:</w:t>
            </w:r>
            <w:r>
              <w:t xml:space="preserve"> </w:t>
            </w:r>
            <w:r>
              <w:br w:type="textWrapping" w:clear="all"/>
            </w:r>
            <w:r>
              <w:t xml:space="preserve">в г. </w:t>
            </w:r>
            <w:r>
              <w:t xml:space="preserve">Перми (м/р Гайва</w:t>
            </w:r>
            <w:r>
              <w:t xml:space="preserve">), объект завершен</w:t>
            </w:r>
            <w:r>
              <w:t xml:space="preserve"> в </w:t>
            </w:r>
            <w:r>
              <w:t xml:space="preserve">2026 году;</w:t>
              <w:br w:type="textWrapping" w:clear="all"/>
            </w:r>
            <w:r>
              <w:t xml:space="preserve">в г. </w:t>
            </w:r>
            <w:r>
              <w:t xml:space="preserve">Соликамске, прогнозное завершение</w:t>
            </w:r>
            <w:r>
              <w:t xml:space="preserve"> –</w:t>
            </w:r>
            <w:r>
              <w:t xml:space="preserve"> </w:t>
            </w:r>
            <w:r>
              <w:t xml:space="preserve">20</w:t>
            </w:r>
            <w:r>
              <w:t xml:space="preserve">26</w:t>
            </w:r>
            <w:r>
              <w:t xml:space="preserve"> г</w:t>
            </w:r>
            <w:r>
              <w:t xml:space="preserve">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Приобретено оборудование</w:t>
            </w:r>
            <w:r>
              <w:t xml:space="preserve"> в </w:t>
            </w:r>
            <w:r>
              <w:t xml:space="preserve">медицинские организации, оказывающие первичную медико-санитарную помощь,</w:t>
            </w:r>
            <w:r>
              <w:t xml:space="preserve"> а </w:t>
            </w:r>
            <w:r>
              <w:t xml:space="preserve">также</w:t>
            </w:r>
            <w:r>
              <w:t xml:space="preserve"> в </w:t>
            </w:r>
            <w:r>
              <w:t xml:space="preserve">медицинские организации, расположенные</w:t>
            </w:r>
            <w:r>
              <w:t xml:space="preserve"> в </w:t>
            </w:r>
            <w:r>
              <w:t xml:space="preserve">сельской местности, поселках городского типа</w:t>
            </w:r>
            <w:r>
              <w:t xml:space="preserve"> и </w:t>
            </w:r>
            <w:r>
              <w:t xml:space="preserve">малых городах</w:t>
            </w:r>
            <w:r>
              <w:t xml:space="preserve"> с </w:t>
            </w:r>
            <w:r>
              <w:t xml:space="preserve">численностью населения</w:t>
            </w:r>
            <w:r>
              <w:t xml:space="preserve"> до </w:t>
            </w:r>
            <w:r>
              <w:t xml:space="preserve">10</w:t>
            </w:r>
            <w:r>
              <w:t xml:space="preserve">0 тыс</w:t>
            </w:r>
            <w:r>
              <w:t xml:space="preserve">. человек,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транспортные средства </w:t>
            </w:r>
            <w:r>
              <w:t xml:space="preserve">(за </w:t>
            </w:r>
            <w:r>
              <w:t xml:space="preserve">исключением автомобилей скорой медицинской помощи)</w:t>
            </w:r>
            <w:r>
              <w:t xml:space="preserve"> в </w:t>
            </w:r>
            <w:r>
              <w:t xml:space="preserve">медицинские организации оказывающие первичную медико-санитарную помощь,</w:t>
            </w:r>
            <w:r>
              <w:t xml:space="preserve"> в </w:t>
            </w:r>
            <w:r>
              <w:t xml:space="preserve">том числе приобретение ПМК,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Борьба</w:t>
            </w:r>
            <w:r>
              <w:rPr>
                <w:bCs/>
                <w:iCs/>
              </w:rPr>
              <w:t xml:space="preserve"> с </w:t>
            </w:r>
            <w:r>
              <w:rPr>
                <w:bCs/>
                <w:iCs/>
              </w:rPr>
              <w:t xml:space="preserve">сердечно-сосудистыми заболеваниями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iCs/>
              </w:rPr>
              <w:t xml:space="preserve">Куратор 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здравоохранения)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случаев выполнения тромболитической терапии</w:t>
            </w:r>
            <w:r>
              <w:t xml:space="preserve"> и </w:t>
            </w:r>
            <w:r>
              <w:t xml:space="preserve">стентирования коронарных артерий пациентам</w:t>
            </w:r>
            <w:r>
              <w:t xml:space="preserve"> с </w:t>
            </w:r>
            <w:r>
              <w:t xml:space="preserve">инфарктом миокарда</w:t>
            </w:r>
            <w:r>
              <w:t xml:space="preserve"> от </w:t>
            </w:r>
            <w:r>
              <w:t xml:space="preserve">всех пациентов</w:t>
            </w:r>
            <w:r>
              <w:t xml:space="preserve"> с </w:t>
            </w:r>
            <w:r>
              <w:t xml:space="preserve">инфарктом миокарда, госпитализированных</w:t>
            </w:r>
            <w:r>
              <w:t xml:space="preserve"> в </w:t>
            </w:r>
            <w:r>
              <w:t xml:space="preserve">стационар</w:t>
            </w:r>
            <w:r>
              <w:t xml:space="preserve"> в </w:t>
            </w:r>
            <w:r>
              <w:t xml:space="preserve">первые сутки</w:t>
            </w:r>
            <w:r>
              <w:t xml:space="preserve"> от </w:t>
            </w:r>
            <w:r>
              <w:t xml:space="preserve">начала заболевания (охват реперфузионной терапией),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111,4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Доля пациентов</w:t>
            </w:r>
            <w:r>
              <w:t xml:space="preserve"> с </w:t>
            </w:r>
            <w:r>
              <w:t xml:space="preserve">инфарктом мозга, которым выполнена тромбэкстракция,</w:t>
            </w:r>
            <w:r>
              <w:t xml:space="preserve"> от </w:t>
            </w:r>
            <w:r>
              <w:t xml:space="preserve">всех пациентов</w:t>
            </w:r>
            <w:r>
              <w:t xml:space="preserve"> с </w:t>
            </w:r>
            <w:r>
              <w:t xml:space="preserve">инфарктом мозга, выбывших</w:t>
            </w:r>
            <w:r>
              <w:t xml:space="preserve"> из </w:t>
            </w:r>
            <w:r>
              <w:t xml:space="preserve">стационара,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2,17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 высокого риска сердечно-сосудистых осложнений </w:t>
            </w:r>
            <w:r>
              <w:t xml:space="preserve">и (или) </w:t>
            </w:r>
            <w:r>
              <w:t xml:space="preserve">перенесших операции</w:t>
            </w:r>
            <w:r>
              <w:t xml:space="preserve"> на </w:t>
            </w:r>
            <w:r>
              <w:t xml:space="preserve">сердце, обеспеченных бесплатными лекарственными препаратами,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Больничная летальность</w:t>
            </w:r>
            <w:r>
              <w:t xml:space="preserve"> от </w:t>
            </w:r>
            <w:r>
              <w:t xml:space="preserve">острого нарушения мозгового кровообращения,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15,60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числа лиц</w:t>
            </w:r>
            <w:r>
              <w:t xml:space="preserve"> с </w:t>
            </w:r>
            <w:r>
              <w:t xml:space="preserve">болезнями системы кровообращения, проживших предыдущий год </w:t>
            </w:r>
            <w:r>
              <w:t xml:space="preserve">без </w:t>
            </w:r>
            <w:r>
              <w:t xml:space="preserve">острых сердечно-сосудистых событий,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210,0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Больничная летальность</w:t>
            </w:r>
            <w:r>
              <w:t xml:space="preserve"> от </w:t>
            </w:r>
            <w:r>
              <w:t xml:space="preserve">инфаркта миокарда,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Разработаны, утверждены</w:t>
            </w:r>
            <w:r>
              <w:t xml:space="preserve"> и </w:t>
            </w:r>
            <w:r>
              <w:t xml:space="preserve">реализованы региональные программы</w:t>
            </w:r>
            <w:r>
              <w:t xml:space="preserve"> «</w:t>
            </w:r>
            <w:r>
              <w:t xml:space="preserve">Борьба</w:t>
            </w:r>
            <w:r>
              <w:t xml:space="preserve"> с </w:t>
            </w:r>
            <w:r>
              <w:t xml:space="preserve">сердечно-сосудистыми заболеваниями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организована маршрутизация пациентов</w:t>
            </w:r>
            <w:r>
              <w:t xml:space="preserve"> с </w:t>
            </w:r>
            <w:r>
              <w:t xml:space="preserve">сердечно-сосудистыми заболеваниями</w:t>
            </w:r>
            <w:r>
              <w:t xml:space="preserve"> на </w:t>
            </w:r>
            <w:r>
              <w:t xml:space="preserve">основании профильных порядков оказания медицинской помощи</w:t>
            </w:r>
            <w:r>
              <w:t xml:space="preserve"> с </w:t>
            </w:r>
            <w:r>
              <w:t xml:space="preserve">учетом клинических рекомендаций</w:t>
            </w:r>
            <w:r>
              <w:t xml:space="preserve"> и </w:t>
            </w:r>
            <w:r>
              <w:t xml:space="preserve">обеспечения территориальной доступности медицинской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 основе своевременной</w:t>
            </w:r>
            <w:r>
              <w:t xml:space="preserve"> и </w:t>
            </w:r>
            <w:r>
              <w:t xml:space="preserve">современной диагностики обеспечена профилактика прогрессирования ишемической болезни сердца</w:t>
            </w:r>
            <w:r>
              <w:t xml:space="preserve"> и </w:t>
            </w:r>
            <w:r>
              <w:t xml:space="preserve">развития ее осложнений</w:t>
            </w:r>
            <w:r>
              <w:t xml:space="preserve"> у </w:t>
            </w:r>
            <w:r>
              <w:t xml:space="preserve">пациентов, находящихся</w:t>
            </w:r>
            <w:r>
              <w:t xml:space="preserve"> под </w:t>
            </w:r>
            <w:r>
              <w:t xml:space="preserve">диспансерным наблюдением,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3 232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3 371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</w:t>
            </w:r>
            <w:r>
              <w:t xml:space="preserve"> профилактика развития сердечно-сосудистых заболеваний</w:t>
            </w:r>
            <w:r>
              <w:t xml:space="preserve"> и </w:t>
            </w:r>
            <w:r>
              <w:t xml:space="preserve">сердечно-сосудистых осложнений</w:t>
            </w:r>
            <w:r>
              <w:t xml:space="preserve"> у </w:t>
            </w:r>
            <w:r>
              <w:t xml:space="preserve">пациентов высокого риска, находящихся</w:t>
            </w:r>
            <w:r>
              <w:t xml:space="preserve"> на </w:t>
            </w:r>
            <w:r>
              <w:t xml:space="preserve">диспансерном наблюдении,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14 815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22 632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Борьба</w:t>
            </w:r>
            <w:r>
              <w:rPr>
                <w:bCs/>
                <w:iCs/>
              </w:rPr>
              <w:t xml:space="preserve"> с </w:t>
            </w:r>
            <w:r>
              <w:rPr>
                <w:bCs/>
                <w:iCs/>
              </w:rPr>
              <w:t xml:space="preserve">онкологическими заболеваниями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 </w:t>
            </w:r>
            <w:r>
              <w:rPr>
                <w:bCs/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злокачественных новообразований, выявленных</w:t>
            </w:r>
            <w:r>
              <w:t xml:space="preserve"> на </w:t>
            </w:r>
            <w:r>
              <w:t xml:space="preserve">I стадии,</w:t>
            </w:r>
            <w:r>
              <w:t xml:space="preserve"> от </w:t>
            </w:r>
            <w:r>
              <w:t xml:space="preserve">общего числа случаев злокачественных новообразований визуальных локализаций,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Одногодичная летальность больных</w:t>
            </w:r>
            <w:r>
              <w:t xml:space="preserve"> со </w:t>
            </w:r>
            <w:r>
              <w:t xml:space="preserve">злокачественными новообразованиями (умерли</w:t>
            </w:r>
            <w:r>
              <w:t xml:space="preserve"> </w:t>
            </w:r>
            <w:r>
              <w:t xml:space="preserve">в течение</w:t>
            </w:r>
            <w:r>
              <w:t xml:space="preserve"> первого года</w:t>
            </w:r>
            <w:r>
              <w:t xml:space="preserve"> с </w:t>
            </w:r>
            <w:r>
              <w:t xml:space="preserve">момента установления диагноза</w:t>
            </w:r>
            <w:r>
              <w:t xml:space="preserve"> из </w:t>
            </w:r>
            <w:r>
              <w:t xml:space="preserve">числа больных, впервые взятых</w:t>
            </w:r>
            <w:r>
              <w:t xml:space="preserve"> под </w:t>
            </w:r>
            <w:r>
              <w:t xml:space="preserve">диспансерное наблюдение</w:t>
            </w:r>
            <w:r>
              <w:t xml:space="preserve"> в </w:t>
            </w:r>
            <w:r>
              <w:t xml:space="preserve">предыдущем году),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лиц, прошедших обследование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индивидуальным планом ведения</w:t>
            </w:r>
            <w:r>
              <w:t xml:space="preserve"> в </w:t>
            </w:r>
            <w:r>
              <w:t xml:space="preserve">рамках диспансерного наблюдения,</w:t>
            </w:r>
            <w:r>
              <w:t xml:space="preserve"> из </w:t>
            </w:r>
            <w:r>
              <w:t xml:space="preserve">числа онкологических больных, завершивших лечение,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лиц, живущих 5</w:t>
            </w:r>
            <w:r>
              <w:t xml:space="preserve"> и </w:t>
            </w:r>
            <w:r>
              <w:t xml:space="preserve">более лет</w:t>
            </w:r>
            <w:r>
              <w:t xml:space="preserve"> с </w:t>
            </w:r>
            <w:r>
              <w:t xml:space="preserve">момента установления диагноза злокачественного новообразования,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Разработаны, утверждены</w:t>
            </w:r>
            <w:r>
              <w:t xml:space="preserve"> и </w:t>
            </w:r>
            <w:r>
              <w:t xml:space="preserve">реализованы региональные программы</w:t>
            </w:r>
            <w:r>
              <w:t xml:space="preserve"> «</w:t>
            </w:r>
            <w:r>
              <w:t xml:space="preserve">Борьба</w:t>
            </w:r>
            <w:r>
              <w:t xml:space="preserve"> с </w:t>
            </w:r>
            <w:r>
              <w:t xml:space="preserve">онкологическими заболеваниями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организована маршрутизация пациентов</w:t>
            </w:r>
            <w:r>
              <w:t xml:space="preserve"> с </w:t>
            </w:r>
            <w:r>
              <w:t xml:space="preserve">онкологическими заболеваниями</w:t>
            </w:r>
            <w:r>
              <w:t xml:space="preserve"> на </w:t>
            </w:r>
            <w:r>
              <w:t xml:space="preserve">основании порядка оказания медицинской помощи</w:t>
            </w:r>
            <w:r>
              <w:t xml:space="preserve"> с </w:t>
            </w:r>
            <w:r>
              <w:t xml:space="preserve">учетом клинических рекомендаций</w:t>
            </w:r>
            <w:r>
              <w:t xml:space="preserve"> и </w:t>
            </w:r>
            <w:r>
              <w:t xml:space="preserve">обеспечения территориальной доступности медицинской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Пермском крае функционируют центры амбулаторной онкологической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Борьба</w:t>
            </w:r>
            <w:r>
              <w:rPr>
                <w:bCs/>
                <w:iCs/>
              </w:rPr>
              <w:t xml:space="preserve"> с </w:t>
            </w:r>
            <w:r>
              <w:rPr>
                <w:bCs/>
                <w:iCs/>
              </w:rPr>
              <w:t xml:space="preserve">сахарным диабетом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больных</w:t>
            </w:r>
            <w:r>
              <w:t xml:space="preserve"> с </w:t>
            </w:r>
            <w:r>
              <w:t xml:space="preserve">сахарным диабетом 1</w:t>
            </w:r>
            <w:r>
              <w:t xml:space="preserve"> и </w:t>
            </w:r>
            <w:r>
              <w:t xml:space="preserve">2 типов, находящихся</w:t>
            </w:r>
            <w:r>
              <w:t xml:space="preserve"> под </w:t>
            </w:r>
            <w:r>
              <w:t xml:space="preserve">диспансерным наблюдением</w:t>
            </w:r>
            <w:r>
              <w:t xml:space="preserve"> в </w:t>
            </w:r>
            <w:r>
              <w:t xml:space="preserve">созданных</w:t>
            </w:r>
            <w:r>
              <w:t xml:space="preserve"> и </w:t>
            </w:r>
            <w:r>
              <w:t xml:space="preserve">оснащенных</w:t>
            </w:r>
            <w:r>
              <w:t xml:space="preserve"> в </w:t>
            </w:r>
            <w:r>
              <w:t xml:space="preserve">ходе федерального проекта региональных медицинских подразделениях</w:t>
            </w:r>
            <w:r>
              <w:t xml:space="preserve"> от </w:t>
            </w:r>
            <w:r>
              <w:t xml:space="preserve">числа лиц, подлежащих такому наблюдению,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больных</w:t>
            </w:r>
            <w:r>
              <w:t xml:space="preserve"> с </w:t>
            </w:r>
            <w:r>
              <w:t xml:space="preserve">сахарным диабетом 1 типа, находящихся</w:t>
            </w:r>
            <w:r>
              <w:t xml:space="preserve"> под </w:t>
            </w:r>
            <w:r>
              <w:t xml:space="preserve">диспансерным наблюдением</w:t>
            </w:r>
            <w:r>
              <w:t xml:space="preserve"> с </w:t>
            </w:r>
            <w:r>
              <w:t xml:space="preserve">использованием медицинских изделий непрерывного мониторинга глюкозы</w:t>
            </w:r>
            <w:r>
              <w:t xml:space="preserve"> в </w:t>
            </w:r>
            <w:r>
              <w:t xml:space="preserve">крови,</w:t>
            </w:r>
            <w:r>
              <w:t xml:space="preserve"> от </w:t>
            </w:r>
            <w:r>
              <w:t xml:space="preserve">числа нуждающихся,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91,70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пациентов, обученных</w:t>
            </w:r>
            <w:r>
              <w:t xml:space="preserve"> в </w:t>
            </w:r>
            <w:r>
              <w:t xml:space="preserve">школе </w:t>
            </w:r>
            <w:r>
              <w:t xml:space="preserve">для </w:t>
            </w:r>
            <w:r>
              <w:t xml:space="preserve">пациентов</w:t>
            </w:r>
            <w:r>
              <w:t xml:space="preserve"> с </w:t>
            </w:r>
            <w:r>
              <w:t xml:space="preserve">сахарным диабетом</w:t>
            </w:r>
            <w:r>
              <w:t xml:space="preserve"> от </w:t>
            </w:r>
            <w:r>
              <w:t xml:space="preserve">общего числа пациентов</w:t>
            </w:r>
            <w:r>
              <w:t xml:space="preserve"> с </w:t>
            </w:r>
            <w:r>
              <w:t xml:space="preserve">сахарным диабетом 1</w:t>
            </w:r>
            <w:r>
              <w:t xml:space="preserve"> и </w:t>
            </w:r>
            <w:r>
              <w:t xml:space="preserve">2 типов</w:t>
            </w:r>
            <w:r>
              <w:t xml:space="preserve"> за </w:t>
            </w:r>
            <w:r>
              <w:t xml:space="preserve">отчетный год,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127,2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Больные сахарным диабетом обеспечены прохождением школ </w:t>
            </w:r>
            <w:r>
              <w:t xml:space="preserve">для </w:t>
            </w:r>
            <w:r>
              <w:t xml:space="preserve">пациентов</w:t>
            </w:r>
            <w:r>
              <w:t xml:space="preserve"> с </w:t>
            </w:r>
            <w:r>
              <w:t xml:space="preserve">сахарным диабетом, как обязательного метода диспансерного наблюдения</w:t>
            </w:r>
            <w:r>
              <w:t xml:space="preserve"> и </w:t>
            </w:r>
            <w:r>
              <w:t xml:space="preserve">лечения больных сахарным диабетом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клиническими рекомендациями,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14,763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17,746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разработаны, утверждены</w:t>
            </w:r>
            <w:r>
              <w:t xml:space="preserve"> и </w:t>
            </w:r>
            <w:r>
              <w:t xml:space="preserve">реализованы региональные программы</w:t>
            </w:r>
            <w:r>
              <w:t xml:space="preserve"> «</w:t>
            </w:r>
            <w:r>
              <w:t xml:space="preserve">Борьба</w:t>
            </w:r>
            <w:r>
              <w:t xml:space="preserve"> с </w:t>
            </w:r>
            <w:r>
              <w:t xml:space="preserve">сахарным диабетом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(развиты), оснащены (дооснащены)</w:t>
            </w:r>
            <w:r>
              <w:t xml:space="preserve"> и </w:t>
            </w:r>
            <w:r>
              <w:t xml:space="preserve">функционируют региональные эндокринологические центры</w:t>
            </w:r>
            <w:r>
              <w:t xml:space="preserve"> и </w:t>
            </w:r>
            <w:r>
              <w:t xml:space="preserve">школы </w:t>
            </w:r>
            <w:r>
              <w:t xml:space="preserve">для </w:t>
            </w:r>
            <w:r>
              <w:t xml:space="preserve">пациентов</w:t>
            </w:r>
            <w:r>
              <w:t xml:space="preserve"> с </w:t>
            </w:r>
            <w:r>
              <w:t xml:space="preserve">сахарным диабетом,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Дети</w:t>
            </w:r>
            <w:r>
              <w:t xml:space="preserve"> с </w:t>
            </w:r>
            <w:r>
              <w:t xml:space="preserve">сахарным диабетом 1 типа</w:t>
            </w:r>
            <w:r>
              <w:t xml:space="preserve"> в </w:t>
            </w:r>
            <w:r>
              <w:t xml:space="preserve">возрасте</w:t>
            </w:r>
            <w:r>
              <w:t xml:space="preserve"> </w:t>
            </w:r>
            <w:r>
              <w:br w:type="textWrapping" w:clear="all"/>
            </w:r>
            <w:r>
              <w:t xml:space="preserve">от </w:t>
            </w:r>
            <w:r>
              <w:t xml:space="preserve">2-х</w:t>
            </w:r>
            <w:r>
              <w:t xml:space="preserve"> до </w:t>
            </w:r>
            <w:r>
              <w:t xml:space="preserve">17 лет включительно обеспечены системами непрерывного мониторинга глюкозы,</w:t>
            </w:r>
            <w:r>
              <w:t xml:space="preserve"> в </w:t>
            </w:r>
            <w:r>
              <w:t xml:space="preserve">том числе российского производства,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1 239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Беременные женщины</w:t>
            </w:r>
            <w:r>
              <w:t xml:space="preserve"> с </w:t>
            </w:r>
            <w:r>
              <w:t xml:space="preserve">сахарным диабетом обеспечены системами непрерывного мониторинга глюкозы,</w:t>
            </w:r>
            <w:r>
              <w:t xml:space="preserve"> в </w:t>
            </w:r>
            <w:r>
              <w:t xml:space="preserve">том числе российского производства,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1 376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1 378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региональные, межрайонные (районные) центры, оказывающие медицинскую помощь больным</w:t>
            </w:r>
            <w:r>
              <w:t xml:space="preserve"> с </w:t>
            </w:r>
            <w:r>
              <w:t xml:space="preserve">нарушениями углеводного обмена</w:t>
            </w:r>
            <w:r>
              <w:t xml:space="preserve"> и </w:t>
            </w:r>
            <w:r>
              <w:t xml:space="preserve">сахарным диабетом,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Борьба</w:t>
            </w:r>
            <w:r>
              <w:rPr>
                <w:bCs/>
                <w:iCs/>
              </w:rPr>
              <w:t xml:space="preserve"> с </w:t>
            </w:r>
            <w:r>
              <w:rPr>
                <w:bCs/>
                <w:iCs/>
              </w:rPr>
              <w:t xml:space="preserve">гепатитом С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минимизация рисков распространения данного заболевания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Охват скринингом</w:t>
            </w:r>
            <w:r>
              <w:t xml:space="preserve"> на </w:t>
            </w:r>
            <w:r>
              <w:t xml:space="preserve">наличие антител</w:t>
            </w:r>
            <w:r>
              <w:t xml:space="preserve"> к </w:t>
            </w:r>
            <w:r>
              <w:t xml:space="preserve">вирусному гепатиту С лиц</w:t>
            </w:r>
            <w:r>
              <w:t xml:space="preserve"> из </w:t>
            </w:r>
            <w:r>
              <w:t xml:space="preserve">групп повышенного риска,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184,6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пациентов</w:t>
            </w:r>
            <w:r>
              <w:t xml:space="preserve"> с </w:t>
            </w:r>
            <w:r>
              <w:t xml:space="preserve">хроническим вирусным гепатитом С, данные</w:t>
            </w:r>
            <w:r>
              <w:t xml:space="preserve"> о </w:t>
            </w:r>
            <w:r>
              <w:t xml:space="preserve">которых внесены</w:t>
            </w:r>
            <w:r>
              <w:t xml:space="preserve"> в </w:t>
            </w:r>
            <w:r>
              <w:t xml:space="preserve">Федеральный регистр вирусных гепатитов,</w:t>
            </w:r>
            <w:r>
              <w:t xml:space="preserve"> из </w:t>
            </w:r>
            <w:r>
              <w:t xml:space="preserve">числа зарегистрированных пациентов</w:t>
            </w:r>
            <w:r>
              <w:t xml:space="preserve"> с </w:t>
            </w:r>
            <w:r>
              <w:t xml:space="preserve">хроническим вирусным гепатитом С,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пациентов, излечившихся</w:t>
            </w:r>
            <w:r>
              <w:t xml:space="preserve"> от </w:t>
            </w:r>
            <w:r>
              <w:t xml:space="preserve">хронического вирусного гепатита С,</w:t>
            </w:r>
            <w:r>
              <w:t xml:space="preserve"> от </w:t>
            </w:r>
            <w:r>
              <w:t xml:space="preserve">обеспеченных лекарственными препаратами,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пациентов</w:t>
            </w:r>
            <w:r>
              <w:t xml:space="preserve"> с </w:t>
            </w:r>
            <w:r>
              <w:t xml:space="preserve">хроническим вирусным гепатитом С, данные</w:t>
            </w:r>
            <w:r>
              <w:t xml:space="preserve"> о </w:t>
            </w:r>
            <w:r>
              <w:t xml:space="preserve">которых внесены</w:t>
            </w:r>
            <w:r>
              <w:t xml:space="preserve"> в </w:t>
            </w:r>
            <w:r>
              <w:t xml:space="preserve">Федеральный регистр вирусных гепатитов, обеспеченных лекарственными препаратами</w:t>
            </w:r>
            <w:r>
              <w:t xml:space="preserve"> в </w:t>
            </w:r>
            <w:r>
              <w:t xml:space="preserve">амбулаторных условиях,</w:t>
            </w:r>
            <w:r>
              <w:t xml:space="preserve"> от </w:t>
            </w:r>
            <w:r>
              <w:t xml:space="preserve">общего числа пациентов</w:t>
            </w:r>
            <w:r>
              <w:t xml:space="preserve"> с </w:t>
            </w:r>
            <w:r>
              <w:t xml:space="preserve">хроническим вирусным гепатитом С, состоящих</w:t>
            </w:r>
            <w:r>
              <w:t xml:space="preserve"> под </w:t>
            </w:r>
            <w:r>
              <w:t xml:space="preserve">диспансерным наблюдением,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3,82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604,7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пациентов</w:t>
            </w:r>
            <w:r>
              <w:t xml:space="preserve"> с </w:t>
            </w:r>
            <w:r>
              <w:t xml:space="preserve">хроническим вирусным гепатитом С, данные</w:t>
            </w:r>
            <w:r>
              <w:t xml:space="preserve"> о </w:t>
            </w:r>
            <w:r>
              <w:t xml:space="preserve">которых внесены</w:t>
            </w:r>
            <w:r>
              <w:t xml:space="preserve"> в </w:t>
            </w:r>
            <w:r>
              <w:t xml:space="preserve">Федеральный регистр вирусных гепатитов, обеспеченных лекарственными препаратами,</w:t>
            </w:r>
            <w:r>
              <w:t xml:space="preserve"> в </w:t>
            </w:r>
            <w:r>
              <w:t xml:space="preserve">условиях дневного стационара</w:t>
            </w:r>
            <w:r>
              <w:t xml:space="preserve"> в </w:t>
            </w:r>
            <w:r>
              <w:t xml:space="preserve">рамках обязательного медицинского страхования,</w:t>
            </w:r>
            <w:r>
              <w:t xml:space="preserve"> от </w:t>
            </w:r>
            <w:r>
              <w:t xml:space="preserve">общего числа пациентов</w:t>
            </w:r>
            <w:r>
              <w:t xml:space="preserve"> с </w:t>
            </w:r>
            <w:r>
              <w:t xml:space="preserve">хроническим вирусным гепатитом С, состоящих</w:t>
            </w:r>
            <w:r>
              <w:t xml:space="preserve"> под </w:t>
            </w:r>
            <w:r>
              <w:t xml:space="preserve">диспансерным наблюдением,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потребность</w:t>
            </w:r>
            <w:r>
              <w:t xml:space="preserve"> в </w:t>
            </w:r>
            <w:r>
              <w:t xml:space="preserve">лекарственных препаратах пациентов</w:t>
            </w:r>
            <w:r>
              <w:t xml:space="preserve"> с </w:t>
            </w:r>
            <w:r>
              <w:t xml:space="preserve">хроническим вирусным гепатитом С, получающих лечение</w:t>
            </w:r>
            <w:r>
              <w:t xml:space="preserve"> в </w:t>
            </w:r>
            <w:r>
              <w:t xml:space="preserve">амбулаторных условиях,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793,2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Пациенты</w:t>
            </w:r>
            <w:r>
              <w:t xml:space="preserve"> с </w:t>
            </w:r>
            <w:r>
              <w:t xml:space="preserve">хроническим вирусным гепатитом С</w:t>
            </w:r>
            <w:r>
              <w:t xml:space="preserve"> в </w:t>
            </w:r>
            <w:r>
              <w:t xml:space="preserve">условиях дневного стационара обеспечены полным курсом противовирусной терапии</w:t>
            </w:r>
            <w:r>
              <w:t xml:space="preserve"> в </w:t>
            </w:r>
            <w:r>
              <w:t xml:space="preserve">рамках обязательного медицинского страхования,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150,3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ведение региональных сегментов Федерального регистра вирусных гепатитов</w:t>
            </w:r>
            <w:r>
              <w:t xml:space="preserve"> и </w:t>
            </w:r>
            <w:r>
              <w:t xml:space="preserve">своевременное внесение данных</w:t>
            </w:r>
            <w:r>
              <w:t xml:space="preserve"> о </w:t>
            </w:r>
            <w:r>
              <w:t xml:space="preserve">пациентах</w:t>
            </w:r>
            <w:r>
              <w:t xml:space="preserve"> с </w:t>
            </w:r>
            <w:r>
              <w:t xml:space="preserve">хроническим вирусным гепатитом С,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 устойчивый вирусологический ответ</w:t>
            </w:r>
            <w:r>
              <w:t xml:space="preserve"> у </w:t>
            </w:r>
            <w:r>
              <w:t xml:space="preserve">пациентов</w:t>
            </w:r>
            <w:r>
              <w:t xml:space="preserve"> с </w:t>
            </w:r>
            <w:r>
              <w:t xml:space="preserve">хроническим вирусным гепатитом С, завершивших курс противовирусной терапии,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226,6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скрининговые исследования</w:t>
            </w:r>
            <w:r>
              <w:t xml:space="preserve"> на </w:t>
            </w:r>
            <w:r>
              <w:t xml:space="preserve">антитела гепатиту C граждан</w:t>
            </w:r>
            <w:r>
              <w:t xml:space="preserve"> в </w:t>
            </w:r>
            <w:r>
              <w:t xml:space="preserve">возрасте 25 лет</w:t>
            </w:r>
            <w:r>
              <w:t xml:space="preserve"> и </w:t>
            </w:r>
            <w:r>
              <w:t xml:space="preserve">старше один раз</w:t>
            </w:r>
            <w:r>
              <w:t xml:space="preserve"> в </w:t>
            </w:r>
            <w:r>
              <w:t xml:space="preserve">10 лет пут</w:t>
            </w:r>
            <w:r>
              <w:t xml:space="preserve">е</w:t>
            </w:r>
            <w:r>
              <w:t xml:space="preserve">м определения суммарных антител</w:t>
            </w:r>
            <w:r>
              <w:t xml:space="preserve"> к </w:t>
            </w:r>
            <w:r>
              <w:t xml:space="preserve">вирусу гепатита C</w:t>
            </w:r>
            <w:r>
              <w:t xml:space="preserve"> в </w:t>
            </w:r>
            <w:r>
              <w:t xml:space="preserve">крови,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137 228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252 483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обеспечена реализация мероприятий, направленных</w:t>
            </w:r>
            <w:r>
              <w:t xml:space="preserve"> </w:t>
            </w:r>
            <w:r>
              <w:br w:type="textWrapping" w:clear="all"/>
            </w:r>
            <w:r>
              <w:t xml:space="preserve">на </w:t>
            </w:r>
            <w:r>
              <w:t xml:space="preserve">борьбу</w:t>
            </w:r>
            <w:r>
              <w:t xml:space="preserve"> с </w:t>
            </w:r>
            <w:r>
              <w:t xml:space="preserve">гепатитом С, минимизацию рисков распространения данного заболевания,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Совершенствование экстренной медицинской помощи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Эвакуированы пациенты</w:t>
            </w:r>
            <w:r>
              <w:t xml:space="preserve"> с </w:t>
            </w:r>
            <w:r>
              <w:t xml:space="preserve">использованием санитарной авиации </w:t>
            </w:r>
            <w:r>
              <w:t xml:space="preserve">для </w:t>
            </w:r>
            <w:r>
              <w:t xml:space="preserve">оказания медицинской помощи</w:t>
            </w:r>
            <w:r>
              <w:t xml:space="preserve"> в </w:t>
            </w:r>
            <w:r>
              <w:t xml:space="preserve">экстренной</w:t>
            </w:r>
            <w:r>
              <w:t xml:space="preserve"> и </w:t>
            </w:r>
            <w:r>
              <w:t xml:space="preserve">неотложной формах, человек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Эвакуированы пациенты</w:t>
            </w:r>
            <w:r>
              <w:t xml:space="preserve"> с </w:t>
            </w:r>
            <w:r>
              <w:t xml:space="preserve">использованием санитарной авиации </w:t>
            </w:r>
            <w:r>
              <w:t xml:space="preserve">для </w:t>
            </w:r>
            <w:r>
              <w:t xml:space="preserve">оказания медицинской помощи</w:t>
            </w:r>
            <w:r>
              <w:t xml:space="preserve"> в </w:t>
            </w:r>
            <w:r>
              <w:t xml:space="preserve">экстренной</w:t>
            </w:r>
            <w:r>
              <w:t xml:space="preserve"> и </w:t>
            </w:r>
            <w:r>
              <w:t xml:space="preserve">неотложной формах,</w:t>
            </w:r>
            <w:r>
              <w:t xml:space="preserve"> </w:t>
            </w:r>
            <w:r>
              <w:t xml:space="preserve">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Оптимальная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восстановления здоровья медицинская реабилитация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1.1.7(П)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Увеличено число лиц, получивших медицинскую помощь</w:t>
            </w:r>
            <w:r>
              <w:t xml:space="preserve"> по </w:t>
            </w:r>
            <w:r>
              <w:t xml:space="preserve">медицинской реабилитации,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Разработаны, утверждены</w:t>
            </w:r>
            <w:r>
              <w:t xml:space="preserve"> и </w:t>
            </w:r>
            <w:r>
              <w:t xml:space="preserve">реализуются региональные программы</w:t>
            </w:r>
            <w:r>
              <w:t xml:space="preserve"> «</w:t>
            </w:r>
            <w:r>
              <w:t xml:space="preserve">Оптимальная </w:t>
            </w:r>
            <w:r>
              <w:t xml:space="preserve">для </w:t>
            </w:r>
            <w:r>
              <w:t xml:space="preserve">восстановления здоровья медицинская реабилитация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(дооснащены</w:t>
            </w:r>
            <w:r>
              <w:t xml:space="preserve"> </w:t>
            </w:r>
            <w:r>
              <w:t xml:space="preserve">и (или) </w:t>
            </w:r>
            <w:r>
              <w:t xml:space="preserve">переоснащены) медицинскими изделиями региональные медицинские организации, имеющие</w:t>
            </w:r>
            <w:r>
              <w:t xml:space="preserve"> в </w:t>
            </w:r>
            <w:r>
              <w:t xml:space="preserve">своей структуре подразделения, оказывающие медицинскую помощь</w:t>
            </w:r>
            <w:r>
              <w:t xml:space="preserve"> по </w:t>
            </w:r>
            <w:r>
              <w:t xml:space="preserve">медицинской реабилитации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порядками организации медицинской реабилитации взрослых</w:t>
            </w:r>
            <w:r>
              <w:t xml:space="preserve"> и </w:t>
            </w:r>
            <w:r>
              <w:t xml:space="preserve">детей,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Здоровье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каждого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1.1.8(П)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</w:t>
            </w:r>
            <w:r>
              <w:t xml:space="preserve">для </w:t>
            </w:r>
            <w:r>
              <w:t xml:space="preserve">которых Центрами здоровья разработаны индивидуальные программы</w:t>
            </w:r>
            <w:r>
              <w:t xml:space="preserve"> по </w:t>
            </w:r>
            <w:r>
              <w:t xml:space="preserve">ведению здорового образа жизни,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  <w:r>
              <w:rPr>
                <w:szCs w:val="22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пок</w:t>
            </w:r>
            <w:r>
              <w:t xml:space="preserve">азателя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прошедших углубленное профилактическое консультирование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Центрах здоровья, которым рекомендованы индивидуальные программы здорового питания,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  <w:r>
              <w:rPr>
                <w:szCs w:val="22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ascii="Calibri" w:hAnsi="Calibri" w:cs="Calibri"/>
              </w:rPr>
              <w:t xml:space="preserve"> </w:t>
            </w:r>
            <w:r>
              <w:t xml:space="preserve">Достижение пок</w:t>
            </w:r>
            <w:r>
              <w:t xml:space="preserve">азателя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</w:t>
            </w:r>
            <w:r>
              <w:t xml:space="preserve"> с </w:t>
            </w:r>
            <w:r>
              <w:t xml:space="preserve">факторами риска, выявленными</w:t>
            </w:r>
            <w:r>
              <w:t xml:space="preserve"> в </w:t>
            </w:r>
            <w:r>
              <w:t xml:space="preserve">результате профилактических осмотров</w:t>
            </w:r>
            <w:r>
              <w:t xml:space="preserve"> и </w:t>
            </w:r>
            <w:r>
              <w:t xml:space="preserve">диспансеризации, прошедших углубленное профилактическое консультирование</w:t>
            </w:r>
            <w:r>
              <w:t xml:space="preserve"> в </w:t>
            </w:r>
            <w:r>
              <w:t xml:space="preserve">Центрах здоровья,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Потребление алкогольной продукции</w:t>
            </w:r>
            <w:r>
              <w:t xml:space="preserve"> на </w:t>
            </w:r>
            <w:r>
              <w:t xml:space="preserve">душу населения </w:t>
            </w:r>
            <w:r>
              <w:t xml:space="preserve">(в </w:t>
            </w:r>
            <w:r>
              <w:t xml:space="preserve">литрах этанола), литр чистого (100</w:t>
            </w:r>
            <w:r>
              <w:t xml:space="preserve"> %</w:t>
            </w:r>
            <w:r>
              <w:t xml:space="preserve">) спирта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8,76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Распространенность курения табака</w:t>
            </w:r>
            <w:r>
              <w:t xml:space="preserve"> в </w:t>
            </w:r>
            <w:r>
              <w:t xml:space="preserve">возрасте 18 </w:t>
            </w:r>
            <w:r>
              <w:t xml:space="preserve">лет</w:t>
            </w:r>
            <w:r>
              <w:t xml:space="preserve"> и </w:t>
            </w:r>
            <w:r>
              <w:t xml:space="preserve">старше,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19,67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ведущих здоровый образ жизни,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7,33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анализ лучших практик корпоративных</w:t>
            </w:r>
            <w:r>
              <w:t xml:space="preserve"> и </w:t>
            </w:r>
            <w:r>
              <w:t xml:space="preserve">региональных программ</w:t>
            </w:r>
            <w:r>
              <w:t xml:space="preserve"> по </w:t>
            </w:r>
            <w:r>
              <w:t xml:space="preserve">ведению здорового образа жизни</w:t>
            </w:r>
            <w:r>
              <w:t xml:space="preserve"> и </w:t>
            </w:r>
            <w:r>
              <w:t xml:space="preserve">профилактики хронических неинфекционных заболеваний</w:t>
            </w:r>
            <w:r>
              <w:t xml:space="preserve"> с </w:t>
            </w:r>
            <w:r>
              <w:t xml:space="preserve">внедрением</w:t>
            </w:r>
            <w:r>
              <w:t xml:space="preserve"> в </w:t>
            </w:r>
            <w:r>
              <w:t xml:space="preserve">деятельность предприятий</w:t>
            </w:r>
            <w:r>
              <w:t xml:space="preserve"> в </w:t>
            </w:r>
            <w:r>
              <w:t xml:space="preserve">регионах,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Организовано обследование работающих граждан Центрами здоровья</w:t>
            </w:r>
            <w:r>
              <w:t xml:space="preserve"> на </w:t>
            </w:r>
            <w:r>
              <w:t xml:space="preserve">рабочем месте,</w:t>
            </w:r>
            <w:r>
              <w:t xml:space="preserve"> а </w:t>
            </w:r>
            <w:r>
              <w:t xml:space="preserve">также диспансерное наблюдение</w:t>
            </w:r>
            <w:r>
              <w:t xml:space="preserve"> на </w:t>
            </w:r>
            <w:r>
              <w:t xml:space="preserve">рабочем месте лиц</w:t>
            </w:r>
            <w:r>
              <w:t xml:space="preserve"> с </w:t>
            </w:r>
            <w:r>
              <w:t xml:space="preserve">выявленными рисками развития заболеваний,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23 490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23 681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Центры здоровья оснащены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t xml:space="preserve">дооснащены оборудованием </w:t>
            </w:r>
            <w:r>
              <w:t xml:space="preserve">для </w:t>
            </w:r>
            <w:r>
              <w:t xml:space="preserve">выявления</w:t>
            </w:r>
            <w:r>
              <w:t xml:space="preserve"> и </w:t>
            </w:r>
            <w:r>
              <w:t xml:space="preserve">коррекции факторов риска развития хронических неинфекционных заболеваний,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РФ</w:t>
            </w:r>
            <w:r>
              <w:t xml:space="preserve"> в </w:t>
            </w:r>
            <w:r>
              <w:t xml:space="preserve">каждом муниципальном образовании (</w:t>
            </w:r>
            <w:r>
              <w:t xml:space="preserve">для </w:t>
            </w:r>
            <w:r>
              <w:t xml:space="preserve">городов федерального значения</w:t>
            </w:r>
            <w:r>
              <w:t xml:space="preserve"> в </w:t>
            </w:r>
            <w:r>
              <w:t xml:space="preserve">каждом административном округе</w:t>
            </w:r>
            <w:r>
              <w:t xml:space="preserve"> или </w:t>
            </w:r>
            <w:r>
              <w:t xml:space="preserve">районе) разработаны</w:t>
            </w:r>
            <w:r>
              <w:t xml:space="preserve"> и </w:t>
            </w:r>
            <w:r>
              <w:t xml:space="preserve">реализованы программы</w:t>
            </w:r>
            <w:r>
              <w:t xml:space="preserve"> по </w:t>
            </w:r>
            <w:r>
              <w:t xml:space="preserve">укреплению здоровья,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Организовано диспансерное наблюдение</w:t>
            </w:r>
            <w:r>
              <w:t xml:space="preserve"> за </w:t>
            </w:r>
            <w:r>
              <w:t xml:space="preserve">гражданами</w:t>
            </w:r>
            <w:r>
              <w:t xml:space="preserve"> с </w:t>
            </w:r>
            <w:r>
              <w:t xml:space="preserve">факторами риска развития хронических неинфекционных заболеваний</w:t>
            </w:r>
            <w:r>
              <w:t xml:space="preserve"> с </w:t>
            </w:r>
            <w:r>
              <w:t xml:space="preserve">формированием индивидуальных программ</w:t>
            </w:r>
            <w:r>
              <w:t xml:space="preserve"> по </w:t>
            </w:r>
            <w:r>
              <w:t xml:space="preserve">ведению здорового образа жизни,</w:t>
            </w:r>
            <w:r>
              <w:t xml:space="preserve"> в </w:t>
            </w:r>
            <w:r>
              <w:t xml:space="preserve">том числе</w:t>
            </w:r>
            <w:r>
              <w:t xml:space="preserve"> с </w:t>
            </w:r>
            <w:r>
              <w:t xml:space="preserve">использованием выездных методов работы,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39 094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42 369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1.1.9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Федеральный проект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Медицинские кадры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Продолжительная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активная жизнь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1.1.9(П)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дефицита врачей</w:t>
            </w:r>
            <w:r>
              <w:t xml:space="preserve"> в </w:t>
            </w:r>
            <w:r>
              <w:t xml:space="preserve">государственных медицинских организациях субъектов Российской Федерации,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148,4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Обеспеченность населения врачами, </w:t>
            </w:r>
            <w:r>
              <w:br w:type="textWrapping" w:clear="all"/>
            </w:r>
            <w:r>
              <w:t xml:space="preserve">работающими</w:t>
            </w:r>
            <w:r>
              <w:t xml:space="preserve"> в </w:t>
            </w:r>
            <w:r>
              <w:t xml:space="preserve">медицинских организациях, участвующих</w:t>
            </w:r>
            <w:r>
              <w:t xml:space="preserve"> в </w:t>
            </w:r>
            <w:r>
              <w:t xml:space="preserve">реализации программы государственных гарантий бесплатного оказания гражданам медицинской помощи,</w:t>
            </w:r>
            <w:r>
              <w:t xml:space="preserve"> на </w:t>
            </w:r>
            <w:r>
              <w:t xml:space="preserve">1</w:t>
            </w:r>
            <w:r>
              <w:t xml:space="preserve">0 тыс</w:t>
            </w:r>
            <w:r>
              <w:t xml:space="preserve">. населения, человек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41,00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41,20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Обеспеченность населения средними медицинскими работниками, работающими</w:t>
            </w:r>
            <w:r>
              <w:t xml:space="preserve"> в </w:t>
            </w:r>
            <w:r>
              <w:t xml:space="preserve">медицинских организациях, участвующих</w:t>
            </w:r>
            <w:r>
              <w:t xml:space="preserve"> в </w:t>
            </w:r>
            <w:r>
              <w:t xml:space="preserve">реализации программы государственных гарантий бесплатного оказания гражданам медицинской помощи,</w:t>
            </w:r>
            <w:r>
              <w:t xml:space="preserve"> на </w:t>
            </w:r>
            <w:r>
              <w:t xml:space="preserve">1</w:t>
            </w:r>
            <w:r>
              <w:t xml:space="preserve">0 тыс</w:t>
            </w:r>
            <w:r>
              <w:t xml:space="preserve">. населения, человек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79,90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1.1.9(Р)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труд</w:t>
            </w:r>
            <w:r>
              <w:t xml:space="preserve">оустройство ординаторов второго </w:t>
            </w:r>
            <w:r>
              <w:t xml:space="preserve">года врачами-стажерами,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направление врачей,</w:t>
            </w:r>
            <w:r>
              <w:t xml:space="preserve"> в </w:t>
            </w:r>
            <w:r>
              <w:t xml:space="preserve">том числе</w:t>
            </w:r>
            <w:r>
              <w:t xml:space="preserve"> «</w:t>
            </w:r>
            <w:r>
              <w:t xml:space="preserve">вахтовым методом</w:t>
            </w:r>
            <w:r>
              <w:t xml:space="preserve">»</w:t>
            </w:r>
            <w:r>
              <w:t xml:space="preserve">,</w:t>
            </w:r>
            <w:r>
              <w:t xml:space="preserve"> в </w:t>
            </w:r>
            <w:r>
              <w:t xml:space="preserve">медицинские организации субъектов Российской Федерации,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918,2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мерами социальной поддержки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виде жилья медицинские работники </w:t>
            </w:r>
            <w:r>
              <w:br w:type="textWrapping" w:clear="all"/>
            </w:r>
            <w:r>
              <w:t xml:space="preserve">субъектов Российской Федерации,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Разработаны, утверждены</w:t>
            </w:r>
            <w:r>
              <w:t xml:space="preserve"> и </w:t>
            </w:r>
            <w:r>
              <w:t xml:space="preserve">реализуются региональные кадровые программы,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Увеличены контрольные цифры приема (КЦП)</w:t>
            </w:r>
            <w:r>
              <w:t xml:space="preserve"> по </w:t>
            </w:r>
            <w:r>
              <w:t xml:space="preserve">программам среднего профессионального образования,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1 895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1 935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Обучено</w:t>
            </w:r>
            <w:r>
              <w:t xml:space="preserve"> по </w:t>
            </w:r>
            <w:r>
              <w:t xml:space="preserve">программам среднего профессионального образования</w:t>
            </w:r>
            <w:r>
              <w:t xml:space="preserve"> по </w:t>
            </w:r>
            <w:r>
              <w:t xml:space="preserve">договорам, предусматривающим обязательство</w:t>
            </w:r>
            <w:r>
              <w:t xml:space="preserve"> по </w:t>
            </w:r>
            <w:r>
              <w:t xml:space="preserve">трудоустройству,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215,0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</w:t>
            </w:r>
            <w:r>
              <w:t xml:space="preserve"> по </w:t>
            </w:r>
            <w:r>
              <w:t xml:space="preserve">программам повышения квалификации медицинских работников, оказывающих</w:t>
            </w:r>
            <w:r>
              <w:t xml:space="preserve"> и </w:t>
            </w:r>
            <w:r>
              <w:t xml:space="preserve">обеспечивающих оказание </w:t>
            </w:r>
            <w:r>
              <w:br w:type="textWrapping" w:clear="all"/>
            </w:r>
            <w:r>
              <w:t xml:space="preserve">скорой медицинской помощи,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485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образовательные мероприятия, направленные</w:t>
            </w:r>
            <w:r>
              <w:t xml:space="preserve"> на </w:t>
            </w:r>
            <w:r>
              <w:t xml:space="preserve">повышение квалификации медицинских работников, участвующих</w:t>
            </w:r>
            <w:r>
              <w:t xml:space="preserve"> в </w:t>
            </w:r>
            <w:r>
              <w:t xml:space="preserve">оказании медицинской помощи пациентам</w:t>
            </w:r>
            <w:r>
              <w:t xml:space="preserve"> с </w:t>
            </w:r>
            <w:r>
              <w:t xml:space="preserve">сахарным диабетом,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Охрана материнства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детства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Семья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1.1.10(П)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Охват граждан репродуктивного возраста </w:t>
            </w:r>
            <w:r>
              <w:br w:type="textWrapping" w:clear="all"/>
            </w:r>
            <w:r>
              <w:t xml:space="preserve">(18–49 лет) диспансеризацией</w:t>
            </w:r>
            <w:r>
              <w:t xml:space="preserve"> с </w:t>
            </w:r>
            <w:r>
              <w:t xml:space="preserve">целью оценки репродуктивного здоровья,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Младенч</w:t>
            </w:r>
            <w:r>
              <w:t xml:space="preserve">еская смертность, промилле (0,1 </w:t>
            </w:r>
            <w:r>
              <w:t xml:space="preserve">процента)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беременных женщин, обратившихся</w:t>
            </w:r>
            <w:r>
              <w:t xml:space="preserve"> в </w:t>
            </w:r>
            <w:r>
              <w:t xml:space="preserve">медицинские организации</w:t>
            </w:r>
            <w:r>
              <w:t xml:space="preserve"> в </w:t>
            </w:r>
            <w:r>
              <w:t xml:space="preserve">ситуации репродуктивного выбора, получивших услуги</w:t>
            </w:r>
            <w:r>
              <w:t xml:space="preserve"> по </w:t>
            </w:r>
            <w:r>
              <w:t xml:space="preserve">оказанию правовой, психологической</w:t>
            </w:r>
            <w:r>
              <w:t xml:space="preserve"> </w:t>
            </w:r>
            <w:r>
              <w:br w:type="textWrapping" w:clear="all"/>
            </w:r>
            <w:r>
              <w:t xml:space="preserve">и </w:t>
            </w:r>
            <w:r>
              <w:t xml:space="preserve">медико-социальной помощи,</w:t>
            </w:r>
            <w:r>
              <w:t xml:space="preserve"> и </w:t>
            </w:r>
            <w:r>
              <w:t xml:space="preserve">вставших</w:t>
            </w:r>
            <w:r>
              <w:t xml:space="preserve"> </w:t>
            </w:r>
            <w:r>
              <w:br w:type="textWrapping" w:clear="all"/>
            </w:r>
            <w:r>
              <w:t xml:space="preserve">на </w:t>
            </w:r>
            <w:r>
              <w:t xml:space="preserve">учет</w:t>
            </w:r>
            <w:r>
              <w:t xml:space="preserve"> по </w:t>
            </w:r>
            <w:r>
              <w:t xml:space="preserve">беременности,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22,60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143,8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женщин, проживающих</w:t>
            </w:r>
            <w:r>
              <w:t xml:space="preserve"> в </w:t>
            </w:r>
            <w:r>
              <w:t xml:space="preserve">сельской местности, поселках городского типа</w:t>
            </w:r>
            <w:r>
              <w:t xml:space="preserve"> и </w:t>
            </w:r>
            <w:r>
              <w:t xml:space="preserve">малых городах, получивших медицинскую помощь</w:t>
            </w:r>
            <w:r>
              <w:t xml:space="preserve"> в </w:t>
            </w:r>
            <w:r>
              <w:t xml:space="preserve">женских консультациях, расположенных</w:t>
            </w:r>
            <w:r>
              <w:t xml:space="preserve"> в </w:t>
            </w:r>
            <w:r>
              <w:t xml:space="preserve">сельской местности, поселках городского типа</w:t>
            </w:r>
            <w:r>
              <w:t xml:space="preserve"> и </w:t>
            </w:r>
            <w:r>
              <w:t xml:space="preserve">малых городах,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394,0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взятых</w:t>
            </w:r>
            <w:r>
              <w:t xml:space="preserve"> под </w:t>
            </w:r>
            <w:r>
              <w:t xml:space="preserve">диспансерное наблюдение </w:t>
            </w:r>
            <w:r>
              <w:br w:type="textWrapping" w:clear="all"/>
            </w:r>
            <w:r>
              <w:t xml:space="preserve">детей</w:t>
            </w:r>
            <w:r>
              <w:t xml:space="preserve"> в </w:t>
            </w:r>
            <w:r>
              <w:t xml:space="preserve">возрасте 0–17 лет</w:t>
            </w:r>
            <w:r>
              <w:t xml:space="preserve"> с </w:t>
            </w:r>
            <w:r>
              <w:t xml:space="preserve">впервые</w:t>
            </w:r>
            <w:r>
              <w:t xml:space="preserve"> в </w:t>
            </w:r>
            <w:r>
              <w:t xml:space="preserve">жизни установленными диагнозами,</w:t>
            </w:r>
            <w:r>
              <w:t xml:space="preserve"> от </w:t>
            </w:r>
            <w:r>
              <w:t xml:space="preserve">общего числа выявленных заболеваний</w:t>
            </w:r>
            <w:r>
              <w:t xml:space="preserve"> по </w:t>
            </w:r>
            <w:r>
              <w:t xml:space="preserve">результатам проведения профилактических медицинских осмотров,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1.1.10(Р)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Разработаны, утверждены</w:t>
            </w:r>
            <w:r>
              <w:t xml:space="preserve"> и </w:t>
            </w:r>
            <w:r>
              <w:t xml:space="preserve">реализованы региональные программы</w:t>
            </w:r>
            <w:r>
              <w:t xml:space="preserve"> по </w:t>
            </w:r>
            <w:r>
              <w:t xml:space="preserve">охране материнства</w:t>
            </w:r>
            <w:r>
              <w:t xml:space="preserve"> и </w:t>
            </w:r>
            <w:r>
              <w:t xml:space="preserve">детства</w:t>
            </w:r>
            <w:r>
              <w:t xml:space="preserve"> в </w:t>
            </w:r>
            <w:r>
              <w:t xml:space="preserve">субъектах Российской Федерации,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медицинская помощь</w:t>
            </w:r>
            <w:r>
              <w:t xml:space="preserve"> с </w:t>
            </w:r>
            <w:r>
              <w:t xml:space="preserve">использованием вспомогательных репродуктивных технологий </w:t>
            </w:r>
            <w:r>
              <w:t xml:space="preserve">для </w:t>
            </w:r>
            <w:r>
              <w:t xml:space="preserve">лечения бесплодия,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1638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Женские консультации, расположенные</w:t>
            </w:r>
            <w:r>
              <w:t xml:space="preserve"> в </w:t>
            </w:r>
            <w:r>
              <w:t xml:space="preserve">сельской местности, поселках городского типа, малых городах,</w:t>
            </w:r>
            <w:r>
              <w:t xml:space="preserve"> в </w:t>
            </w:r>
            <w:r>
              <w:t xml:space="preserve">том числе вновь созданные, внедрили новые подходы</w:t>
            </w:r>
            <w:r>
              <w:t xml:space="preserve"> в </w:t>
            </w:r>
            <w:r>
              <w:t xml:space="preserve">работе</w:t>
            </w:r>
            <w:r>
              <w:t xml:space="preserve"> с </w:t>
            </w:r>
            <w:r>
              <w:t xml:space="preserve">учетом стандартизации</w:t>
            </w:r>
            <w:r>
              <w:t xml:space="preserve"> и </w:t>
            </w:r>
            <w:r>
              <w:t xml:space="preserve">типизации процессов оказания медицинской помощи,</w:t>
            </w:r>
            <w:r>
              <w:t xml:space="preserve"> в </w:t>
            </w:r>
            <w:r>
              <w:t xml:space="preserve">том числе</w:t>
            </w:r>
            <w:r>
              <w:t xml:space="preserve"> по </w:t>
            </w:r>
            <w:r>
              <w:t xml:space="preserve">формированию положительных репродуктивных установок</w:t>
            </w:r>
            <w:r>
              <w:t xml:space="preserve"> у </w:t>
            </w:r>
            <w:r>
              <w:t xml:space="preserve">женщин,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(дооснащены</w:t>
            </w:r>
            <w:r>
              <w:t xml:space="preserve"> </w:t>
            </w:r>
            <w:r>
              <w:t xml:space="preserve">и (или) </w:t>
            </w:r>
            <w:r>
              <w:t xml:space="preserve">переоснащены) медицинскими изделиями перинатальные центры</w:t>
            </w:r>
            <w:r>
              <w:t xml:space="preserve"> и </w:t>
            </w:r>
            <w:r>
              <w:t xml:space="preserve">родильные дома (отделения) субъектов Российской Федерации,</w:t>
            </w:r>
            <w:r>
              <w:t xml:space="preserve"> в </w:t>
            </w:r>
            <w:r>
              <w:t xml:space="preserve">том числе</w:t>
            </w:r>
            <w:r>
              <w:t xml:space="preserve"> в </w:t>
            </w:r>
            <w:r>
              <w:t xml:space="preserve">составе других организаций,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женские консультации,</w:t>
            </w:r>
            <w:r>
              <w:t xml:space="preserve"> в </w:t>
            </w:r>
            <w:r>
              <w:t xml:space="preserve">том числе</w:t>
            </w:r>
            <w:r>
              <w:t xml:space="preserve"> в </w:t>
            </w:r>
            <w:r>
              <w:t xml:space="preserve">составе других организаций,</w:t>
            </w:r>
            <w:r>
              <w:t xml:space="preserve"> в </w:t>
            </w:r>
            <w:r>
              <w:t xml:space="preserve">субъектах Российской Федерации, </w:t>
            </w:r>
            <w:r>
              <w:t xml:space="preserve">для </w:t>
            </w:r>
            <w:r>
              <w:t xml:space="preserve">оказания медицинской помощи женщинам,</w:t>
            </w:r>
            <w:r>
              <w:t xml:space="preserve"> в </w:t>
            </w:r>
            <w:r>
              <w:t xml:space="preserve">том числе проживающим</w:t>
            </w:r>
            <w:r>
              <w:t xml:space="preserve"> в </w:t>
            </w:r>
            <w:r>
              <w:t xml:space="preserve">сельской местности, поселках городского типа, малых городах,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</w:pPr>
            <w:r>
              <w:t xml:space="preserve">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 </w:t>
            </w:r>
            <w:r>
              <w:rPr>
                <w:b/>
                <w:bCs/>
              </w:rPr>
              <w:t xml:space="preserve">н</w:t>
            </w:r>
            <w:r>
              <w:rPr>
                <w:b/>
                <w:bCs/>
              </w:rPr>
              <w:t xml:space="preserve">ациональных проектов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здравоохранения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здравоохранения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 (реконструированных)</w:t>
            </w:r>
            <w:r>
              <w:t xml:space="preserve"> и </w:t>
            </w:r>
            <w:r>
              <w:t xml:space="preserve">введенных</w:t>
            </w:r>
            <w:r>
              <w:t xml:space="preserve"> в </w:t>
            </w:r>
            <w:r>
              <w:t xml:space="preserve">эксплуатацию объектов общественной инфраструктуры регионального значения</w:t>
            </w:r>
            <w:r>
              <w:t xml:space="preserve"> в </w:t>
            </w:r>
            <w:r>
              <w:t xml:space="preserve">сфере здравоохранения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проекта),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капитального строительства</w:t>
            </w:r>
            <w:r>
              <w:t xml:space="preserve"> в </w:t>
            </w:r>
            <w:r>
              <w:t xml:space="preserve">сфере здравоохранения,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Формирование здорового образа жизни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 </w:t>
            </w:r>
            <w:r>
              <w:rPr>
                <w:iCs/>
              </w:rPr>
              <w:t xml:space="preserve">здравоохранения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Опубликованы материалы, касающиеся сферы здравоохранения,</w:t>
            </w:r>
            <w:r>
              <w:t xml:space="preserve"> в </w:t>
            </w:r>
            <w:r>
              <w:t xml:space="preserve">печатных</w:t>
            </w:r>
            <w:r>
              <w:t xml:space="preserve"> и </w:t>
            </w:r>
            <w:r>
              <w:t xml:space="preserve">интернет-издания</w:t>
            </w:r>
            <w:r>
              <w:t xml:space="preserve">х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215</w:t>
            </w:r>
          </w:p>
        </w:tc>
        <w:tc>
          <w:tcPr>
            <w:tcW w:w="119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  <w:r>
              <w:t xml:space="preserve">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связи</w:t>
            </w:r>
            <w:r>
              <w:t xml:space="preserve"> с </w:t>
            </w:r>
            <w:r>
              <w:t xml:space="preserve">увеличением стоимости услуг опубликовано меньшее количество материалов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ГБУЗ</w:t>
            </w:r>
            <w:r>
              <w:t xml:space="preserve"> «</w:t>
            </w:r>
            <w:r>
              <w:t xml:space="preserve">Центр общественного здоровья</w:t>
            </w:r>
            <w:r>
              <w:t xml:space="preserve"> и </w:t>
            </w:r>
            <w:r>
              <w:t xml:space="preserve">медицинской профилактики</w:t>
            </w:r>
            <w:r>
              <w:t xml:space="preserve">»</w:t>
            </w:r>
            <w:r>
              <w:t xml:space="preserve"> и </w:t>
            </w:r>
            <w:r>
              <w:t xml:space="preserve">ГБУЗ</w:t>
            </w:r>
            <w:r>
              <w:t xml:space="preserve"> «</w:t>
            </w:r>
            <w:r>
              <w:t xml:space="preserve">Пермский краевой центр дезинфектологии</w:t>
            </w:r>
            <w:r>
              <w:t xml:space="preserve">»</w:t>
            </w:r>
            <w:r>
              <w:t xml:space="preserve">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Организация лекарственного обеспечения</w:t>
            </w:r>
            <w:r>
              <w:rPr>
                <w:bCs/>
              </w:rPr>
              <w:t xml:space="preserve">»</w:t>
            </w:r>
            <w:r>
              <w:rPr>
                <w:b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Ответственный 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</w:t>
            </w:r>
            <w:r>
              <w:rPr>
                <w:iCs/>
              </w:rPr>
              <w:t xml:space="preserve">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здравоохранения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Охват медицинскими освидетельствованием населения</w:t>
            </w:r>
            <w:r>
              <w:t xml:space="preserve"> на </w:t>
            </w:r>
            <w:r>
              <w:t xml:space="preserve">ВИЧ-инфекцию,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Охват населения профилактическими медицинскими осмотрами</w:t>
            </w:r>
            <w:r>
              <w:t xml:space="preserve"> в </w:t>
            </w:r>
            <w:r>
              <w:t xml:space="preserve">целях выявления туберкулеза,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73,00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74,46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лекарственными препаратами </w:t>
            </w:r>
            <w:r>
              <w:t xml:space="preserve">для </w:t>
            </w:r>
            <w:r>
              <w:t xml:space="preserve">медицинского применения</w:t>
            </w:r>
            <w:r>
              <w:t xml:space="preserve"> по </w:t>
            </w:r>
            <w:r>
              <w:t xml:space="preserve">рецептам</w:t>
            </w:r>
            <w:r>
              <w:t xml:space="preserve"> на </w:t>
            </w:r>
            <w:r>
              <w:t xml:space="preserve">лекарственные препараты, медицинскими изделиями</w:t>
            </w:r>
            <w:r>
              <w:t xml:space="preserve"> по </w:t>
            </w:r>
            <w:r>
              <w:t xml:space="preserve">рецептам</w:t>
            </w:r>
            <w:r>
              <w:t xml:space="preserve"> на </w:t>
            </w:r>
            <w:r>
              <w:t xml:space="preserve">медицинские изделия региональные льготополучатели,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146119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153888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 план профилактических прививок,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организационные мероприятия</w:t>
            </w:r>
            <w:r>
              <w:t xml:space="preserve"> по </w:t>
            </w:r>
            <w:r>
              <w:t xml:space="preserve">обеспечению лиц лекарственными препаратами, предназначенными </w:t>
            </w:r>
            <w:r>
              <w:t xml:space="preserve">для </w:t>
            </w:r>
            <w:r>
              <w:t xml:space="preserve">лечения больных</w:t>
            </w:r>
            <w:r>
              <w:t xml:space="preserve"> по </w:t>
            </w:r>
            <w:r>
              <w:t xml:space="preserve">программе 14 высокозатратных нозологий,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4036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бесперебойное оказание государственной социальной услуги гражданам, чел.</w:t>
            </w:r>
            <w:r>
              <w:t xml:space="preserve"> в </w:t>
            </w:r>
            <w:r>
              <w:t xml:space="preserve">год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62853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64428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Обеспечение специальными</w:t>
            </w:r>
            <w:r>
              <w:t xml:space="preserve"> и </w:t>
            </w:r>
            <w:r>
              <w:t xml:space="preserve">молочными продуктами питания детей 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91,9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соответствии</w:t>
            </w:r>
            <w:r>
              <w:t xml:space="preserve"> с </w:t>
            </w:r>
            <w:r>
              <w:t xml:space="preserve">п</w:t>
            </w:r>
            <w:r>
              <w:t xml:space="preserve">орядком определения объема</w:t>
            </w:r>
            <w:r>
              <w:t xml:space="preserve"> и </w:t>
            </w:r>
            <w:r>
              <w:t xml:space="preserve">условий предоставления субсидии</w:t>
            </w:r>
            <w:r>
              <w:t xml:space="preserve"> на </w:t>
            </w:r>
            <w:r>
              <w:t xml:space="preserve">иные цели субсидия распределяется между учреждениями</w:t>
            </w:r>
            <w:r>
              <w:t xml:space="preserve"> с </w:t>
            </w:r>
            <w:r>
              <w:t xml:space="preserve">учетом остатков молочных продуктов</w:t>
            </w:r>
            <w:r>
              <w:t xml:space="preserve"> и </w:t>
            </w:r>
            <w:r>
              <w:t xml:space="preserve">денежных средств</w:t>
            </w:r>
            <w:r>
              <w:t xml:space="preserve"> на </w:t>
            </w:r>
            <w:r>
              <w:t xml:space="preserve">лицевых счетах</w:t>
            </w:r>
            <w:r>
              <w:t xml:space="preserve"> в </w:t>
            </w:r>
            <w:r>
              <w:t xml:space="preserve">медицинских организациях. Недостижение обусловлено наличием остатков</w:t>
            </w:r>
            <w:r>
              <w:t xml:space="preserve"> в </w:t>
            </w:r>
            <w:r>
              <w:t xml:space="preserve">медицинских организациях</w:t>
            </w:r>
            <w:r>
              <w:t xml:space="preserve"> по </w:t>
            </w:r>
            <w:r>
              <w:t xml:space="preserve">состоянию</w:t>
            </w:r>
            <w:r>
              <w:t xml:space="preserve"> на </w:t>
            </w:r>
            <w:r>
              <w:t xml:space="preserve">1</w:t>
            </w:r>
            <w:r>
              <w:t xml:space="preserve"> января </w:t>
            </w:r>
            <w:r>
              <w:t xml:space="preserve">2025 г</w:t>
            </w:r>
            <w:r>
              <w:t xml:space="preserve">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реализация мероприятий</w:t>
            </w:r>
            <w:r>
              <w:t xml:space="preserve"> по </w:t>
            </w:r>
            <w:r>
              <w:t xml:space="preserve">предупреждению</w:t>
            </w:r>
            <w:r>
              <w:t xml:space="preserve"> и </w:t>
            </w:r>
            <w:r>
              <w:t xml:space="preserve">борьбе</w:t>
            </w:r>
            <w:r>
              <w:t xml:space="preserve"> с </w:t>
            </w:r>
            <w:r>
              <w:t xml:space="preserve">социально значимыми инфекционными заболеваниями,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3639148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3639148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проведена вакцинация против пневмококковой инфекции граждан старше трудоспособного возраста</w:t>
            </w:r>
            <w:r>
              <w:t xml:space="preserve"> из </w:t>
            </w:r>
            <w:r>
              <w:t xml:space="preserve">групп риска, проживающих</w:t>
            </w:r>
            <w:r>
              <w:t xml:space="preserve"> в </w:t>
            </w:r>
            <w:r>
              <w:t xml:space="preserve">организациях социального обслуживания,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133,1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отдельным категориям граждан социальная услуга</w:t>
            </w:r>
            <w:r>
              <w:t xml:space="preserve"> по </w:t>
            </w:r>
            <w:r>
              <w:t xml:space="preserve">обеспечению лекарственными препаратами </w:t>
            </w:r>
            <w:r>
              <w:t xml:space="preserve">для </w:t>
            </w:r>
            <w:r>
              <w:t xml:space="preserve">медицинского применения</w:t>
            </w:r>
            <w:r>
              <w:t xml:space="preserve"> по </w:t>
            </w:r>
            <w:r>
              <w:t xml:space="preserve">рецептам</w:t>
            </w:r>
            <w:r>
              <w:t xml:space="preserve"> на </w:t>
            </w:r>
            <w:r>
              <w:t xml:space="preserve">лекарственные препараты, медицинскими изделиями</w:t>
            </w:r>
            <w:r>
              <w:t xml:space="preserve"> </w:t>
            </w:r>
            <w:r>
              <w:br w:type="textWrapping" w:clear="all"/>
            </w:r>
            <w:r>
              <w:t xml:space="preserve">по </w:t>
            </w:r>
            <w:r>
              <w:t xml:space="preserve">рецептам</w:t>
            </w:r>
            <w:r>
              <w:t xml:space="preserve"> на </w:t>
            </w:r>
            <w:r>
              <w:t xml:space="preserve">медицинские изделия,</w:t>
            </w:r>
            <w:r>
              <w:t xml:space="preserve"> а </w:t>
            </w:r>
            <w:r>
              <w:t xml:space="preserve">также специализированными продуктами лечебного питания </w:t>
            </w:r>
            <w:r>
              <w:t xml:space="preserve">для </w:t>
            </w:r>
            <w:r>
              <w:t xml:space="preserve">детей</w:t>
            </w:r>
            <w:r>
              <w:t xml:space="preserve"> – </w:t>
            </w:r>
            <w:r>
              <w:t xml:space="preserve">инвалидов, чел.</w:t>
            </w:r>
            <w:r>
              <w:t xml:space="preserve"> в </w:t>
            </w:r>
            <w:r>
              <w:t xml:space="preserve">год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62853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64428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Оказание медицинской помощи</w:t>
            </w:r>
            <w:r>
              <w:rPr>
                <w:bCs/>
              </w:rPr>
              <w:t xml:space="preserve"> на </w:t>
            </w:r>
            <w:r>
              <w:rPr>
                <w:bCs/>
              </w:rPr>
              <w:t xml:space="preserve">территории Пермского края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прочие услуги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здравоохранения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новорожденных, обследованных</w:t>
            </w:r>
            <w:r>
              <w:t xml:space="preserve"> на </w:t>
            </w:r>
            <w:r>
              <w:t xml:space="preserve">врожденные</w:t>
            </w:r>
            <w:r>
              <w:t xml:space="preserve"> </w:t>
            </w:r>
            <w:r>
              <w:t xml:space="preserve">и (или) </w:t>
            </w:r>
            <w:r>
              <w:t xml:space="preserve">наследственные заболевания</w:t>
            </w:r>
            <w:r>
              <w:t xml:space="preserve"> в </w:t>
            </w:r>
            <w:r>
              <w:t xml:space="preserve">рамках расширенного неонатального скрининга,</w:t>
            </w:r>
            <w:r>
              <w:t xml:space="preserve"> от </w:t>
            </w:r>
            <w:r>
              <w:t xml:space="preserve">общего числа родившихся живыми</w:t>
            </w:r>
            <w:r>
              <w:t xml:space="preserve"> в </w:t>
            </w:r>
            <w:r>
              <w:t xml:space="preserve">субъектах Российской Федерации, реализующих мероприятия</w:t>
            </w:r>
            <w:r>
              <w:t xml:space="preserve"> по </w:t>
            </w:r>
            <w:r>
              <w:t xml:space="preserve">проведению расширенного неонатального скрининга</w:t>
            </w:r>
            <w:r>
              <w:t xml:space="preserve"> на </w:t>
            </w:r>
            <w:r>
              <w:t xml:space="preserve">врожденные</w:t>
            </w:r>
            <w:r>
              <w:t xml:space="preserve"> </w:t>
            </w:r>
            <w:r>
              <w:t xml:space="preserve">и (или) </w:t>
            </w:r>
            <w:r>
              <w:t xml:space="preserve">наследственные заболевания,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трансплантированных донорских органов</w:t>
            </w:r>
            <w:r>
              <w:t xml:space="preserve"> из </w:t>
            </w:r>
            <w:r>
              <w:t xml:space="preserve">числа донорских органов, заготовленных </w:t>
            </w:r>
            <w:r>
              <w:t xml:space="preserve">для </w:t>
            </w:r>
            <w:r>
              <w:t xml:space="preserve">трансплантации (пересадки),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 государственный социальный заказ,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Поздний срок заключения соглашения</w:t>
            </w:r>
            <w:r>
              <w:t xml:space="preserve"> по </w:t>
            </w:r>
            <w:r>
              <w:t xml:space="preserve">результатам отбора исполнителей государственных услуг</w:t>
            </w:r>
            <w:r>
              <w:t xml:space="preserve"> в </w:t>
            </w:r>
            <w:r>
              <w:t xml:space="preserve">социальной сфере (7</w:t>
            </w:r>
            <w:r>
              <w:t xml:space="preserve"> мая </w:t>
            </w:r>
            <w:r>
              <w:t xml:space="preserve">2025</w:t>
            </w:r>
            <w:r>
              <w:t xml:space="preserve"> г.</w:t>
            </w:r>
            <w:r>
              <w:t xml:space="preserve"> с </w:t>
            </w:r>
            <w:r>
              <w:t xml:space="preserve">АНО</w:t>
            </w:r>
            <w:r>
              <w:t xml:space="preserve"> «</w:t>
            </w:r>
            <w:r>
              <w:t xml:space="preserve">Агентство Дедморозим</w:t>
            </w:r>
            <w:r>
              <w:t xml:space="preserve">»</w:t>
            </w:r>
            <w:r>
              <w:t xml:space="preserve">)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необходимостью внесения изменений</w:t>
            </w:r>
            <w:r>
              <w:t xml:space="preserve"> в </w:t>
            </w:r>
            <w:r>
              <w:t xml:space="preserve">НПА</w:t>
            </w:r>
            <w:r>
              <w:t xml:space="preserve"> в </w:t>
            </w:r>
            <w:r>
              <w:t xml:space="preserve">сфере социального заказа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Организовано оказание специализированной медицинской помощи, больным сочетанной тяжелой соматической</w:t>
            </w:r>
            <w:r>
              <w:t xml:space="preserve"> и </w:t>
            </w:r>
            <w:r>
              <w:t xml:space="preserve">психической патологией</w:t>
            </w:r>
            <w:r>
              <w:t xml:space="preserve"> по </w:t>
            </w:r>
            <w:r>
              <w:t xml:space="preserve">соматическим заболеваниям (количество госпитализаций), проживающим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порядками оказания медицинской помощи, клиническими рекомендациями</w:t>
            </w:r>
            <w:r>
              <w:t xml:space="preserve"> и </w:t>
            </w:r>
            <w:r>
              <w:t xml:space="preserve">стандартами медицинской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</w:t>
            </w:r>
            <w:r>
              <w:t xml:space="preserve">заболеваемости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гражданам медицинская помощь</w:t>
            </w:r>
            <w:r>
              <w:t xml:space="preserve"> в </w:t>
            </w:r>
            <w:r>
              <w:t xml:space="preserve">экстренной форме медицинской организацией,</w:t>
            </w:r>
            <w:r>
              <w:t xml:space="preserve"> не </w:t>
            </w:r>
            <w:r>
              <w:t xml:space="preserve">участвующей</w:t>
            </w:r>
            <w:r>
              <w:t xml:space="preserve"> в </w:t>
            </w:r>
            <w:r>
              <w:t xml:space="preserve">реализации территориальной программы государственных гарантий бесплатного оказания гражданам медицинской помощи,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Произведена оплата проезда </w:t>
            </w:r>
            <w:r>
              <w:t xml:space="preserve">для </w:t>
            </w:r>
            <w:r>
              <w:t xml:space="preserve">лечения</w:t>
            </w:r>
            <w:r>
              <w:t xml:space="preserve"> </w:t>
            </w:r>
            <w:r>
              <w:t xml:space="preserve">и (или) </w:t>
            </w:r>
            <w:r>
              <w:t xml:space="preserve">обследования</w:t>
            </w:r>
            <w:r>
              <w:t xml:space="preserve"> за </w:t>
            </w:r>
            <w:r>
              <w:t xml:space="preserve">пределы Пермского края</w:t>
            </w:r>
            <w:r>
              <w:t xml:space="preserve"> в </w:t>
            </w:r>
            <w:r>
              <w:t xml:space="preserve">специализированные медицинские организации,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93,7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Оплата осуществляется</w:t>
            </w:r>
            <w:r>
              <w:t xml:space="preserve"> с </w:t>
            </w:r>
            <w:r>
              <w:t xml:space="preserve">учетом фактически предъявленных документов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Произведены социальные выплаты медицинским работникам, оказывающим первичную медико-санитарную помощь гражданам,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трансплантированных органов</w:t>
            </w:r>
            <w:r>
              <w:t xml:space="preserve"> из </w:t>
            </w:r>
            <w:r>
              <w:t xml:space="preserve">числа заготовленных </w:t>
            </w:r>
            <w:r>
              <w:t xml:space="preserve">для </w:t>
            </w:r>
            <w:r>
              <w:t xml:space="preserve">трансплантации,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своевременное</w:t>
            </w:r>
            <w:r>
              <w:t xml:space="preserve"> и в </w:t>
            </w:r>
            <w:r>
              <w:t xml:space="preserve">полном объеме финансирование оказания медицинской помощи, предусмотренной базовой программой обязательного медицинского страхования</w:t>
            </w:r>
            <w:r>
              <w:t xml:space="preserve"> и </w:t>
            </w:r>
            <w:r>
              <w:t xml:space="preserve">территориальной программой обязательного медицинского страхования</w:t>
            </w:r>
            <w:r>
              <w:t xml:space="preserve"> в </w:t>
            </w:r>
            <w:r>
              <w:t xml:space="preserve">рамках базовой программы,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Министерства здравоохранения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выполнены установленные объемы медицинской помощи </w:t>
            </w:r>
            <w:r>
              <w:t xml:space="preserve">(в </w:t>
            </w:r>
            <w:r>
              <w:t xml:space="preserve">части базовой программы обязательного медицинского страхования),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Оплата осуществляется</w:t>
            </w:r>
            <w:r>
              <w:t xml:space="preserve"> на </w:t>
            </w:r>
            <w:r>
              <w:t xml:space="preserve">основании заявок</w:t>
            </w:r>
            <w:r>
              <w:t xml:space="preserve"> от </w:t>
            </w:r>
            <w:r>
              <w:t xml:space="preserve">ТФОМС ПК</w:t>
            </w:r>
            <w:r>
              <w:t xml:space="preserve"> с </w:t>
            </w:r>
            <w:r>
              <w:t xml:space="preserve">учетом выполнения учреждениями объемов медицинской помощи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выполнены установленные объемы медицинской помощи </w:t>
            </w:r>
            <w:r>
              <w:t xml:space="preserve">(в </w:t>
            </w:r>
            <w:r>
              <w:t xml:space="preserve">части</w:t>
            </w:r>
            <w:r>
              <w:t xml:space="preserve"> не </w:t>
            </w:r>
            <w:r>
              <w:t xml:space="preserve">установленных базовой программой обязательного медицинского страхования),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 Кадровый дефицит</w:t>
            </w:r>
            <w:r>
              <w:t xml:space="preserve"> в </w:t>
            </w:r>
            <w:r>
              <w:t xml:space="preserve">ряде медицинских организаций.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2. Снижение заболеваемости,</w:t>
            </w:r>
            <w:r>
              <w:t xml:space="preserve"> в том</w:t>
            </w:r>
            <w:r>
              <w:t xml:space="preserve"> </w:t>
            </w:r>
            <w:r>
              <w:t xml:space="preserve">числе: по </w:t>
            </w:r>
            <w:r>
              <w:t xml:space="preserve">наркологии – снижение первичной заболеваемости</w:t>
            </w:r>
            <w:r>
              <w:t xml:space="preserve"> на </w:t>
            </w:r>
            <w:r>
              <w:t xml:space="preserve">8,3</w:t>
            </w:r>
            <w:r>
              <w:t xml:space="preserve"> %</w:t>
            </w:r>
            <w:r>
              <w:t xml:space="preserve"> (2024 год – 94,4, 2025 год – 86,6 10</w:t>
            </w:r>
            <w:r>
              <w:t xml:space="preserve">0 тыс</w:t>
            </w:r>
            <w:r>
              <w:t xml:space="preserve">. населения);</w:t>
            </w:r>
            <w:r>
              <w:t xml:space="preserve"> по </w:t>
            </w:r>
            <w:r>
              <w:t xml:space="preserve">фтизиатрии – снижение первичной заболеваемости туберкулезом</w:t>
            </w:r>
            <w:r>
              <w:t xml:space="preserve"> на </w:t>
            </w:r>
            <w:r>
              <w:t xml:space="preserve">14</w:t>
            </w:r>
            <w:r>
              <w:t xml:space="preserve"> %</w:t>
            </w:r>
            <w:r>
              <w:t xml:space="preserve"> </w:t>
            </w:r>
            <w:r>
              <w:br w:type="textWrapping" w:clear="all"/>
            </w:r>
            <w:r>
              <w:t xml:space="preserve">(2024 год – 40,1, 2025 год – 34,5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населения); </w:t>
            </w:r>
            <w:r>
              <w:br w:type="textWrapping" w:clear="all"/>
            </w:r>
            <w:r>
              <w:t xml:space="preserve">по психиатрии –</w:t>
            </w:r>
            <w:r>
              <w:t xml:space="preserve"> </w:t>
            </w:r>
            <w:r>
              <w:t xml:space="preserve">снижение первичной заболеваемости</w:t>
            </w:r>
            <w:r>
              <w:t xml:space="preserve"> на </w:t>
            </w:r>
            <w:r>
              <w:t xml:space="preserve">2,2</w:t>
            </w:r>
            <w:r>
              <w:t xml:space="preserve"> %</w:t>
            </w:r>
            <w:r>
              <w:t xml:space="preserve"> (2024 год – 3138,8, 2025 год – 3068,6</w:t>
            </w:r>
            <w:r>
              <w:t xml:space="preserve"> на </w:t>
            </w:r>
            <w:r>
              <w:t xml:space="preserve">10</w:t>
            </w:r>
            <w:r>
              <w:t xml:space="preserve">0 тыс</w:t>
            </w:r>
            <w:r>
              <w:t xml:space="preserve">. населения)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выполнены установленные объемы медицинской помощи</w:t>
            </w:r>
            <w:r>
              <w:t xml:space="preserve"> в </w:t>
            </w:r>
            <w:r>
              <w:t xml:space="preserve">экстренной форме лицам,</w:t>
            </w:r>
            <w:r>
              <w:t xml:space="preserve"> не </w:t>
            </w:r>
            <w:r>
              <w:t xml:space="preserve">застрахованным</w:t>
            </w:r>
            <w:r>
              <w:t xml:space="preserve"> по </w:t>
            </w:r>
            <w:r>
              <w:t xml:space="preserve">программе обязательного медицинского страхования,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массовое обследование новорожденных</w:t>
            </w:r>
            <w:r>
              <w:t xml:space="preserve"> на </w:t>
            </w:r>
            <w:r>
              <w:t xml:space="preserve">врожденные</w:t>
            </w:r>
            <w:r>
              <w:t xml:space="preserve"> </w:t>
            </w:r>
            <w:r>
              <w:t xml:space="preserve">и (или) </w:t>
            </w:r>
            <w:r>
              <w:t xml:space="preserve">наследственные заболевания</w:t>
            </w:r>
            <w:r>
              <w:t xml:space="preserve"> в </w:t>
            </w:r>
            <w:r>
              <w:t xml:space="preserve">рамках расширенного неонатального скрининга,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19,467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реализация мероприятий</w:t>
            </w:r>
            <w:r>
              <w:t xml:space="preserve"> по </w:t>
            </w:r>
            <w:r>
              <w:t xml:space="preserve">оказанию паллиативной медицинской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Пациенты, нуждающиеся</w:t>
            </w:r>
            <w:r>
              <w:t xml:space="preserve"> в </w:t>
            </w:r>
            <w:r>
              <w:t xml:space="preserve">паллиативной медицинской помощи, обеспечены медицинскими изделиями, предназначенными </w:t>
            </w:r>
            <w:r>
              <w:t xml:space="preserve">для </w:t>
            </w:r>
            <w:r>
              <w:t xml:space="preserve">поддержания функций органов</w:t>
            </w:r>
            <w:r>
              <w:t xml:space="preserve"> и </w:t>
            </w:r>
            <w:r>
              <w:t xml:space="preserve">систем организма человека, </w:t>
            </w:r>
            <w:r>
              <w:t xml:space="preserve">для </w:t>
            </w:r>
            <w:r>
              <w:t xml:space="preserve">использования</w:t>
            </w:r>
            <w:r>
              <w:t xml:space="preserve"> на </w:t>
            </w:r>
            <w:r>
              <w:t xml:space="preserve">дому,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Пациенты, нуждающиеся</w:t>
            </w:r>
            <w:r>
              <w:t xml:space="preserve"> в </w:t>
            </w:r>
            <w:r>
              <w:t xml:space="preserve">паллиативной медицинской помощи, </w:t>
            </w:r>
            <w:r>
              <w:t xml:space="preserve">для </w:t>
            </w:r>
            <w:r>
              <w:t xml:space="preserve">купирования тяжелых симптомов заболевания,</w:t>
            </w:r>
            <w:r>
              <w:t xml:space="preserve"> в </w:t>
            </w:r>
            <w:r>
              <w:t xml:space="preserve">том числе </w:t>
            </w:r>
            <w:r>
              <w:t xml:space="preserve">для </w:t>
            </w:r>
            <w:r>
              <w:t xml:space="preserve">обезболивания, обеспечены лекарственными препаратами, содержащими наркотические средства</w:t>
            </w:r>
            <w:r>
              <w:t xml:space="preserve"> и </w:t>
            </w:r>
            <w:r>
              <w:t xml:space="preserve">психотропные вещества,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21087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21087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высокотехнологичная медицинская помощь,</w:t>
            </w:r>
            <w:r>
              <w:t xml:space="preserve"> не </w:t>
            </w:r>
            <w:r>
              <w:t xml:space="preserve">включенная</w:t>
            </w:r>
            <w:r>
              <w:t xml:space="preserve"> в </w:t>
            </w:r>
            <w:r>
              <w:t xml:space="preserve">базовую программу обязательного медицинского страхования,</w:t>
            </w:r>
            <w:r>
              <w:t xml:space="preserve"> в </w:t>
            </w:r>
            <w:r>
              <w:t xml:space="preserve">медицинских организациях субъектов Российской Федерации,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финансовое обеспечение дополнительных видов</w:t>
            </w:r>
            <w:r>
              <w:t xml:space="preserve"> и </w:t>
            </w:r>
            <w:r>
              <w:t xml:space="preserve">условий оказания медицинской помощи,</w:t>
            </w:r>
            <w:r>
              <w:t xml:space="preserve"> не </w:t>
            </w:r>
            <w:r>
              <w:t xml:space="preserve">установленных базовой программой обязательного медицинского страхования,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147,06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генетические исследования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7294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Организована медицинская деятельность, связанная</w:t>
            </w:r>
            <w:r>
              <w:t xml:space="preserve"> с </w:t>
            </w:r>
            <w:r>
              <w:t xml:space="preserve">донорством органов человека</w:t>
            </w:r>
            <w:r>
              <w:t xml:space="preserve"> в </w:t>
            </w:r>
            <w:r>
              <w:t xml:space="preserve">целях трансплантации (пересадки)</w:t>
            </w:r>
            <w:r>
              <w:t xml:space="preserve"> в </w:t>
            </w:r>
            <w:r>
              <w:t xml:space="preserve">медицинских организациях, подведомственных органам исполнительной власти субъектов Российской Федерации,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Осуществлена перевозка пациентов между структурными подразделениями одного учреждения, находящихся</w:t>
            </w:r>
            <w:r>
              <w:t xml:space="preserve"> на </w:t>
            </w:r>
            <w:r>
              <w:t xml:space="preserve">территориях различных муниципальных образований,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в </w:t>
            </w:r>
            <w:r>
              <w:t xml:space="preserve">сфере здравоохранения, осуществляемые государственными учреждениями здравоохранения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медицинская помощь</w:t>
            </w:r>
            <w:r>
              <w:t xml:space="preserve"> по </w:t>
            </w:r>
            <w:r>
              <w:t xml:space="preserve">зубопротезированию обратившимся</w:t>
            </w:r>
            <w:r>
              <w:t xml:space="preserve"> в </w:t>
            </w:r>
            <w:r>
              <w:t xml:space="preserve">полном объеме,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фенотипирование пациентам, получающим заместительную почечную терапию, имеющим показания</w:t>
            </w:r>
            <w:r>
              <w:t xml:space="preserve"> к </w:t>
            </w:r>
            <w:r>
              <w:t xml:space="preserve">трансплантации почки (при </w:t>
            </w:r>
            <w:r>
              <w:t xml:space="preserve">отсутствии противопоказаний),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фактической потребности</w:t>
            </w:r>
            <w:r>
              <w:t xml:space="preserve"> в </w:t>
            </w:r>
            <w:r>
              <w:t xml:space="preserve">оказании заместительной почечной терапии</w:t>
            </w:r>
            <w:r>
              <w:t xml:space="preserve"> у </w:t>
            </w:r>
            <w:r>
              <w:t xml:space="preserve">пациентов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слуховое протезирование пациентам</w:t>
            </w:r>
            <w:r>
              <w:t xml:space="preserve"> со </w:t>
            </w:r>
            <w:r>
              <w:t xml:space="preserve">снижением слуха (пенсионеры</w:t>
            </w:r>
            <w:r>
              <w:t xml:space="preserve"> по </w:t>
            </w:r>
            <w:r>
              <w:t xml:space="preserve">старости,</w:t>
            </w:r>
            <w:r>
              <w:t xml:space="preserve"> не </w:t>
            </w:r>
            <w:r>
              <w:t xml:space="preserve">имеющие группы инвалидности), нуждающимся</w:t>
            </w:r>
            <w:r>
              <w:t xml:space="preserve"> в </w:t>
            </w:r>
            <w:r>
              <w:t xml:space="preserve">получении данной услуги,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131,5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со </w:t>
            </w:r>
            <w:r>
              <w:t xml:space="preserve">стандартами оснащения, предусмотренными положением</w:t>
            </w:r>
            <w:r>
              <w:t xml:space="preserve"> об </w:t>
            </w:r>
            <w:r>
              <w:t xml:space="preserve">организации паллиативной медицинской помощи, установленном частью 5 статьи 36 Федерального закона</w:t>
            </w:r>
            <w:r>
              <w:t xml:space="preserve"> </w:t>
            </w:r>
            <w:r>
              <w:t xml:space="preserve">«Об </w:t>
            </w:r>
            <w:r>
              <w:t xml:space="preserve">основах здоровья граждан</w:t>
            </w:r>
            <w:r>
              <w:t xml:space="preserve"> в </w:t>
            </w:r>
            <w:r>
              <w:t xml:space="preserve">Российской Федерации</w:t>
            </w:r>
            <w:r>
              <w:t xml:space="preserve">»</w:t>
            </w:r>
            <w:r>
              <w:t xml:space="preserve"> (далее</w:t>
            </w:r>
            <w:r>
              <w:t xml:space="preserve"> </w:t>
            </w:r>
            <w:r>
              <w:t xml:space="preserve">– </w:t>
            </w:r>
            <w:r>
              <w:t xml:space="preserve">положение</w:t>
            </w:r>
            <w:r>
              <w:t xml:space="preserve"> об </w:t>
            </w:r>
            <w:r>
              <w:t xml:space="preserve">организации паллиативной медицинской помощи),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расходы</w:t>
            </w:r>
            <w:r>
              <w:t xml:space="preserve"> на </w:t>
            </w:r>
            <w:r>
              <w:t xml:space="preserve">оказание услуг</w:t>
            </w:r>
            <w:r>
              <w:t xml:space="preserve"> по </w:t>
            </w:r>
            <w:r>
              <w:t xml:space="preserve">обеспечению бельевого режима фасонного белья,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мероприятия</w:t>
            </w:r>
            <w:r>
              <w:t xml:space="preserve"> по </w:t>
            </w:r>
            <w:r>
              <w:t xml:space="preserve">профилактике, предупреждению, ликвидации последствий распространения коронавирусной инфекции,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Поставка некачественного товара. Контракт расторгнут, средства перераспределены</w:t>
            </w:r>
            <w:r>
              <w:t xml:space="preserve"> в </w:t>
            </w:r>
            <w:r>
              <w:t xml:space="preserve">резервный фонд Правительства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расходы, связанные</w:t>
            </w:r>
            <w:r>
              <w:t xml:space="preserve"> с </w:t>
            </w:r>
            <w:r>
              <w:t xml:space="preserve">сопровождением медицинским работником ветерана Великой Отечественной войны </w:t>
            </w:r>
            <w:r>
              <w:t xml:space="preserve">для </w:t>
            </w:r>
            <w:r>
              <w:t xml:space="preserve">участия</w:t>
            </w:r>
            <w:r>
              <w:t xml:space="preserve"> в </w:t>
            </w:r>
            <w:r>
              <w:t xml:space="preserve">торжественных мероприятиях, посвященных празднованию 80-й годовщины Победы</w:t>
            </w:r>
            <w:r>
              <w:t xml:space="preserve"> в </w:t>
            </w:r>
            <w:r>
              <w:t xml:space="preserve">Великой Отечественной войне </w:t>
            </w:r>
            <w:r>
              <w:br w:type="textWrapping" w:clear="all"/>
              <w:t xml:space="preserve">1941 – 1945 </w:t>
            </w:r>
            <w:r>
              <w:t xml:space="preserve">годов,</w:t>
            </w:r>
            <w:r>
              <w:t xml:space="preserve"> в </w:t>
            </w:r>
            <w:r>
              <w:t xml:space="preserve">городе Москва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(компенсация проведения) медицинские осмотры кандидатов</w:t>
            </w:r>
            <w:r>
              <w:t xml:space="preserve"> на </w:t>
            </w:r>
            <w:r>
              <w:t xml:space="preserve">заключение контракта</w:t>
            </w:r>
            <w:r>
              <w:t xml:space="preserve"> с </w:t>
            </w:r>
            <w:r>
              <w:t xml:space="preserve">Министерством обороны Российской Федерации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первичная медико-санитарная помощь военнослужащим Вооруженных сил Российской Федерации, находящимся</w:t>
            </w:r>
            <w:r>
              <w:t xml:space="preserve"> в </w:t>
            </w:r>
            <w:r>
              <w:t xml:space="preserve">отпуске,</w:t>
            </w:r>
            <w:r>
              <w:t xml:space="preserve"> в </w:t>
            </w:r>
            <w:r>
              <w:t xml:space="preserve">том числе</w:t>
            </w:r>
            <w:r>
              <w:t xml:space="preserve"> по </w:t>
            </w:r>
            <w:r>
              <w:t xml:space="preserve">болезни, медицинскими организациями, подведомственными исполнительным органам субъектов Российской Федерации, органам местного самоуправления,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специализированная медицинская помощь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</w:t>
            </w:r>
            <w:r>
              <w:t xml:space="preserve"> в </w:t>
            </w:r>
            <w:r>
              <w:t xml:space="preserve">период проведения специальной военной операции,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Осуществлена текущая деятельность</w:t>
            </w:r>
            <w:r>
              <w:t xml:space="preserve"> в </w:t>
            </w:r>
            <w:r>
              <w:t xml:space="preserve">части проведения оценки тяжести вреда, причиненного здоровью лиц, заключивших контракт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здравоохранения Пермского края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подведомственных учреждений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и </w:t>
            </w:r>
            <w:r>
              <w:rPr>
                <w:bCs/>
              </w:rPr>
              <w:t xml:space="preserve">реализация государственной политики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здравоохранения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здравоох</w:t>
            </w:r>
            <w:r>
              <w:rPr>
                <w:iCs/>
              </w:rPr>
              <w:t xml:space="preserve">ранения Пермского края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1.3.4(Р</w:t>
            </w:r>
            <w:r>
              <w:t xml:space="preserve">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осуществление переданных полномочий Российской Федерации</w:t>
            </w:r>
            <w:r>
              <w:t xml:space="preserve"> в </w:t>
            </w:r>
            <w:r>
              <w:t xml:space="preserve">сфере охраны здоровья граждан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(оказаны услуги, выполнены работы) государственных учреждений (организаций),</w:t>
            </w:r>
            <w:r>
              <w:t xml:space="preserve"> не </w:t>
            </w:r>
            <w:r>
              <w:t xml:space="preserve">оказывающих медицинские услуги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здравоохранения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независимая оценка качества условий оказания медицинских услуг</w:t>
            </w:r>
            <w:r>
              <w:t xml:space="preserve"> в </w:t>
            </w:r>
            <w:r>
              <w:t xml:space="preserve">отношении медицинских организаций, участвующих</w:t>
            </w:r>
            <w:r>
              <w:t xml:space="preserve"> в </w:t>
            </w:r>
            <w:r>
              <w:t xml:space="preserve">Территориальной программе государственных гарантий бесплатного оказания гражданам медицинской помощи,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расходы, связанные</w:t>
            </w:r>
            <w:r>
              <w:t xml:space="preserve"> с </w:t>
            </w:r>
            <w:r>
              <w:t xml:space="preserve">командированием государственных гражданских служащих, работников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исполнение судебных решений</w:t>
            </w:r>
            <w:r>
              <w:t xml:space="preserve"> по </w:t>
            </w:r>
            <w:r>
              <w:t xml:space="preserve">возмещению компенсации морального вреда</w:t>
            </w:r>
            <w:r>
              <w:t xml:space="preserve"> в </w:t>
            </w:r>
            <w:r>
              <w:t xml:space="preserve">пользу физических лиц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судебные решения</w:t>
            </w:r>
            <w:r>
              <w:t xml:space="preserve"> в </w:t>
            </w:r>
            <w:r>
              <w:t xml:space="preserve">сфере здравоохранения, вступившие</w:t>
            </w:r>
            <w:r>
              <w:t xml:space="preserve"> в </w:t>
            </w:r>
            <w:r>
              <w:t xml:space="preserve">законную силу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Содержание имущества государственных учреждений здравоохранения,</w:t>
            </w:r>
            <w:r>
              <w:t xml:space="preserve"> не </w:t>
            </w:r>
            <w:r>
              <w:t xml:space="preserve">используемого при оказании медицинской помощи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расходы, связанные</w:t>
            </w:r>
            <w:r>
              <w:t xml:space="preserve"> с </w:t>
            </w:r>
            <w:r>
              <w:t xml:space="preserve">приостановкой деятельности учреждений</w:t>
            </w:r>
            <w:r>
              <w:t xml:space="preserve"> на </w:t>
            </w:r>
            <w:r>
              <w:t xml:space="preserve">период проведения капитального ремонта</w:t>
            </w:r>
            <w:r>
              <w:t xml:space="preserve"> или </w:t>
            </w:r>
            <w:r>
              <w:t xml:space="preserve">реконструкции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x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Повышение эффективности системы оказания медицинской помощи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здравоохранения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в </w:t>
            </w:r>
            <w:r>
              <w:t xml:space="preserve">рамках заключенного концессионного соглашения</w:t>
            </w:r>
            <w:r>
              <w:t xml:space="preserve"> в </w:t>
            </w:r>
            <w:r>
              <w:t xml:space="preserve">сфере здравоохранения,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Оказаны учреждением услуги скорой медицинской помощи</w:t>
            </w:r>
            <w:r>
              <w:t xml:space="preserve"> в </w:t>
            </w:r>
            <w:r>
              <w:t xml:space="preserve">2024</w:t>
            </w:r>
            <w:r>
              <w:t xml:space="preserve"> – 20</w:t>
            </w:r>
            <w:r>
              <w:t xml:space="preserve">26 гг.</w:t>
            </w:r>
            <w:r>
              <w:t xml:space="preserve"> на </w:t>
            </w:r>
            <w:r>
              <w:t xml:space="preserve">автомобилях скорой медицинской помощи</w:t>
            </w:r>
            <w:r>
              <w:t xml:space="preserve"> не </w:t>
            </w:r>
            <w:r>
              <w:t xml:space="preserve">ранее 2023 года выпуска</w:t>
            </w:r>
            <w:r>
              <w:t xml:space="preserve"> в </w:t>
            </w:r>
            <w:r>
              <w:t xml:space="preserve">рамках договора</w:t>
            </w:r>
            <w:r>
              <w:t xml:space="preserve"> на </w:t>
            </w:r>
            <w:r>
              <w:t xml:space="preserve">оказание комплекса услуг</w:t>
            </w:r>
            <w:r>
              <w:t xml:space="preserve"> по </w:t>
            </w:r>
            <w:r>
              <w:t xml:space="preserve">предоставлению автомобилей скорой медицинской помощи</w:t>
            </w:r>
            <w:r>
              <w:t xml:space="preserve"> и их </w:t>
            </w:r>
            <w:r>
              <w:t xml:space="preserve">обеспечению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целях оказания скорой,</w:t>
            </w:r>
            <w:r>
              <w:t xml:space="preserve"> в </w:t>
            </w:r>
            <w:r>
              <w:t xml:space="preserve">том числе скорой специализированной медицинской помощи,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развитию</w:t>
            </w:r>
            <w:r>
              <w:t xml:space="preserve"> и </w:t>
            </w:r>
            <w:r>
              <w:t xml:space="preserve">укреплению материально-технической базы подведомственных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numPr>
                <w:numId w:val="7"/>
                <w:ilvl w:val="0"/>
              </w:numPr>
              <w:spacing w:before="60" w:after="60" w:line="240" w:lineRule="exact"/>
              <w:ind w:left="0" w:firstLine="0"/>
            </w:pPr>
            <w:r>
              <w:t xml:space="preserve">Н</w:t>
            </w:r>
            <w:r>
              <w:t xml:space="preserve">арушение условий договоров поставщиками</w:t>
            </w:r>
            <w:r>
              <w:t xml:space="preserve"> и </w:t>
            </w:r>
            <w:r>
              <w:t xml:space="preserve">подрядными </w:t>
            </w:r>
            <w:r>
              <w:t xml:space="preserve">организациями (сроки, качество).</w:t>
            </w:r>
            <w:r>
              <w:t xml:space="preserve"> </w:t>
            </w:r>
          </w:p>
          <w:p>
            <w:pPr>
              <w:pStyle w:val="Normal"/>
              <w:keepLines/>
              <w:numPr>
                <w:numId w:val="7"/>
                <w:ilvl w:val="0"/>
              </w:numPr>
              <w:spacing w:before="60" w:after="60" w:line="240" w:lineRule="exact"/>
              <w:ind w:left="0" w:firstLine="0"/>
            </w:pPr>
            <w:r>
              <w:t xml:space="preserve">З</w:t>
            </w:r>
            <w:r>
              <w:t xml:space="preserve">акупки признаны несостоявшимися </w:t>
            </w:r>
            <w:r>
              <w:br w:type="textWrapping" w:clear="all"/>
              <w:t xml:space="preserve">ввиду</w:t>
            </w:r>
            <w:r>
              <w:t xml:space="preserve"> отсутствия заявок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Реализовано мероприятие</w:t>
            </w:r>
            <w:r>
              <w:t xml:space="preserve"> в </w:t>
            </w:r>
            <w:r>
              <w:t xml:space="preserve">сфере региональной информатизации</w:t>
            </w:r>
            <w:r>
              <w:t xml:space="preserve"> и </w:t>
            </w:r>
            <w:r>
              <w:t xml:space="preserve">использования информационно-коммуникационных технологий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созданию условий осуществления медицинской деятельности</w:t>
            </w:r>
            <w:r>
              <w:t xml:space="preserve"> в </w:t>
            </w:r>
            <w:r>
              <w:t xml:space="preserve">модульных зданиях,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расходы</w:t>
            </w:r>
            <w:r>
              <w:t xml:space="preserve"> на </w:t>
            </w:r>
            <w:r>
              <w:t xml:space="preserve">приобретение медицинского оборудования </w:t>
            </w:r>
            <w:r>
              <w:t xml:space="preserve">для </w:t>
            </w:r>
            <w:r>
              <w:t xml:space="preserve">проведения молекулярно-генетических исследований костного материала неопознанных тел погибших</w:t>
            </w:r>
            <w:r>
              <w:t xml:space="preserve"> в </w:t>
            </w:r>
            <w:r>
              <w:t xml:space="preserve">ходе специальной военной операции</w:t>
            </w:r>
            <w:r>
              <w:t xml:space="preserve"> и </w:t>
            </w:r>
            <w:r>
              <w:t xml:space="preserve">крови родственников погибших</w:t>
            </w:r>
            <w:r>
              <w:t xml:space="preserve"> в </w:t>
            </w:r>
            <w:r>
              <w:t xml:space="preserve">ходе специальной военной операции, приобретение оборудования </w:t>
            </w:r>
            <w:r>
              <w:t xml:space="preserve">для </w:t>
            </w:r>
            <w:r>
              <w:t xml:space="preserve">временного хранения тел погибших</w:t>
            </w:r>
            <w:r>
              <w:t xml:space="preserve"> в </w:t>
            </w:r>
            <w:r>
              <w:t xml:space="preserve">ходе специальной военной операции,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Кадровое обеспечение системы здравоохранения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здравоохранения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здравоохранения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медицинских работников, прибывших (переехавших)</w:t>
            </w:r>
            <w:r>
              <w:t xml:space="preserve"> на </w:t>
            </w:r>
            <w:r>
              <w:t xml:space="preserve">работу</w:t>
            </w:r>
            <w:r>
              <w:t xml:space="preserve"> в </w:t>
            </w:r>
            <w:r>
              <w:t xml:space="preserve">сельские населенные пункты, либо рабочие поселки, либо поселки городского типа, либо города</w:t>
            </w:r>
            <w:r>
              <w:t xml:space="preserve"> с </w:t>
            </w:r>
            <w:r>
              <w:t xml:space="preserve">населением</w:t>
            </w:r>
            <w:r>
              <w:t xml:space="preserve"> до </w:t>
            </w:r>
            <w:r>
              <w:t xml:space="preserve">5</w:t>
            </w:r>
            <w:r>
              <w:t xml:space="preserve">0 тыс</w:t>
            </w:r>
            <w:r>
              <w:t xml:space="preserve">. человек, которым фактически предоставлены единовременные компенсационные выплаты,</w:t>
            </w:r>
            <w:r>
              <w:t xml:space="preserve"> в </w:t>
            </w:r>
            <w:r>
              <w:t xml:space="preserve">общей численности медицинских работников, которым запланировано предоставить указанные выплаты,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Заключены договоры</w:t>
            </w:r>
            <w:r>
              <w:t xml:space="preserve"> на </w:t>
            </w:r>
            <w:r>
              <w:t xml:space="preserve">предоставление единовременных выплат,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135</w:t>
            </w:r>
          </w:p>
        </w:tc>
        <w:tc>
          <w:tcPr>
            <w:tcW w:w="119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117,8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Включено</w:t>
            </w:r>
            <w:r>
              <w:t xml:space="preserve"> в </w:t>
            </w:r>
            <w:r>
              <w:t xml:space="preserve">резерв руководителей учреждений здравоохранения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Аккредитовано обучающихся</w:t>
            </w:r>
            <w:r>
              <w:t xml:space="preserve"> по </w:t>
            </w:r>
            <w:r>
              <w:t xml:space="preserve">итогам обучения</w:t>
            </w:r>
            <w:r>
              <w:t xml:space="preserve"> в </w:t>
            </w:r>
            <w:r>
              <w:t xml:space="preserve">учебном году,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</w:t>
            </w:r>
            <w:r>
              <w:t xml:space="preserve">едостаточный уровень подготовки обучающихся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Оказаны меры поддержки обучающимся</w:t>
            </w:r>
            <w:r>
              <w:t xml:space="preserve"> на </w:t>
            </w:r>
            <w:r>
              <w:t xml:space="preserve">условиях целевого договора,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единовременные выплаты медработникам,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премия победителям регионального этапа конкурсов Врач года</w:t>
            </w:r>
            <w:r>
              <w:t xml:space="preserve"> и </w:t>
            </w:r>
            <w:r>
              <w:t xml:space="preserve">Лучший средний медицинский работник,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79,5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</w:t>
            </w:r>
            <w:r>
              <w:t xml:space="preserve">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медицинских работников, которым фактически предоставлены единовременные компенсационные выплаты,</w:t>
            </w:r>
            <w:r>
              <w:t xml:space="preserve"> в </w:t>
            </w:r>
            <w:r>
              <w:t xml:space="preserve">общей численности медицинских работников, которым запланировано предоставить указанные выплаты,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Организована переподготовка медицинских работников</w:t>
            </w:r>
            <w:r>
              <w:t xml:space="preserve"> и </w:t>
            </w:r>
            <w:r>
              <w:t xml:space="preserve">предоставлены выплаты студентам</w:t>
            </w:r>
            <w:r>
              <w:t xml:space="preserve"> и </w:t>
            </w:r>
            <w:r>
              <w:t xml:space="preserve">ординаторам, совмещающим работу</w:t>
            </w:r>
            <w:r>
              <w:t xml:space="preserve"> и </w:t>
            </w:r>
            <w:r>
              <w:t xml:space="preserve">учебу,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Компенсированы расходы</w:t>
            </w:r>
            <w:r>
              <w:t xml:space="preserve"> на </w:t>
            </w:r>
            <w:r>
              <w:t xml:space="preserve">оплату стоимости проезда</w:t>
            </w:r>
            <w:r>
              <w:t xml:space="preserve"> и </w:t>
            </w:r>
            <w:r>
              <w:t xml:space="preserve">провоза багажа</w:t>
            </w:r>
            <w:r>
              <w:t xml:space="preserve"> к </w:t>
            </w:r>
            <w:r>
              <w:t xml:space="preserve">месту использования отпуска</w:t>
            </w:r>
            <w:r>
              <w:t xml:space="preserve"> и </w:t>
            </w:r>
            <w:r>
              <w:t xml:space="preserve">обратно </w:t>
            </w:r>
            <w:r>
              <w:t xml:space="preserve">для </w:t>
            </w:r>
            <w:r>
              <w:t xml:space="preserve">лиц, работающих</w:t>
            </w:r>
            <w:r>
              <w:t xml:space="preserve"> в </w:t>
            </w:r>
            <w:r>
              <w:t xml:space="preserve">системе ОМС</w:t>
            </w:r>
            <w:r>
              <w:t xml:space="preserve"> и </w:t>
            </w:r>
            <w:r>
              <w:t xml:space="preserve">проживающих</w:t>
            </w:r>
            <w:r>
              <w:t xml:space="preserve"> в </w:t>
            </w:r>
            <w:r>
              <w:t xml:space="preserve">районах Пермского края, приравненных</w:t>
            </w:r>
            <w:r>
              <w:t xml:space="preserve"> к </w:t>
            </w:r>
            <w:r>
              <w:t xml:space="preserve">районам Крайнего Севера,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Образование</w:t>
            </w:r>
            <w:r>
              <w:rPr>
                <w:b/>
                <w:bCs/>
              </w:rPr>
              <w:t xml:space="preserve"> и </w:t>
            </w:r>
            <w:r>
              <w:rPr>
                <w:b/>
                <w:bCs/>
              </w:rPr>
              <w:t xml:space="preserve">молодежная политика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1318-п)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</w:t>
            </w:r>
            <w:r>
              <w:t xml:space="preserve">образования, культуры</w:t>
            </w:r>
            <w:r>
              <w:t xml:space="preserve"> и </w:t>
            </w:r>
            <w:r>
              <w:t xml:space="preserve">спорта)</w:t>
            </w:r>
            <w:r>
              <w:t xml:space="preserve">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министр обр</w:t>
            </w:r>
            <w:r>
              <w:t xml:space="preserve">азования</w:t>
            </w:r>
            <w:r>
              <w:t xml:space="preserve"> и </w:t>
            </w:r>
            <w:r>
              <w:t xml:space="preserve">науки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Цели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Комплексное</w:t>
            </w:r>
            <w:r>
              <w:t xml:space="preserve"> и </w:t>
            </w:r>
            <w:r>
              <w:t xml:space="preserve">эффективное развитие региональной системы образования</w:t>
            </w:r>
            <w:r>
              <w:t xml:space="preserve"> и </w:t>
            </w:r>
            <w:r>
              <w:t xml:space="preserve">повышение уровня образования</w:t>
            </w:r>
            <w:r>
              <w:t xml:space="preserve"> </w:t>
            </w:r>
            <w:r>
              <w:br w:type="textWrapping" w:clear="all"/>
            </w:r>
            <w:r>
              <w:t xml:space="preserve">до </w:t>
            </w:r>
            <w:r>
              <w:t xml:space="preserve">84,52</w:t>
            </w:r>
            <w:r>
              <w:t xml:space="preserve"> %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Создание эффективной системы выявления, поддержки</w:t>
            </w:r>
            <w:r>
              <w:t xml:space="preserve"> и </w:t>
            </w:r>
            <w:r>
              <w:t xml:space="preserve">развития способностей</w:t>
            </w:r>
            <w:r>
              <w:t xml:space="preserve"> и </w:t>
            </w:r>
            <w:r>
              <w:t xml:space="preserve">талантов</w:t>
            </w:r>
            <w:r>
              <w:t xml:space="preserve"> у </w:t>
            </w:r>
            <w:r>
              <w:t xml:space="preserve">детей</w:t>
            </w:r>
            <w:r>
              <w:t xml:space="preserve"> и </w:t>
            </w:r>
            <w:r>
              <w:t xml:space="preserve">молодежи, развитие молодежной политики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образования,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81,56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Эффективность системы выявления, поддержки</w:t>
            </w:r>
            <w:r>
              <w:t xml:space="preserve"> и </w:t>
            </w:r>
            <w:r>
              <w:t xml:space="preserve">развития способностей</w:t>
            </w:r>
            <w:r>
              <w:t xml:space="preserve"> и </w:t>
            </w:r>
            <w:r>
              <w:t xml:space="preserve">талантов</w:t>
            </w:r>
            <w:r>
              <w:t xml:space="preserve"> у </w:t>
            </w:r>
            <w:r>
              <w:t xml:space="preserve">детей</w:t>
            </w:r>
            <w:r>
              <w:t xml:space="preserve"> и </w:t>
            </w:r>
            <w:r>
              <w:t xml:space="preserve">молодежи,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43,86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47,73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Россия</w:t>
            </w:r>
            <w:r>
              <w:rPr>
                <w:bCs/>
              </w:rPr>
              <w:t xml:space="preserve"> – </w:t>
            </w:r>
            <w:r>
              <w:rPr>
                <w:bCs/>
              </w:rPr>
              <w:t xml:space="preserve">страна возможностей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Молодежь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</w:t>
            </w:r>
            <w:r>
              <w:rPr>
                <w:iCs/>
              </w:rPr>
              <w:t xml:space="preserve">– заместитель руководителя Администрации губернатора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</w:t>
            </w:r>
            <w:r>
              <w:rPr>
                <w:iCs/>
              </w:rPr>
              <w:t xml:space="preserve"> регионального проекта </w:t>
            </w:r>
            <w:r>
              <w:rPr>
                <w:iCs/>
              </w:rPr>
              <w:t xml:space="preserve">– руководитель 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молодежи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Охват молодежи мероприятиями проводимыми</w:t>
            </w:r>
            <w:r>
              <w:t xml:space="preserve"> на </w:t>
            </w:r>
            <w:r>
              <w:t xml:space="preserve">базе инфраструктуры молодежной политики,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41,27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45,37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людей, вовлеченных</w:t>
            </w:r>
            <w:r>
              <w:t xml:space="preserve"> в </w:t>
            </w:r>
            <w:r>
              <w:t xml:space="preserve">мероприятия, направленные</w:t>
            </w:r>
            <w:r>
              <w:t xml:space="preserve"> на </w:t>
            </w:r>
            <w:r>
              <w:t xml:space="preserve">профессиональное развитие,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24,93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30,54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Организованы</w:t>
            </w:r>
            <w:r>
              <w:t xml:space="preserve"> и </w:t>
            </w:r>
            <w:r>
              <w:t xml:space="preserve">проведены образовательные заезды </w:t>
            </w:r>
            <w:r>
              <w:t xml:space="preserve">для </w:t>
            </w:r>
            <w:r>
              <w:t xml:space="preserve">молодых деятелей культуры</w:t>
            </w:r>
            <w:r>
              <w:t xml:space="preserve"> и </w:t>
            </w:r>
            <w:r>
              <w:t xml:space="preserve">искусств</w:t>
            </w:r>
            <w:r>
              <w:t xml:space="preserve"> «</w:t>
            </w:r>
            <w:r>
              <w:t xml:space="preserve">Таврида</w:t>
            </w:r>
            <w:r>
              <w:t xml:space="preserve">»</w:t>
            </w:r>
            <w:r>
              <w:t xml:space="preserve"> в </w:t>
            </w:r>
            <w:r>
              <w:t xml:space="preserve">составе арткластера</w:t>
            </w:r>
            <w:r>
              <w:t xml:space="preserve"> «</w:t>
            </w:r>
            <w:r>
              <w:t xml:space="preserve">Таврида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создана нормативно-правовая</w:t>
            </w:r>
            <w:r>
              <w:t xml:space="preserve"> </w:t>
            </w:r>
            <w:r>
              <w:t xml:space="preserve">основа </w:t>
            </w:r>
            <w:r>
              <w:t xml:space="preserve">для </w:t>
            </w:r>
            <w:r>
              <w:t xml:space="preserve">развития молодежного инициативного бюджетирования,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Реализована программа комплексного развития молодежной политики</w:t>
            </w:r>
            <w:r>
              <w:t xml:space="preserve"> в </w:t>
            </w:r>
            <w:r>
              <w:t xml:space="preserve">субъектах Российской Федерации</w:t>
            </w:r>
            <w:r>
              <w:t xml:space="preserve"> «</w:t>
            </w:r>
            <w:r>
              <w:t xml:space="preserve">Регион </w:t>
            </w:r>
            <w:r>
              <w:t xml:space="preserve">для </w:t>
            </w:r>
            <w:r>
              <w:t xml:space="preserve">молодых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Все лучшее детям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Молодежь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</w:t>
            </w:r>
            <w:r>
              <w:rPr>
                <w:iCs/>
              </w:rPr>
              <w:t xml:space="preserve">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</w:t>
            </w:r>
            <w:r>
              <w:rPr>
                <w:iCs/>
              </w:rPr>
              <w:t xml:space="preserve">– 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</w:t>
            </w:r>
            <w:r>
              <w:t xml:space="preserve"> и </w:t>
            </w:r>
            <w:r>
              <w:t xml:space="preserve">молодежи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7</w:t>
            </w:r>
            <w:r>
              <w:t xml:space="preserve"> до </w:t>
            </w:r>
            <w:r>
              <w:t xml:space="preserve">35 лет,</w:t>
            </w:r>
            <w:r>
              <w:t xml:space="preserve"> у </w:t>
            </w:r>
            <w:r>
              <w:t xml:space="preserve">которых выявлены выдающиеся способности</w:t>
            </w:r>
            <w:r>
              <w:t xml:space="preserve"> и </w:t>
            </w:r>
            <w:r>
              <w:t xml:space="preserve">таланты,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0,83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148,2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5</w:t>
            </w:r>
            <w:r>
              <w:t xml:space="preserve"> до </w:t>
            </w:r>
            <w:r>
              <w:t xml:space="preserve">18 лет, охваченных услугами дополнительного образования,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77,83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94,61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модернизации школьных систем образования, предусматривающие капитальный ремонт</w:t>
            </w:r>
            <w:r>
              <w:t xml:space="preserve"> и </w:t>
            </w:r>
            <w:r>
              <w:t xml:space="preserve">оборудование зданий общеобразовательных организаций, объект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адресное строительство школ</w:t>
            </w:r>
            <w:r>
              <w:t xml:space="preserve"> в </w:t>
            </w:r>
            <w:r>
              <w:t xml:space="preserve">отдельных населенных пунктах</w:t>
            </w:r>
            <w:r>
              <w:t xml:space="preserve"> с </w:t>
            </w:r>
            <w:r>
              <w:t xml:space="preserve">объективно выявленной потребностью инфраструктуры (зданий) школ, объект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  <w:r>
              <w:rPr>
                <w:bCs/>
              </w:rPr>
              <w:t xml:space="preserve">-</w:t>
            </w:r>
            <w:r>
              <w:rPr>
                <w:b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</w:t>
            </w:r>
            <w:r>
              <w:t xml:space="preserve">ультата запланировано</w:t>
            </w:r>
            <w:r>
              <w:t xml:space="preserve"> на </w:t>
            </w:r>
            <w:r>
              <w:t xml:space="preserve">2027 г</w:t>
            </w:r>
            <w:r>
              <w:t xml:space="preserve">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Общеобразовательные организации оснащены средствами обучения</w:t>
            </w:r>
            <w:r>
              <w:t xml:space="preserve"> и </w:t>
            </w:r>
            <w:r>
              <w:t xml:space="preserve">воспитания </w:t>
            </w:r>
            <w:r>
              <w:t xml:space="preserve">для </w:t>
            </w:r>
            <w:r>
              <w:t xml:space="preserve">реализации учебных предметов,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tabs>
                <w:tab w:val="left" w:pos="8376" w:leader="none"/>
              </w:tabs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Педагоги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наставники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Молодежь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Сформирована</w:t>
            </w:r>
            <w:r>
              <w:t xml:space="preserve"> и </w:t>
            </w:r>
            <w:r>
              <w:t xml:space="preserve">функционирует единая федеральная система научно-методического сопровождения педагогических работников</w:t>
            </w:r>
            <w:r>
              <w:t xml:space="preserve"> и </w:t>
            </w:r>
            <w:r>
              <w:t xml:space="preserve">управленческих кадров,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выплаты ежемесячного денежного вознаграждения советникам директоров</w:t>
            </w:r>
            <w:r>
              <w:t xml:space="preserve"> по </w:t>
            </w:r>
            <w:r>
              <w:t xml:space="preserve">воспитанию</w:t>
            </w:r>
            <w:r>
              <w:t xml:space="preserve"> и </w:t>
            </w:r>
            <w:r>
              <w:t xml:space="preserve">взаимодействию</w:t>
            </w:r>
            <w:r>
              <w:t xml:space="preserve"> с </w:t>
            </w:r>
            <w:r>
              <w:t xml:space="preserve">детскими общественными объединениями,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государственных</w:t>
            </w:r>
            <w:r>
              <w:t xml:space="preserve"> и </w:t>
            </w:r>
            <w:r>
              <w:t xml:space="preserve">муниципальных общеобразовательных организациях</w:t>
            </w:r>
            <w:r>
              <w:t xml:space="preserve"> и их </w:t>
            </w:r>
            <w:r>
              <w:t xml:space="preserve">структурных подразделениях реализованы мероприятия</w:t>
            </w:r>
            <w:r>
              <w:t xml:space="preserve"> по </w:t>
            </w:r>
            <w:r>
              <w:t xml:space="preserve">обеспечению деятельности советников директора</w:t>
            </w:r>
            <w:r>
              <w:t xml:space="preserve"> по </w:t>
            </w:r>
            <w:r>
              <w:t xml:space="preserve">воспитанию</w:t>
            </w:r>
            <w:r>
              <w:t xml:space="preserve"> и </w:t>
            </w:r>
            <w:r>
              <w:t xml:space="preserve">взаимодействию</w:t>
            </w:r>
            <w:r>
              <w:t xml:space="preserve"> с </w:t>
            </w:r>
            <w:r>
              <w:t xml:space="preserve">детскими общественными объединениями,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единовременные компенсационные выплаты учителям</w:t>
            </w:r>
            <w:r>
              <w:t xml:space="preserve"> в </w:t>
            </w:r>
            <w:r>
              <w:t xml:space="preserve">рамках реализации программы</w:t>
            </w:r>
            <w:r>
              <w:t xml:space="preserve"> «</w:t>
            </w:r>
            <w:r>
              <w:t xml:space="preserve">Земский учитель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выплаты денежного вознаграждения</w:t>
            </w:r>
            <w:r>
              <w:t xml:space="preserve"> за </w:t>
            </w:r>
            <w:r>
              <w:t xml:space="preserve">классное руководство, предоставляемые педагогическим работникам образовательных организаций, ежемесячно,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15056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выплаты денежного вознаграждения</w:t>
            </w:r>
            <w:r>
              <w:t xml:space="preserve"> за </w:t>
            </w:r>
            <w:r>
              <w:t xml:space="preserve">классное руководство (кураторство), предоставляемые педагогическим работникам образовательных организаций, ежемесячно,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2483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Создание сети современных кампусов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Молодежь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сетевых образовательных программ, разработанных </w:t>
            </w:r>
            <w:r>
              <w:t xml:space="preserve">для </w:t>
            </w:r>
            <w:r>
              <w:t xml:space="preserve">проведения учебного процесса</w:t>
            </w:r>
            <w:r>
              <w:t xml:space="preserve"> в </w:t>
            </w:r>
            <w:r>
              <w:t xml:space="preserve">новых объектах кампусов,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Число обучающихся</w:t>
            </w:r>
            <w:r>
              <w:t xml:space="preserve"> по </w:t>
            </w:r>
            <w:r>
              <w:t xml:space="preserve">основным образовательным программам высшего образования</w:t>
            </w:r>
            <w:r>
              <w:t xml:space="preserve"> в </w:t>
            </w:r>
            <w:r>
              <w:t xml:space="preserve">образовательных организациях высшего образования-резидентах кампуса, тыс</w:t>
            </w:r>
            <w:r>
              <w:t xml:space="preserve">. ч</w:t>
            </w:r>
            <w:r>
              <w:t xml:space="preserve">еловек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кампусов образовательных организаций высшего образования,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</w:t>
            </w:r>
            <w:r>
              <w:t xml:space="preserve">од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 современный многофункциональный студенческий кампус</w:t>
            </w:r>
            <w:r>
              <w:t xml:space="preserve"> в </w:t>
            </w:r>
            <w:r>
              <w:t xml:space="preserve">городе Перми,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 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</w:t>
            </w:r>
            <w:r>
              <w:t xml:space="preserve">од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Профессионалитет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Молодежь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обучающихся 6–</w:t>
            </w:r>
            <w:r>
              <w:t xml:space="preserve">11 классов, охваченных комплексом профориентационных мероприятий</w:t>
            </w:r>
            <w:r>
              <w:t xml:space="preserve"> в </w:t>
            </w:r>
            <w:r>
              <w:t xml:space="preserve">рамках Единой модели профориентации,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58,43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135,9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Доля занятых выпускников, прошедших обучение</w:t>
            </w:r>
            <w:r>
              <w:t xml:space="preserve"> по </w:t>
            </w:r>
            <w:r>
              <w:t xml:space="preserve">программам</w:t>
            </w:r>
            <w:r>
              <w:t xml:space="preserve"> «</w:t>
            </w:r>
            <w:r>
              <w:t xml:space="preserve">Профессионалитета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117,6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обучающихся образовательных организаций, реализующих программы среднего профессионального образования, прошедших демонстрационный экзамен профильного уровня,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181,3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преобразование учебных корпусов</w:t>
            </w:r>
            <w:r>
              <w:t xml:space="preserve"> и </w:t>
            </w:r>
            <w:r>
              <w:t xml:space="preserve">общежитий колледжей как неотъемлемой части учебно-производственного комплекса, объект</w:t>
            </w:r>
            <w:r>
              <w:t xml:space="preserve">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Организованы профориентационные мероприятия,</w:t>
            </w:r>
            <w:r>
              <w:t xml:space="preserve"> в </w:t>
            </w:r>
            <w:r>
              <w:t xml:space="preserve">том числе проведены профориентационные диагностики, среди обучающихся 6</w:t>
            </w:r>
            <w:r>
              <w:t xml:space="preserve">–</w:t>
            </w:r>
            <w:r>
              <w:t xml:space="preserve">11 классов</w:t>
            </w:r>
            <w:r>
              <w:t xml:space="preserve"> с </w:t>
            </w:r>
            <w:r>
              <w:t xml:space="preserve">учетом опыта реализации проекта</w:t>
            </w:r>
            <w:r>
              <w:t xml:space="preserve"> «</w:t>
            </w:r>
            <w:r>
              <w:t xml:space="preserve">Билет</w:t>
            </w:r>
            <w:r>
              <w:t xml:space="preserve"> в </w:t>
            </w:r>
            <w:r>
              <w:t xml:space="preserve">будущее</w:t>
            </w:r>
            <w:r>
              <w:t xml:space="preserve">»</w:t>
            </w:r>
            <w:r>
              <w:t xml:space="preserve">, тыс.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1 631,6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кластеры среднего профессионального образования</w:t>
            </w:r>
            <w:r>
              <w:t xml:space="preserve"> в </w:t>
            </w:r>
            <w:r>
              <w:t xml:space="preserve">рамках федерального проекта</w:t>
            </w:r>
            <w:r>
              <w:t xml:space="preserve"> «</w:t>
            </w:r>
            <w:r>
              <w:t xml:space="preserve">Профессионалитет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Поддержка семьи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Семья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здравоохранения).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 регионального проекта – 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2.1.6(Р)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 капитальный ремонт</w:t>
            </w:r>
            <w:r>
              <w:t xml:space="preserve"> и </w:t>
            </w:r>
            <w:r>
              <w:t xml:space="preserve">оснащение зданий дошкольных образовательных организаций,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 </w:t>
            </w:r>
            <w:r>
              <w:rPr>
                <w:b/>
                <w:bCs/>
              </w:rPr>
              <w:t xml:space="preserve">н</w:t>
            </w:r>
            <w:r>
              <w:rPr>
                <w:b/>
                <w:bCs/>
              </w:rPr>
              <w:t xml:space="preserve">ациональных проектов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образования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построенных (реконструированных)</w:t>
            </w:r>
            <w:r>
              <w:t xml:space="preserve"> и </w:t>
            </w:r>
            <w:r>
              <w:t xml:space="preserve">введенных</w:t>
            </w:r>
            <w:r>
              <w:t xml:space="preserve"> в </w:t>
            </w:r>
            <w:r>
              <w:t xml:space="preserve">эксплуатацию объектов общественной инфраструктуры</w:t>
            </w:r>
            <w:r>
              <w:t xml:space="preserve"> в </w:t>
            </w:r>
            <w:r>
              <w:t xml:space="preserve">отрасли образования,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2025 году</w:t>
            </w:r>
            <w:r>
              <w:t xml:space="preserve"> введены</w:t>
            </w:r>
            <w:r>
              <w:t xml:space="preserve"> в </w:t>
            </w:r>
            <w:r>
              <w:t xml:space="preserve">эксплуатацию 7 объектов. Детский сад</w:t>
            </w:r>
            <w:r>
              <w:t xml:space="preserve"> в г. </w:t>
            </w:r>
            <w:r>
              <w:t xml:space="preserve">Очер (120 </w:t>
            </w:r>
            <w:r>
              <w:t xml:space="preserve">мест) в</w:t>
            </w:r>
            <w:r>
              <w:t xml:space="preserve">веден</w:t>
            </w:r>
            <w:r>
              <w:t xml:space="preserve"> в </w:t>
            </w:r>
            <w:r>
              <w:t xml:space="preserve">эксплуатацию 24</w:t>
            </w:r>
            <w:r>
              <w:t xml:space="preserve"> марта </w:t>
            </w:r>
            <w:r>
              <w:t xml:space="preserve">2026</w:t>
            </w:r>
            <w:r>
              <w:t xml:space="preserve"> 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Создано дополнительных мест</w:t>
            </w:r>
            <w:r>
              <w:t xml:space="preserve"> в </w:t>
            </w:r>
            <w:r>
              <w:t xml:space="preserve">образовательных учреждениях среднего профессионального</w:t>
            </w:r>
            <w:r>
              <w:t xml:space="preserve"> и </w:t>
            </w:r>
            <w:r>
              <w:t xml:space="preserve">дополнительного образования регионального значения,</w:t>
            </w:r>
            <w:r>
              <w:t xml:space="preserve"> </w:t>
            </w:r>
            <w:r>
              <w:t xml:space="preserve">мест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Создано дополнительных мест</w:t>
            </w:r>
            <w:r>
              <w:t xml:space="preserve"> в </w:t>
            </w:r>
            <w:r>
              <w:t xml:space="preserve">муниципальных общеобразовательных</w:t>
            </w:r>
            <w:r>
              <w:t xml:space="preserve"> и </w:t>
            </w:r>
            <w:r>
              <w:t xml:space="preserve">дошкольных образовательных учреждениях, мест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2 790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2 670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2025 году</w:t>
            </w:r>
            <w:r>
              <w:t xml:space="preserve"> введены</w:t>
            </w:r>
            <w:r>
              <w:t xml:space="preserve"> в </w:t>
            </w:r>
            <w:r>
              <w:t xml:space="preserve">эксплуатацию 4 объекта. Детский сад</w:t>
            </w:r>
            <w:r>
              <w:t xml:space="preserve"> в г. </w:t>
            </w:r>
            <w:r>
              <w:t xml:space="preserve">Очер (120 </w:t>
            </w:r>
            <w:r>
              <w:t xml:space="preserve">мест) введен</w:t>
            </w:r>
            <w:r>
              <w:t xml:space="preserve"> в </w:t>
            </w:r>
            <w:r>
              <w:t xml:space="preserve">э</w:t>
            </w:r>
            <w:r>
              <w:t xml:space="preserve">ксплуатацию 24</w:t>
            </w:r>
            <w:r>
              <w:t xml:space="preserve"> марта </w:t>
            </w:r>
            <w:r>
              <w:t xml:space="preserve">2026</w:t>
            </w:r>
            <w:r>
              <w:t xml:space="preserve"> 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Создано новых мест</w:t>
            </w:r>
            <w:r>
              <w:t xml:space="preserve"> в </w:t>
            </w:r>
            <w:r>
              <w:t xml:space="preserve">муниципальных образовательных</w:t>
            </w:r>
            <w:r>
              <w:t xml:space="preserve"> и </w:t>
            </w:r>
            <w:r>
              <w:t xml:space="preserve">дошкольных образовательных учреждениях</w:t>
            </w:r>
            <w:r>
              <w:t xml:space="preserve"> в </w:t>
            </w:r>
            <w:r>
              <w:t xml:space="preserve">рамках перераспределенных полномочий, мест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</w:t>
            </w:r>
            <w:r>
              <w:t xml:space="preserve">ультата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Произведена выплата денежных обязательств Концессионеру</w:t>
            </w:r>
            <w:r>
              <w:t xml:space="preserve"> на </w:t>
            </w:r>
            <w:r>
              <w:t xml:space="preserve">этапе эксплуатации общеобразовательных организаций, созданных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ростом числа обучающихся, вызванным демографическим фактором,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отдельные права</w:t>
            </w:r>
            <w:r>
              <w:t xml:space="preserve"> и </w:t>
            </w:r>
            <w:r>
              <w:t xml:space="preserve">обязанности концедента</w:t>
            </w:r>
            <w:r>
              <w:t xml:space="preserve"> в </w:t>
            </w:r>
            <w:r>
              <w:t xml:space="preserve">отношении инвестиционного проекта</w:t>
            </w:r>
            <w:r>
              <w:t xml:space="preserve"> по </w:t>
            </w:r>
            <w:r>
              <w:t xml:space="preserve">созданию современного межвузовского многофункционального студенческого кампуса</w:t>
            </w:r>
            <w:r>
              <w:t xml:space="preserve"> в </w:t>
            </w:r>
            <w:r>
              <w:t xml:space="preserve">городе Перми,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Создано новых мест</w:t>
            </w:r>
            <w:r>
              <w:t xml:space="preserve"> в </w:t>
            </w:r>
            <w:r>
              <w:t xml:space="preserve">общеобразовательных организациях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ростом числа обучающихся, вызванным демографическим фактором, объект</w:t>
            </w:r>
            <w:r>
              <w:t xml:space="preserve">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мероприятия</w:t>
            </w:r>
            <w:r>
              <w:t xml:space="preserve"> по </w:t>
            </w:r>
            <w:r>
              <w:t xml:space="preserve">модернизации общеобразовательных организаций (капитальный ремонт зданий общеобразовательных организаций</w:t>
            </w:r>
            <w:r>
              <w:t xml:space="preserve"> и их </w:t>
            </w:r>
            <w:r>
              <w:t xml:space="preserve">оснащение средствами обучения</w:t>
            </w:r>
            <w:r>
              <w:t xml:space="preserve"> и </w:t>
            </w:r>
            <w:r>
              <w:t xml:space="preserve">воспитания), объект</w:t>
            </w:r>
            <w:r>
              <w:t xml:space="preserve">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развитие инфраструктуры (имущественного комплекса),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бюджетному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государственный аграрно-технологический у</w:t>
            </w:r>
            <w:r>
              <w:t xml:space="preserve">ниверситет имени академика Д.Н.</w:t>
            </w:r>
            <w:r>
              <w:t xml:space="preserve"> Пряниш</w:t>
            </w:r>
            <w:r>
              <w:t xml:space="preserve">никова</w:t>
            </w:r>
            <w:r>
              <w:t xml:space="preserve">»</w:t>
            </w:r>
            <w:r>
              <w:t xml:space="preserve"> на </w:t>
            </w:r>
            <w:r>
              <w:t xml:space="preserve">развитие инфраструктуры (имущественного комплекса),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</w:t>
            </w:r>
            <w:r>
              <w:br w:type="textWrapping" w:clear="all"/>
            </w:r>
            <w:r>
              <w:t xml:space="preserve">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развитие инфраструктуры (имущественного комплекса),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бюджетному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государственны</w:t>
            </w:r>
            <w:r>
              <w:t xml:space="preserve">й медицинский университет имени </w:t>
            </w:r>
            <w:r>
              <w:t xml:space="preserve">академика </w:t>
            </w:r>
            <w:r>
              <w:t xml:space="preserve">Е.А. Ваг</w:t>
            </w:r>
            <w:r>
              <w:t xml:space="preserve">нера</w:t>
            </w:r>
            <w:r>
              <w:t xml:space="preserve">»</w:t>
            </w:r>
            <w:r>
              <w:t xml:space="preserve"> на </w:t>
            </w:r>
            <w:r>
              <w:t xml:space="preserve">развитие инфраструктуры (имущественного комплекса),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бюджетному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Пермская государственная фармацевтическая академия</w:t>
            </w:r>
            <w:r>
              <w:t xml:space="preserve">»</w:t>
            </w:r>
            <w:r>
              <w:t xml:space="preserve"> на </w:t>
            </w:r>
            <w:r>
              <w:t xml:space="preserve">развитие инфраструктуры (имущественного комплекса),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Создание условий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предоставления дошкольного, начального общего, основного общего,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среднего общего образования, дополнительного образования детей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 11-х классов, получивших аттестаты</w:t>
            </w:r>
            <w:r>
              <w:t xml:space="preserve"> о </w:t>
            </w:r>
            <w:r>
              <w:t xml:space="preserve">среднем образовании,</w:t>
            </w:r>
            <w:r>
              <w:t xml:space="preserve"> от </w:t>
            </w:r>
            <w:r>
              <w:t xml:space="preserve">общего числа выпускников 11-х классов,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98,77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99,23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выпускников-инвалидов 9</w:t>
            </w:r>
            <w:r>
              <w:t xml:space="preserve"> и </w:t>
            </w:r>
            <w:r>
              <w:t xml:space="preserve">11-х классов, охваченных профориентационной работой,</w:t>
            </w:r>
            <w:r>
              <w:t xml:space="preserve"> от </w:t>
            </w:r>
            <w:r>
              <w:t xml:space="preserve">общей численности выпускников-инвалидов,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детей-инвалидов</w:t>
            </w:r>
            <w:r>
              <w:t xml:space="preserve"> и </w:t>
            </w:r>
            <w:r>
              <w:t xml:space="preserve">детей</w:t>
            </w:r>
            <w:r>
              <w:t xml:space="preserve"> с </w:t>
            </w:r>
            <w:r>
              <w:t xml:space="preserve">ограниченными возможностями здоровья (далее</w:t>
            </w:r>
            <w:r>
              <w:t xml:space="preserve"> – </w:t>
            </w:r>
            <w:r>
              <w:t xml:space="preserve">ОВЗ)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5</w:t>
            </w:r>
            <w:r>
              <w:t xml:space="preserve"> до </w:t>
            </w:r>
            <w:r>
              <w:t xml:space="preserve">18 лет, получающих дополнительное образование,</w:t>
            </w:r>
            <w:r>
              <w:t xml:space="preserve"> от </w:t>
            </w:r>
            <w:r>
              <w:t xml:space="preserve">общей численности детей-инвалидов</w:t>
            </w:r>
            <w:r>
              <w:t xml:space="preserve"> и </w:t>
            </w:r>
            <w:r>
              <w:t xml:space="preserve">детей</w:t>
            </w:r>
            <w:r>
              <w:t xml:space="preserve"> с </w:t>
            </w:r>
            <w:r>
              <w:t xml:space="preserve">ОВЗ такого возраста,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Доступность дошкольного образования </w:t>
            </w:r>
            <w:r>
              <w:t xml:space="preserve">для </w:t>
            </w:r>
            <w:r>
              <w:t xml:space="preserve">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3</w:t>
            </w:r>
            <w:r>
              <w:t xml:space="preserve"> до </w:t>
            </w:r>
            <w:r>
              <w:t xml:space="preserve">7 лет,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Доступность дошкольного образования </w:t>
            </w:r>
            <w:r>
              <w:t xml:space="preserve">для </w:t>
            </w:r>
            <w:r>
              <w:t xml:space="preserve">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1,5</w:t>
            </w:r>
            <w:r>
              <w:t xml:space="preserve"> до </w:t>
            </w:r>
            <w:r>
              <w:t xml:space="preserve">3 лет,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 дополнительного</w:t>
            </w:r>
            <w:r>
              <w:t xml:space="preserve"> и </w:t>
            </w:r>
            <w:r>
              <w:t xml:space="preserve">общего образования Министерства образования</w:t>
            </w:r>
            <w:r>
              <w:t xml:space="preserve"> и </w:t>
            </w:r>
            <w:r>
              <w:t xml:space="preserve">науки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</w:t>
            </w:r>
            <w:r>
              <w:t xml:space="preserve">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Поставлены автотранспортные средства</w:t>
            </w:r>
            <w:r>
              <w:t xml:space="preserve"> в </w:t>
            </w:r>
            <w:r>
              <w:t xml:space="preserve">образовательные организации образования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</w:t>
            </w:r>
            <w:r>
              <w:t xml:space="preserve">ультата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профилактике безопасности дорожного движения,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выплата премий обучающимся, награжденным знаком отличия Пермского края</w:t>
            </w:r>
            <w:r>
              <w:t xml:space="preserve"> «</w:t>
            </w:r>
            <w:r>
              <w:t xml:space="preserve">Гордость Пермского края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</w:t>
            </w:r>
            <w:r>
              <w:br w:type="textWrapping" w:clear="all"/>
            </w:r>
            <w:r>
              <w:t xml:space="preserve">от </w:t>
            </w:r>
            <w:r>
              <w:t xml:space="preserve">5</w:t>
            </w:r>
            <w:r>
              <w:t xml:space="preserve"> до </w:t>
            </w:r>
            <w:r>
              <w:t xml:space="preserve">18 лет</w:t>
            </w:r>
            <w:r>
              <w:t xml:space="preserve"> по </w:t>
            </w:r>
            <w:r>
              <w:t xml:space="preserve">дополнительным общеобразовательным программам</w:t>
            </w:r>
            <w:r>
              <w:t xml:space="preserve"> </w:t>
            </w:r>
            <w:r>
              <w:br w:type="textWrapping" w:clear="all"/>
            </w:r>
            <w:r>
              <w:t xml:space="preserve">на </w:t>
            </w:r>
            <w:r>
              <w:t xml:space="preserve">базе созданного центра</w:t>
            </w:r>
            <w:r>
              <w:t xml:space="preserve"> «</w:t>
            </w:r>
            <w:r>
              <w:t xml:space="preserve">ДНК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центра оценки профессионального мастерства</w:t>
            </w:r>
            <w:r>
              <w:t xml:space="preserve"> и </w:t>
            </w:r>
            <w:r>
              <w:t xml:space="preserve">квалификаций педагогов,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</w:t>
            </w:r>
            <w:r>
              <w:br w:type="textWrapping" w:clear="all"/>
            </w:r>
            <w:r>
              <w:t xml:space="preserve">от </w:t>
            </w:r>
            <w:r>
              <w:t xml:space="preserve">5</w:t>
            </w:r>
            <w:r>
              <w:t xml:space="preserve"> до </w:t>
            </w:r>
            <w:r>
              <w:t xml:space="preserve">18 лет</w:t>
            </w:r>
            <w:r>
              <w:t xml:space="preserve"> по </w:t>
            </w:r>
            <w:r>
              <w:t xml:space="preserve">дополнительным общеобразовательным программам</w:t>
            </w:r>
            <w:r>
              <w:t xml:space="preserve"> на </w:t>
            </w:r>
            <w:r>
              <w:t xml:space="preserve">базе созданного центра цифрового образования</w:t>
            </w:r>
            <w:r>
              <w:br w:type="textWrapping" w:clear="all"/>
            </w:r>
            <w:r>
              <w:t xml:space="preserve"> «</w:t>
            </w:r>
            <w:r>
              <w:t xml:space="preserve">IT-куб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118,5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</w:t>
            </w:r>
            <w:r>
              <w:br w:type="textWrapping" w:clear="all"/>
            </w:r>
            <w:r>
              <w:t xml:space="preserve">от </w:t>
            </w:r>
            <w:r>
              <w:t xml:space="preserve">5</w:t>
            </w:r>
            <w:r>
              <w:t xml:space="preserve"> до </w:t>
            </w:r>
            <w:r>
              <w:t xml:space="preserve">18 лет</w:t>
            </w:r>
            <w:r>
              <w:t xml:space="preserve"> по </w:t>
            </w:r>
            <w:r>
              <w:t xml:space="preserve">дополнительным общеобразовательным программам, соответствующим приоритетным направлениям технологического развития Российской Федерации,</w:t>
            </w:r>
            <w:r>
              <w:t xml:space="preserve"> на </w:t>
            </w:r>
            <w:r>
              <w:t xml:space="preserve">базе созданного детского технопарка</w:t>
            </w:r>
            <w:r>
              <w:t xml:space="preserve"> «</w:t>
            </w:r>
            <w:r>
              <w:t xml:space="preserve">Кванториум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ФГБОУ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гуманитарно-педагогический университет</w:t>
            </w:r>
            <w:r>
              <w:t xml:space="preserve">»</w:t>
            </w:r>
            <w:r>
              <w:t xml:space="preserve">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1865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186,5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ФГАОУ</w:t>
            </w:r>
            <w:r>
              <w:t xml:space="preserve"> ВО </w:t>
            </w:r>
            <w:r>
              <w:t xml:space="preserve">«</w:t>
            </w:r>
            <w:r>
              <w:t xml:space="preserve">Национальный исследовательский университет</w:t>
            </w:r>
            <w:r>
              <w:t xml:space="preserve"> «</w:t>
            </w:r>
            <w:r>
              <w:t xml:space="preserve">Высшая школа экономики</w:t>
            </w:r>
            <w:r>
              <w:t xml:space="preserve">»</w:t>
            </w:r>
            <w:r>
              <w:t xml:space="preserve"> проекта</w:t>
            </w:r>
            <w:r>
              <w:t xml:space="preserve"> </w:t>
            </w:r>
            <w:r>
              <w:t xml:space="preserve">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ФГБОУ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аграрно-технологический университет имени академика Д.Н.</w:t>
            </w:r>
            <w:r>
              <w:t xml:space="preserve"> Пряниш</w:t>
            </w:r>
            <w:r>
              <w:t xml:space="preserve">никова</w:t>
            </w:r>
            <w:r>
              <w:t xml:space="preserve">»</w:t>
            </w:r>
            <w:r>
              <w:t xml:space="preserve">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проведению профильного обучения</w:t>
            </w:r>
            <w:r>
              <w:t xml:space="preserve"> и </w:t>
            </w:r>
            <w:r>
              <w:t xml:space="preserve">профессиональной ориентации обучающихся</w:t>
            </w:r>
            <w:r>
              <w:t xml:space="preserve"> в </w:t>
            </w:r>
            <w:r>
              <w:t xml:space="preserve">рамках реализации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медицинский университет имени академика </w:t>
            </w:r>
            <w:r>
              <w:t xml:space="preserve">Е.А. Ваг</w:t>
            </w:r>
            <w:r>
              <w:t xml:space="preserve">нера</w:t>
            </w:r>
            <w:r>
              <w:t xml:space="preserve">»</w:t>
            </w:r>
            <w:r>
              <w:t xml:space="preserve">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1437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143,7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центра цифрового образования детей</w:t>
            </w:r>
            <w:r>
              <w:t xml:space="preserve"> «</w:t>
            </w:r>
            <w:r>
              <w:t xml:space="preserve">IT-куб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реализации основных образовательных программ среднего общего образования</w:t>
            </w:r>
            <w:r>
              <w:t xml:space="preserve"> с </w:t>
            </w:r>
            <w:r>
              <w:t xml:space="preserve">углубленным изучением отдельных учебных предметов, предметных областей </w:t>
            </w:r>
            <w:r>
              <w:t xml:space="preserve">для </w:t>
            </w:r>
            <w:r>
              <w:t xml:space="preserve">обучающ</w:t>
            </w:r>
            <w:r>
              <w:t xml:space="preserve">ихся профильной школы при ФГАОУ ВО </w:t>
            </w:r>
            <w:r>
              <w:t xml:space="preserve">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реализации основных образовательных программ среднего общего образования</w:t>
            </w:r>
            <w:r>
              <w:t xml:space="preserve"> с </w:t>
            </w:r>
            <w:r>
              <w:t xml:space="preserve">углубленным изучением отдельных учебных предметов, предметных областей </w:t>
            </w:r>
            <w:r>
              <w:t xml:space="preserve">для </w:t>
            </w:r>
            <w:r>
              <w:t xml:space="preserve">обучающихся профильной школы при ФГАОУ</w:t>
            </w:r>
            <w:r>
              <w:t xml:space="preserve"> ВО </w:t>
            </w:r>
            <w:r>
              <w:t xml:space="preserve">«</w:t>
            </w:r>
            <w:r>
              <w:t xml:space="preserve">Национальный исследовательский университет</w:t>
            </w:r>
            <w:r>
              <w:t xml:space="preserve"> «</w:t>
            </w:r>
            <w:r>
              <w:t xml:space="preserve">Высшая школа экономики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143,8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реализации основных образовательных программ среднего общего образования</w:t>
            </w:r>
            <w:r>
              <w:t xml:space="preserve"> с </w:t>
            </w:r>
            <w:r>
              <w:t xml:space="preserve">углубленным изучением отдельных учебных предметов, предметных областей </w:t>
            </w:r>
            <w:r>
              <w:t xml:space="preserve">для </w:t>
            </w:r>
            <w:r>
              <w:t xml:space="preserve">о</w:t>
            </w:r>
            <w:r>
              <w:t xml:space="preserve">бучающихся профильной школы при </w:t>
            </w:r>
            <w:r>
              <w:t xml:space="preserve">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детского технопарка</w:t>
            </w:r>
            <w:r>
              <w:t xml:space="preserve"> «</w:t>
            </w:r>
            <w:r>
              <w:t xml:space="preserve">Кванториум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ремонту</w:t>
            </w:r>
            <w:r>
              <w:t xml:space="preserve"> в </w:t>
            </w:r>
            <w:r>
              <w:t xml:space="preserve">государственных учреждениях</w:t>
            </w:r>
            <w:r>
              <w:t xml:space="preserve"> и </w:t>
            </w:r>
            <w:r>
              <w:t xml:space="preserve">прочих помещений, спортивных площадок</w:t>
            </w:r>
            <w:r>
              <w:t xml:space="preserve"> в </w:t>
            </w:r>
            <w:r>
              <w:t xml:space="preserve">государственных учреждениях, подведомственных Министерству образованию</w:t>
            </w:r>
            <w:r>
              <w:t xml:space="preserve"> и </w:t>
            </w:r>
            <w:r>
              <w:t xml:space="preserve">науки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Произведена выплата денежных обязательств Концессионеру</w:t>
            </w:r>
            <w:r>
              <w:t xml:space="preserve"> на </w:t>
            </w:r>
            <w:r>
              <w:t xml:space="preserve">этапе эксплуатации общеобразовательных организаций, созданных</w:t>
            </w:r>
            <w:r>
              <w:t xml:space="preserve"> в </w:t>
            </w:r>
            <w:r>
              <w:t xml:space="preserve">рамках концессионных соглашений,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работы</w:t>
            </w:r>
            <w:r>
              <w:t xml:space="preserve"> по </w:t>
            </w:r>
            <w:r>
              <w:t xml:space="preserve">развитию, сопровождению, эксплуатации Автоматизированной информационной системы</w:t>
            </w:r>
            <w:r>
              <w:t xml:space="preserve"> «</w:t>
            </w:r>
            <w:r>
              <w:t xml:space="preserve">Электронная Пермская Образовательная Система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ремонтные работы корпусов </w:t>
            </w:r>
            <w:r>
              <w:br w:type="textWrapping" w:clear="all"/>
            </w:r>
            <w:r>
              <w:t xml:space="preserve">ГУ ДО</w:t>
            </w:r>
            <w:r>
              <w:t xml:space="preserve"> «</w:t>
            </w:r>
            <w:r>
              <w:t xml:space="preserve">Пермский краевой центр</w:t>
            </w:r>
            <w:r>
              <w:t xml:space="preserve"> «</w:t>
            </w:r>
            <w:r>
              <w:t xml:space="preserve">Муравейник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 Министерства культуры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бесплатным горячим питанием обучающиеся, получающие начальное общее образование</w:t>
            </w:r>
            <w:r>
              <w:t xml:space="preserve"> в </w:t>
            </w:r>
            <w:r>
              <w:t xml:space="preserve">государственных</w:t>
            </w:r>
            <w:r>
              <w:t xml:space="preserve"> и </w:t>
            </w:r>
            <w:r>
              <w:t xml:space="preserve">муниципальных образовательных организациях,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129386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135955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</w:t>
            </w:r>
            <w:r>
              <w:t xml:space="preserve"> по </w:t>
            </w:r>
            <w:r>
              <w:t xml:space="preserve">реализации основных образовательных программ среднего общего образования</w:t>
            </w:r>
            <w:r>
              <w:t xml:space="preserve"> с </w:t>
            </w:r>
            <w:r>
              <w:t xml:space="preserve">углубленным изучением отдельных предметов, предметных областей </w:t>
            </w:r>
            <w:r>
              <w:t xml:space="preserve">для </w:t>
            </w:r>
            <w:r>
              <w:t xml:space="preserve">обучающихся профильной школы при ФГБОУ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гуманитарно-педагогический 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муниципальные образовательные организации оборудованием, средствами обучения</w:t>
            </w:r>
            <w:r>
              <w:t xml:space="preserve"> и </w:t>
            </w:r>
            <w:r>
              <w:t xml:space="preserve">воспитания,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услуга общедоступного</w:t>
            </w:r>
            <w:r>
              <w:t xml:space="preserve"> и </w:t>
            </w:r>
            <w:r>
              <w:t xml:space="preserve">бесплатного дошкольного, начального общего, основного общего, среднего общего образования обучающимся муниципальных общеобразовательных организаций,</w:t>
            </w:r>
            <w:r>
              <w:t xml:space="preserve"> в </w:t>
            </w:r>
            <w:r>
              <w:t xml:space="preserve">том числе выплаты педагогическим работникам, питание обучающимся</w:t>
            </w:r>
            <w:r>
              <w:t xml:space="preserve"> из </w:t>
            </w:r>
            <w:r>
              <w:t xml:space="preserve">малоимущих</w:t>
            </w:r>
            <w:r>
              <w:t xml:space="preserve"> и </w:t>
            </w:r>
            <w:r>
              <w:t xml:space="preserve">многодетных семей, компенсация части родительской платы</w:t>
            </w:r>
            <w:r>
              <w:t xml:space="preserve"> за </w:t>
            </w:r>
            <w:r>
              <w:t xml:space="preserve">дошкольное образование,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питание обучающимся</w:t>
            </w:r>
            <w:r>
              <w:t xml:space="preserve"> из </w:t>
            </w:r>
            <w:r>
              <w:t xml:space="preserve">семей, нуждающихся</w:t>
            </w:r>
            <w:r>
              <w:t xml:space="preserve"> в </w:t>
            </w:r>
            <w:r>
              <w:t xml:space="preserve">мерах социальной поддержки</w:t>
            </w:r>
            <w:r>
              <w:t xml:space="preserve"> и </w:t>
            </w:r>
            <w:r>
              <w:t xml:space="preserve">многодетных семей, нуждающихся</w:t>
            </w:r>
            <w:r>
              <w:t xml:space="preserve"> в </w:t>
            </w:r>
            <w:r>
              <w:t xml:space="preserve">мерах социальной поддержки,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бесплатное горячее питание обучающимся 5</w:t>
            </w:r>
            <w:r>
              <w:t xml:space="preserve">–</w:t>
            </w:r>
            <w:r>
              <w:t xml:space="preserve">11 классов общеобразовательных организаций, являющихся детьми участников специальной военной операции,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в </w:t>
            </w:r>
            <w:r>
              <w:t xml:space="preserve">сфере дошкольного, начального общего, основного общего, среднего общего образования, дополнительного образования детей</w:t>
            </w:r>
            <w:r>
              <w:t xml:space="preserve"> в </w:t>
            </w:r>
            <w:r>
              <w:t xml:space="preserve">образовательных организациях,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содержание имущества, используемого</w:t>
            </w:r>
            <w:r>
              <w:t xml:space="preserve"> в </w:t>
            </w:r>
            <w:r>
              <w:t xml:space="preserve">рамках деятельности Пермского центра</w:t>
            </w:r>
            <w:r>
              <w:t xml:space="preserve"> «</w:t>
            </w:r>
            <w:r>
              <w:t xml:space="preserve">Муравейник</w:t>
            </w:r>
            <w:r>
              <w:t xml:space="preserve">»</w:t>
            </w:r>
            <w:r>
              <w:t xml:space="preserve">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Создание условий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предоставления среднего профессионального образования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поддержка высшего образования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науки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обучающихся профессиональных образовательных организаций</w:t>
            </w:r>
            <w:r>
              <w:t xml:space="preserve"> и </w:t>
            </w:r>
            <w:r>
              <w:t xml:space="preserve">образовательных организаций высшего образования, </w:t>
            </w:r>
            <w:r>
              <w:t xml:space="preserve">для </w:t>
            </w:r>
            <w:r>
              <w:t xml:space="preserve">которых созданы условия </w:t>
            </w:r>
            <w:r>
              <w:t xml:space="preserve">для </w:t>
            </w:r>
            <w:r>
              <w:t xml:space="preserve">получения образования обучающимися,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году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 образовательных организаций, реализующих программы среднего профессионального образования, занятых</w:t>
            </w:r>
            <w:r>
              <w:t xml:space="preserve"> по </w:t>
            </w:r>
            <w:r>
              <w:t xml:space="preserve">виду деятельности</w:t>
            </w:r>
            <w:r>
              <w:t xml:space="preserve"> и </w:t>
            </w:r>
            <w:r>
              <w:t xml:space="preserve">полученным компетенциям,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62,8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ремонту учебных корпусов, мастерских</w:t>
            </w:r>
            <w:r>
              <w:t xml:space="preserve"> и </w:t>
            </w:r>
            <w:r>
              <w:t xml:space="preserve">прочих помещений, спортивных площадок</w:t>
            </w:r>
            <w:r>
              <w:t xml:space="preserve"> и </w:t>
            </w:r>
            <w:r>
              <w:t xml:space="preserve">автодромов</w:t>
            </w:r>
            <w:r>
              <w:t xml:space="preserve"> в </w:t>
            </w:r>
            <w:r>
              <w:t xml:space="preserve">учреждениях, подведомственных Министерству образованию</w:t>
            </w:r>
            <w:r>
              <w:t xml:space="preserve"> и </w:t>
            </w:r>
            <w:r>
              <w:t xml:space="preserve">науки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дополнительного профессионального образования</w:t>
            </w:r>
            <w:r>
              <w:t xml:space="preserve"> и </w:t>
            </w:r>
            <w:r>
              <w:t xml:space="preserve">среднего профессионального образования Министерства образования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(обновлены) оборудованием центры компетенций, центры проведения демонстрационных экзаменов, клубы военно-спортивной направленности, лаборатории</w:t>
            </w:r>
            <w:r>
              <w:t xml:space="preserve"> и </w:t>
            </w:r>
            <w:r>
              <w:t xml:space="preserve">мастерские</w:t>
            </w:r>
            <w:r>
              <w:t xml:space="preserve"> по </w:t>
            </w:r>
            <w:r>
              <w:t xml:space="preserve">направлению</w:t>
            </w:r>
            <w:r>
              <w:t xml:space="preserve"> «</w:t>
            </w:r>
            <w:r>
              <w:t xml:space="preserve">Эксплуатация беспилотных авиационных систем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развитию системы профессионального образования,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научные исследования</w:t>
            </w:r>
            <w:r>
              <w:t xml:space="preserve"> и </w:t>
            </w:r>
            <w:r>
              <w:t xml:space="preserve">научные мероприятия, реализованы инновационные проекты</w:t>
            </w:r>
            <w:r>
              <w:t xml:space="preserve"> и </w:t>
            </w:r>
            <w:r>
              <w:t xml:space="preserve">научно-издательские проекты,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87,7</w:t>
            </w:r>
            <w:r>
              <w:rPr>
                <w:szCs w:val="22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результатам конкурсных отборов финансовое обеспечение распределено</w:t>
            </w:r>
            <w:r>
              <w:t xml:space="preserve"> на </w:t>
            </w:r>
            <w:r>
              <w:t xml:space="preserve">реализацию 64 научных проектов</w:t>
            </w:r>
            <w:r>
              <w:t xml:space="preserve"> и </w:t>
            </w:r>
            <w:r>
              <w:t xml:space="preserve">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Зачислены</w:t>
            </w:r>
            <w:r>
              <w:t xml:space="preserve"> в </w:t>
            </w:r>
            <w:r>
              <w:t xml:space="preserve">Малую академию государственного управления Пермского края обучающиеся </w:t>
            </w:r>
            <w:r>
              <w:t xml:space="preserve">для </w:t>
            </w:r>
            <w:r>
              <w:t xml:space="preserve">освоения дополнительной образовательной программы профессиональной переподготовки,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Поставлены автотранспортные средства</w:t>
            </w:r>
            <w:r>
              <w:t xml:space="preserve"> в </w:t>
            </w:r>
            <w:r>
              <w:t xml:space="preserve">учреждения образования Пермского края </w:t>
            </w:r>
            <w:r>
              <w:t xml:space="preserve">для </w:t>
            </w:r>
            <w:r>
              <w:t xml:space="preserve">организации подвоза детей</w:t>
            </w:r>
            <w:r>
              <w:t xml:space="preserve"> к </w:t>
            </w:r>
            <w:r>
              <w:t xml:space="preserve">месту учебы,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Получены консультационные</w:t>
            </w:r>
            <w:r>
              <w:t xml:space="preserve"> и </w:t>
            </w:r>
            <w:r>
              <w:t xml:space="preserve">иные услуги иностранными студентами, обучающиеся</w:t>
            </w:r>
            <w:r>
              <w:t xml:space="preserve"> в </w:t>
            </w:r>
            <w:r>
              <w:t xml:space="preserve">образовательных организациях высшего образования,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1252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Преподаватели ФГБОУ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аграрно-технологический университет имени академика Д.Н.</w:t>
            </w:r>
            <w:r>
              <w:t xml:space="preserve"> Пряниш</w:t>
            </w:r>
            <w:r>
              <w:t xml:space="preserve">никова</w:t>
            </w:r>
            <w:r>
              <w:t xml:space="preserve">»</w:t>
            </w:r>
            <w:r>
              <w:t xml:space="preserve"> прошли повышение квалификации</w:t>
            </w:r>
            <w:r>
              <w:t xml:space="preserve"> в </w:t>
            </w:r>
            <w:r>
              <w:t xml:space="preserve">вузах-партнерах,</w:t>
            </w:r>
            <w:r>
              <w:t xml:space="preserve"> в </w:t>
            </w:r>
            <w:r>
              <w:t xml:space="preserve">том числе посредствам стажировок,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Прошли практику</w:t>
            </w:r>
            <w:r>
              <w:t xml:space="preserve"> на </w:t>
            </w:r>
            <w:r>
              <w:t xml:space="preserve">базах</w:t>
            </w:r>
            <w:r>
              <w:t xml:space="preserve"> и в </w:t>
            </w:r>
            <w:r>
              <w:t xml:space="preserve">лабораториях </w:t>
            </w:r>
            <w:r>
              <w:br w:type="textWrapping" w:clear="all"/>
            </w:r>
            <w:r>
              <w:t xml:space="preserve">вузов-партнеров обучающиеся (студенты)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национальный исследовательский </w:t>
            </w:r>
            <w:r>
              <w:br w:type="textWrapping" w:clear="all"/>
            </w:r>
            <w:r>
              <w:t xml:space="preserve">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2 150,0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Прошли практику</w:t>
            </w:r>
            <w:r>
              <w:t xml:space="preserve"> на </w:t>
            </w:r>
            <w:r>
              <w:t xml:space="preserve">базах</w:t>
            </w:r>
            <w:r>
              <w:t xml:space="preserve"> и в </w:t>
            </w:r>
            <w:r>
              <w:t xml:space="preserve">лабораториях </w:t>
            </w:r>
            <w:r>
              <w:br w:type="textWrapping" w:clear="all"/>
            </w:r>
            <w:r>
              <w:t xml:space="preserve">вузов-партнеров обучающиеся (студенты)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национальный исследовательский политехнический </w:t>
            </w:r>
            <w:r>
              <w:br w:type="textWrapping" w:clear="all"/>
            </w:r>
            <w:r>
              <w:t xml:space="preserve">университет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Отсутствие подходящих образовательных программ</w:t>
            </w:r>
            <w:r>
              <w:t xml:space="preserve"> в </w:t>
            </w:r>
            <w:r>
              <w:t xml:space="preserve">вуз</w:t>
            </w:r>
            <w:r>
              <w:t xml:space="preserve">ах-партнерах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Обучающиеся (студенты) ПНИПУ освоили образовательную программу двойных дипломов,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Освоена образовательная программа</w:t>
            </w:r>
            <w:r>
              <w:t xml:space="preserve"> «</w:t>
            </w:r>
            <w:r>
              <w:t xml:space="preserve">Цифровая архитектура</w:t>
            </w:r>
            <w:r>
              <w:t xml:space="preserve">»</w:t>
            </w:r>
            <w:r>
              <w:t xml:space="preserve"> обучающимися (студентами) ПНИПУ,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дополнительные меры социальной поддержки кандидатам наук, работающим</w:t>
            </w:r>
            <w:r>
              <w:t xml:space="preserve"> в </w:t>
            </w:r>
            <w:r>
              <w:t xml:space="preserve">организациях высшего образования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дополнительные меры социальной поддержки категории лиц, которым присуждена ученая степень доктора наук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Выплачены премии ученым, внесшим значительный вклад</w:t>
            </w:r>
            <w:r>
              <w:t xml:space="preserve"> в </w:t>
            </w:r>
            <w:r>
              <w:t xml:space="preserve">реализацию стратегии научно-технологического развития Российской Федерации</w:t>
            </w:r>
            <w:r>
              <w:t xml:space="preserve"> и </w:t>
            </w:r>
            <w:r>
              <w:t xml:space="preserve">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среднего профессионального образования Министерства физической культуры</w:t>
            </w:r>
            <w:r>
              <w:t xml:space="preserve"> и </w:t>
            </w:r>
            <w:r>
              <w:t xml:space="preserve">спорта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</w:t>
            </w:r>
            <w:r>
              <w:t xml:space="preserve">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дополнительными мерами социальной поддержки кандидаты</w:t>
            </w:r>
            <w:r>
              <w:t xml:space="preserve"> и </w:t>
            </w:r>
            <w:r>
              <w:t xml:space="preserve">доктора наук, работающих</w:t>
            </w:r>
            <w:r>
              <w:t xml:space="preserve"> в </w:t>
            </w:r>
            <w:r>
              <w:t xml:space="preserve">профессиональных образовательных организациях, находящихся</w:t>
            </w:r>
            <w:r>
              <w:t xml:space="preserve"> в </w:t>
            </w:r>
            <w:r>
              <w:t xml:space="preserve">ведении Министерства физической культуры</w:t>
            </w:r>
            <w:r>
              <w:t xml:space="preserve"> и </w:t>
            </w:r>
            <w:r>
              <w:t xml:space="preserve">спорта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укреплению материально-технической базы (Министерство строительства Пермского края),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дополнительными мерами социальной поддержки кандидаты</w:t>
            </w:r>
            <w:r>
              <w:t xml:space="preserve"> и </w:t>
            </w:r>
            <w:r>
              <w:t xml:space="preserve">доктора наук, работающих</w:t>
            </w:r>
            <w:r>
              <w:t xml:space="preserve"> в </w:t>
            </w:r>
            <w:r>
              <w:t xml:space="preserve">профессиональных образовательных организациях, находящихся</w:t>
            </w:r>
            <w:r>
              <w:t xml:space="preserve"> в </w:t>
            </w:r>
            <w:r>
              <w:t xml:space="preserve">ведении Министерства культуры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Создано</w:t>
            </w:r>
            <w:r>
              <w:t xml:space="preserve"> и </w:t>
            </w:r>
            <w:r>
              <w:t xml:space="preserve">функционирует молодежное (студенческое) проектно-конструкторское бюро </w:t>
            </w:r>
            <w:r>
              <w:t xml:space="preserve">для </w:t>
            </w:r>
            <w:r>
              <w:t xml:space="preserve">решения актуальных задач индустриальных партнеров</w:t>
            </w:r>
            <w:r>
              <w:t xml:space="preserve"> по </w:t>
            </w:r>
            <w:r>
              <w:t xml:space="preserve">приоритетным отраслям экономики Пермского края</w:t>
            </w:r>
            <w:r>
              <w:t xml:space="preserve"> на </w:t>
            </w:r>
            <w:r>
              <w:t xml:space="preserve">базе ФГАОУ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стипендии губернатора Пермского края аспирантам программ подготовки научных</w:t>
            </w:r>
            <w:r>
              <w:t xml:space="preserve"> и </w:t>
            </w:r>
            <w:r>
              <w:t xml:space="preserve">научно-педагогических кадров</w:t>
            </w:r>
            <w:r>
              <w:t xml:space="preserve"> в </w:t>
            </w:r>
            <w:r>
              <w:t xml:space="preserve">аспирантуре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научным специальностям, обеспечивающим научно-технологическое развитие региона (</w:t>
            </w:r>
            <w:r>
              <w:t xml:space="preserve">«</w:t>
            </w:r>
            <w:r>
              <w:t xml:space="preserve">Аспирантура полного дня</w:t>
            </w:r>
            <w:r>
              <w:t xml:space="preserve">»</w:t>
            </w:r>
            <w:r>
              <w:t xml:space="preserve">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 Десятилетия науки</w:t>
            </w:r>
            <w:r>
              <w:t xml:space="preserve"> и </w:t>
            </w:r>
            <w:r>
              <w:t xml:space="preserve">технологий</w:t>
            </w:r>
            <w:r>
              <w:t xml:space="preserve"> в </w:t>
            </w:r>
            <w:r>
              <w:t xml:space="preserve">Российской Федерации,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Дополнительная стипендия обучающимся</w:t>
            </w:r>
            <w:r>
              <w:t xml:space="preserve"> по </w:t>
            </w:r>
            <w:r>
              <w:t xml:space="preserve">программе подготовки учителей физики, </w:t>
            </w:r>
            <w:r>
              <w:br w:type="textWrapping" w:clear="all"/>
            </w:r>
            <w:r>
              <w:t xml:space="preserve">химии, биологии, информатики, математики, заключившим договоры</w:t>
            </w:r>
            <w:r>
              <w:t xml:space="preserve"> о </w:t>
            </w:r>
            <w:r>
              <w:t xml:space="preserve">целевом обучении,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реализацию программы развития университета</w:t>
            </w:r>
            <w:r>
              <w:t xml:space="preserve"> в </w:t>
            </w:r>
            <w:r>
              <w:t xml:space="preserve">рамках программы стратегического академического лидерства</w:t>
            </w:r>
            <w:r>
              <w:t xml:space="preserve"> «</w:t>
            </w:r>
            <w:r>
              <w:t xml:space="preserve">Приоритет-2030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Контрольные цифры приема выполнены государственными профессиональными образовательными организациями, частными профессиональными образовательными организациями, чел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17007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поддержку программы развития передовой инженерной школы (ПИШ)</w:t>
            </w:r>
            <w:r>
              <w:t xml:space="preserve"> «</w:t>
            </w:r>
            <w:r>
              <w:t xml:space="preserve">Высшая школа авиационного двигателестроения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обучающиеся организаций </w:t>
            </w:r>
            <w:r>
              <w:br w:type="textWrapping" w:clear="all"/>
            </w:r>
            <w:r>
              <w:t xml:space="preserve">среднего профессионального образования, подведомственных Министерству образования Пермского края, стипендиями</w:t>
            </w:r>
            <w:r>
              <w:t xml:space="preserve"> и </w:t>
            </w:r>
            <w:r>
              <w:t xml:space="preserve">дополнительными формами материальной поддержки,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23882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119,4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компенсационные выплаты стоимости обучения детей</w:t>
            </w:r>
            <w:r>
              <w:t xml:space="preserve"> из </w:t>
            </w:r>
            <w:r>
              <w:t xml:space="preserve">многодетных семей</w:t>
            </w:r>
            <w:r>
              <w:t xml:space="preserve"> со </w:t>
            </w:r>
            <w:r>
              <w:t xml:space="preserve">среднедушевым доходом ниже величины прожиточного минимума, обучающихся</w:t>
            </w:r>
            <w:r>
              <w:t xml:space="preserve"> в </w:t>
            </w:r>
            <w:r>
              <w:t xml:space="preserve">государственных профессиональных образовательных учреждениях Пермского края</w:t>
            </w:r>
            <w:r>
              <w:t xml:space="preserve"> на </w:t>
            </w:r>
            <w:r>
              <w:t xml:space="preserve">платной основе</w:t>
            </w:r>
            <w:r>
              <w:t xml:space="preserve"> по </w:t>
            </w:r>
            <w:r>
              <w:t xml:space="preserve">образовательным программам СПО</w:t>
            </w:r>
            <w:r>
              <w:t xml:space="preserve"> по </w:t>
            </w:r>
            <w:r>
              <w:t xml:space="preserve">наиболее востребованным</w:t>
            </w:r>
            <w:r>
              <w:t xml:space="preserve"> на </w:t>
            </w:r>
            <w:r>
              <w:t xml:space="preserve">рынке труда Пермского края перспективным профессиям</w:t>
            </w:r>
            <w:r>
              <w:t xml:space="preserve"> и </w:t>
            </w:r>
            <w:r>
              <w:t xml:space="preserve">специальностям,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Освоена образовательная программа</w:t>
            </w:r>
            <w:r>
              <w:t xml:space="preserve"> «</w:t>
            </w:r>
            <w:r>
              <w:t xml:space="preserve">Конфликтология</w:t>
            </w:r>
            <w:r>
              <w:t xml:space="preserve">»</w:t>
            </w:r>
            <w:r>
              <w:t xml:space="preserve"> обучающимися (студентами) ПГНИУ,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 человек </w:t>
            </w:r>
            <w:r>
              <w:t xml:space="preserve">отчислен</w:t>
            </w:r>
            <w:r>
              <w:t xml:space="preserve"> по </w:t>
            </w:r>
            <w:r>
              <w:t xml:space="preserve">состоянию здоровья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питание обучающимся профессиональных образовательных организаций</w:t>
            </w:r>
            <w:r>
              <w:t xml:space="preserve"> из </w:t>
            </w:r>
            <w:r>
              <w:t xml:space="preserve">семей, нуждающихся</w:t>
            </w:r>
            <w:r>
              <w:t xml:space="preserve"> в </w:t>
            </w:r>
            <w:r>
              <w:t xml:space="preserve">мерах социальной поддержки</w:t>
            </w:r>
            <w:r>
              <w:t xml:space="preserve"> и </w:t>
            </w:r>
            <w:r>
              <w:t xml:space="preserve">многодетных семей, нуждающихся</w:t>
            </w:r>
            <w:r>
              <w:t xml:space="preserve"> в </w:t>
            </w:r>
            <w:r>
              <w:t xml:space="preserve">мерах социальной поддержки,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1634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326,8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бюджетному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государственный гуманитарно-педагогический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реализацию стратегического проекта,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реализацию стратегического проекта,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развитие краевой инженерной школы</w:t>
            </w:r>
            <w:r>
              <w:t xml:space="preserve"> «</w:t>
            </w:r>
            <w:r>
              <w:t xml:space="preserve">Нефтегазовый инжиниринг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федеральному государственному автономному образовательному учреждению высшего образования</w:t>
            </w:r>
            <w:r>
              <w:t xml:space="preserve"> 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 на </w:t>
            </w:r>
            <w:r>
              <w:t xml:space="preserve">развитие краевой инженерной школы</w:t>
            </w:r>
            <w:r>
              <w:t xml:space="preserve"> «</w:t>
            </w:r>
            <w:r>
              <w:t xml:space="preserve">Фотоника</w:t>
            </w:r>
            <w:r>
              <w:t xml:space="preserve">»</w:t>
            </w:r>
            <w:r>
              <w:t xml:space="preserve">, новые материалы</w:t>
            </w:r>
            <w:r>
              <w:t xml:space="preserve"> и </w:t>
            </w:r>
            <w:r>
              <w:t xml:space="preserve">приборостроение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дополнительными мерами социальной поддержки кандидаты</w:t>
            </w:r>
            <w:r>
              <w:t xml:space="preserve"> и </w:t>
            </w:r>
            <w:r>
              <w:t xml:space="preserve">доктора наук, работающих</w:t>
            </w:r>
            <w:r>
              <w:t xml:space="preserve"> в </w:t>
            </w:r>
            <w:r>
              <w:t xml:space="preserve">профессиональных образовательных организациях, находящихся</w:t>
            </w:r>
            <w:r>
              <w:t xml:space="preserve"> в </w:t>
            </w:r>
            <w:r>
              <w:t xml:space="preserve">ведении Министерства образования</w:t>
            </w:r>
            <w:r>
              <w:t xml:space="preserve"> и </w:t>
            </w:r>
            <w:r>
              <w:t xml:space="preserve">науки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2 066,7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Арендованы площади </w:t>
            </w:r>
            <w:r>
              <w:t xml:space="preserve">для </w:t>
            </w:r>
            <w:r>
              <w:t xml:space="preserve">учреждений профессионального образования, основные корпуса которых находятся</w:t>
            </w:r>
            <w:r>
              <w:t xml:space="preserve"> в </w:t>
            </w:r>
            <w:r>
              <w:t xml:space="preserve">стадии ремонта</w:t>
            </w:r>
            <w:r>
              <w:t xml:space="preserve"> или </w:t>
            </w:r>
            <w:r>
              <w:t xml:space="preserve">строительства,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среднего профессионального образования Министерства культуры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бесплатным питанием обучающиеся учреждений среднего профессионального образования, являющихся детьми, супругами участников специальной военной операции,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1722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172,2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автономной некоммерческой организации</w:t>
            </w:r>
            <w:r>
              <w:t xml:space="preserve"> «</w:t>
            </w:r>
            <w:r>
              <w:t xml:space="preserve">Дирекция межвузовского кампуса Пермского края</w:t>
            </w:r>
            <w:r>
              <w:t xml:space="preserve">»</w:t>
            </w:r>
            <w:r>
              <w:t xml:space="preserve"> в </w:t>
            </w:r>
            <w:r>
              <w:t xml:space="preserve">целях управления проектом</w:t>
            </w:r>
            <w:r>
              <w:t xml:space="preserve"> по </w:t>
            </w:r>
            <w:r>
              <w:t xml:space="preserve">созданию</w:t>
            </w:r>
            <w:r>
              <w:t xml:space="preserve"> и </w:t>
            </w:r>
            <w:r>
              <w:t xml:space="preserve">эксплуатации современного многофункционального студенческого межвузовского кампуса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городе Перми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именные стипендии студентам государственных образовательных организаций (и</w:t>
            </w:r>
            <w:r>
              <w:t xml:space="preserve"> </w:t>
            </w:r>
            <w:r>
              <w:t xml:space="preserve">их </w:t>
            </w:r>
            <w:r>
              <w:t xml:space="preserve">филиалов) высшего образования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green"/>
              </w:rPr>
            </w:pPr>
            <w:r>
              <w:t xml:space="preserve">Стипендия назначается</w:t>
            </w:r>
            <w:r>
              <w:t xml:space="preserve"> по </w:t>
            </w:r>
            <w:r>
              <w:t xml:space="preserve">результатам конкурсных процедур</w:t>
            </w:r>
            <w:r>
              <w:rPr>
                <w:highlight w:val="green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дополнительные стипендии студентам государственных образовательных организаций высшего образования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green"/>
              </w:rPr>
            </w:pPr>
            <w:r>
              <w:t xml:space="preserve">Получателями</w:t>
            </w:r>
            <w:r>
              <w:t xml:space="preserve"> по </w:t>
            </w:r>
            <w:r>
              <w:t xml:space="preserve">итогам промежуточной аттестации</w:t>
            </w:r>
            <w:r>
              <w:t xml:space="preserve"> не </w:t>
            </w:r>
            <w:r>
              <w:t xml:space="preserve">соблюдены требования</w:t>
            </w:r>
            <w:r>
              <w:t xml:space="preserve"> к </w:t>
            </w:r>
            <w:r>
              <w:t xml:space="preserve">успеваемости</w:t>
            </w:r>
            <w:r>
              <w:rPr>
                <w:highlight w:val="green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обучающиеся организаций среднего профессионального образования, подведомственных Министерству культуры Пермского края, стипендиями</w:t>
            </w:r>
            <w:r>
              <w:t xml:space="preserve"> и </w:t>
            </w:r>
            <w:r>
              <w:t xml:space="preserve">дополнительными формами материальной поддержки,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211,5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обучающиеся организаций среднего профессионального образования, подведомственных Министерству физической культуры</w:t>
            </w:r>
            <w:r>
              <w:t xml:space="preserve"> и </w:t>
            </w:r>
            <w:r>
              <w:t xml:space="preserve">спорта Пермского края, стипендиями</w:t>
            </w:r>
            <w:r>
              <w:t xml:space="preserve"> и </w:t>
            </w:r>
            <w:r>
              <w:t xml:space="preserve">дополнительными формами материальной поддержки,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64,2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Движение контингента студентов</w:t>
            </w:r>
            <w:r>
              <w:t xml:space="preserve"> в </w:t>
            </w:r>
            <w:r>
              <w:t xml:space="preserve">течение года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отчислением, приемом, академическим отпуском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 грант ФГБОУ</w:t>
            </w:r>
            <w:r>
              <w:t xml:space="preserve"> ВО </w:t>
            </w:r>
            <w:r>
              <w:t xml:space="preserve">«</w:t>
            </w:r>
            <w:r>
              <w:t xml:space="preserve">Пермский государственный институт культуры</w:t>
            </w:r>
            <w:r>
              <w:t xml:space="preserve">»</w:t>
            </w:r>
            <w:r>
              <w:t xml:space="preserve"> на </w:t>
            </w:r>
            <w:r>
              <w:t xml:space="preserve">целевое обучение обучающихся</w:t>
            </w:r>
            <w:r>
              <w:t xml:space="preserve"> по </w:t>
            </w:r>
            <w:r>
              <w:t xml:space="preserve">образовательной программе высшего образования</w:t>
            </w:r>
            <w:r>
              <w:t xml:space="preserve"> «</w:t>
            </w:r>
            <w:r>
              <w:t xml:space="preserve">Артист драматического театра</w:t>
            </w:r>
            <w:r>
              <w:t xml:space="preserve"> и </w:t>
            </w:r>
            <w:r>
              <w:t xml:space="preserve">кино</w:t>
            </w:r>
            <w:r>
              <w:t xml:space="preserve">»</w:t>
            </w:r>
            <w:r>
              <w:t xml:space="preserve"> (направление подготовки 52.05.01</w:t>
            </w:r>
            <w:r>
              <w:t xml:space="preserve"> «</w:t>
            </w:r>
            <w:r>
              <w:t xml:space="preserve">Актерское искусство</w:t>
            </w:r>
            <w:r>
              <w:t xml:space="preserve">»</w:t>
            </w:r>
            <w:r>
              <w:t xml:space="preserve">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содержание имущественного комплекса</w:t>
            </w:r>
            <w:r>
              <w:t xml:space="preserve"> на </w:t>
            </w:r>
            <w:r>
              <w:t xml:space="preserve">период реконструкции</w:t>
            </w:r>
            <w:r>
              <w:t xml:space="preserve"> </w:t>
            </w:r>
            <w:r>
              <w:t xml:space="preserve">и (или) </w:t>
            </w:r>
            <w:r>
              <w:t xml:space="preserve">капитального строительства, переданного учреждениям, подведомственным Министерству образования</w:t>
            </w:r>
            <w:r>
              <w:t xml:space="preserve"> и </w:t>
            </w:r>
            <w:r>
              <w:t xml:space="preserve">науки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Развитие молодежной политики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Агентство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</w:t>
            </w:r>
            <w:r>
              <w:rPr>
                <w:iCs/>
              </w:rPr>
              <w:t xml:space="preserve">жи Пермского края (руководитель </w:t>
            </w:r>
            <w:r>
              <w:rPr>
                <w:iCs/>
              </w:rPr>
              <w:t xml:space="preserve">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молодежи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людей участвующих</w:t>
            </w:r>
            <w:r>
              <w:t xml:space="preserve"> в </w:t>
            </w:r>
            <w:r>
              <w:t xml:space="preserve">проектах</w:t>
            </w:r>
            <w:r>
              <w:t xml:space="preserve"> и </w:t>
            </w:r>
            <w:r>
              <w:t xml:space="preserve">программах направленных</w:t>
            </w:r>
            <w:r>
              <w:t xml:space="preserve"> на </w:t>
            </w:r>
            <w:r>
              <w:t xml:space="preserve">профессиональное, личностное развитие</w:t>
            </w:r>
            <w:r>
              <w:t xml:space="preserve"> и </w:t>
            </w:r>
            <w:r>
              <w:t xml:space="preserve">патриотическое воспитание,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36,7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36,7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 ПК</w:t>
            </w:r>
            <w:r>
              <w:t xml:space="preserve"> «</w:t>
            </w:r>
            <w:r>
              <w:t xml:space="preserve">Молодежный центр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Агентством</w:t>
            </w:r>
            <w:r>
              <w:t xml:space="preserve"> по </w:t>
            </w:r>
            <w:r>
              <w:t xml:space="preserve">делам молодежи Пермского края реализованы мероприятия</w:t>
            </w:r>
            <w:r>
              <w:t xml:space="preserve"> в </w:t>
            </w:r>
            <w:r>
              <w:t xml:space="preserve">сфере молодежной политики,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Охвачены участники мероприятий</w:t>
            </w:r>
            <w:r>
              <w:t xml:space="preserve"> в </w:t>
            </w:r>
            <w:r>
              <w:t xml:space="preserve">сфере молодежной политики, проводимых муниципальными образованиями</w:t>
            </w:r>
            <w:r>
              <w:t xml:space="preserve"> и </w:t>
            </w:r>
            <w:r>
              <w:t xml:space="preserve">некоммерческими организациями Пермского края,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115,</w:t>
            </w:r>
            <w:r>
              <w:t xml:space="preserve">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образования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науки Пермского края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подведомственных ему учреждений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образования</w:t>
            </w:r>
            <w:r>
              <w:t xml:space="preserve"> и </w:t>
            </w:r>
            <w:r>
              <w:t xml:space="preserve">науки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образования</w:t>
            </w:r>
            <w:r>
              <w:t xml:space="preserve"> и </w:t>
            </w:r>
            <w:r>
              <w:t xml:space="preserve">науки Пермского края</w:t>
            </w:r>
            <w:r>
              <w:t xml:space="preserve"> по </w:t>
            </w:r>
            <w:r>
              <w:t xml:space="preserve">переданным полномочиям Российской Федерации</w:t>
            </w:r>
            <w:r>
              <w:t xml:space="preserve"> по </w:t>
            </w:r>
            <w:r>
              <w:t xml:space="preserve">государственному надзору</w:t>
            </w:r>
            <w:r>
              <w:t xml:space="preserve"> за </w:t>
            </w:r>
            <w:r>
              <w:t xml:space="preserve">соблюдением законодательства Российской Федерации</w:t>
            </w:r>
            <w:r>
              <w:t xml:space="preserve"> в </w:t>
            </w:r>
            <w:r>
              <w:t xml:space="preserve">области образования, государственному контролю качества образования, лицензированию образовательной деятельности</w:t>
            </w:r>
            <w:r>
              <w:t xml:space="preserve"> и </w:t>
            </w:r>
            <w:r>
              <w:t xml:space="preserve">государственной аккредитации образовательных учреждений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образования</w:t>
            </w:r>
            <w:r>
              <w:t xml:space="preserve"> и </w:t>
            </w:r>
            <w:r>
              <w:t xml:space="preserve">науки Пермского края</w:t>
            </w:r>
            <w:r>
              <w:t xml:space="preserve"> по </w:t>
            </w:r>
            <w:r>
              <w:t xml:space="preserve">переданным полномочиям Российской Федерации</w:t>
            </w:r>
            <w:r>
              <w:t xml:space="preserve"> за </w:t>
            </w:r>
            <w:r>
              <w:t xml:space="preserve">счет поступлений</w:t>
            </w:r>
            <w:r>
              <w:t xml:space="preserve"> от </w:t>
            </w:r>
            <w:r>
              <w:t xml:space="preserve">уплаты государственных пошлин </w:t>
            </w:r>
            <w:r>
              <w:t xml:space="preserve">(по </w:t>
            </w:r>
            <w:r>
              <w:t xml:space="preserve">лицензированию образовательной деятельности,</w:t>
            </w:r>
            <w:r>
              <w:t xml:space="preserve"> по </w:t>
            </w:r>
            <w:r>
              <w:t xml:space="preserve">государственной аккредитации,</w:t>
            </w:r>
            <w:r>
              <w:t xml:space="preserve"> по </w:t>
            </w:r>
            <w:r>
              <w:t xml:space="preserve">подтверждению документов</w:t>
            </w:r>
            <w:r>
              <w:t xml:space="preserve"> об </w:t>
            </w:r>
            <w:r>
              <w:t xml:space="preserve">образовании</w:t>
            </w:r>
            <w:r>
              <w:t xml:space="preserve"> </w:t>
            </w:r>
            <w:r>
              <w:t xml:space="preserve">и (или) </w:t>
            </w:r>
            <w:r>
              <w:t xml:space="preserve">о </w:t>
            </w:r>
            <w:r>
              <w:t xml:space="preserve">квалификации),</w:t>
            </w:r>
            <w:r>
              <w:t xml:space="preserve"> в </w:t>
            </w:r>
            <w:r>
              <w:t xml:space="preserve">том </w:t>
            </w:r>
            <w:r>
              <w:t xml:space="preserve">числе предоставлены услуги</w:t>
            </w:r>
            <w:r>
              <w:t xml:space="preserve"> по </w:t>
            </w:r>
            <w:r>
              <w:t xml:space="preserve">государственной аккредитации образовательной деятельности организациям, осуществляющим образовательную деятельность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Освещена</w:t>
            </w:r>
            <w:r>
              <w:t xml:space="preserve"> в </w:t>
            </w:r>
            <w:r>
              <w:t xml:space="preserve">СМИ (радиоэфиры) деятельность Министерства образования</w:t>
            </w:r>
            <w:r>
              <w:t xml:space="preserve"> и </w:t>
            </w:r>
            <w:r>
              <w:t xml:space="preserve">науки Пермского края (хронометраж), минут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Агентства</w:t>
            </w:r>
            <w:r>
              <w:rPr>
                <w:bCs/>
              </w:rPr>
              <w:t xml:space="preserve"> по </w:t>
            </w:r>
            <w:r>
              <w:rPr>
                <w:bCs/>
              </w:rPr>
              <w:t xml:space="preserve">делам молодежи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Агентство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</w:t>
            </w:r>
            <w:r>
              <w:rPr>
                <w:iCs/>
              </w:rPr>
              <w:t xml:space="preserve">жи Пермского края (руководитель </w:t>
            </w:r>
            <w:r>
              <w:rPr>
                <w:iCs/>
              </w:rPr>
              <w:t xml:space="preserve">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молодежи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Агентства</w:t>
            </w:r>
            <w:r>
              <w:t xml:space="preserve"> по </w:t>
            </w:r>
            <w:r>
              <w:t xml:space="preserve">делам молодежи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Социальная поддержка жителей Пермского края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3 октября </w:t>
            </w:r>
            <w:r>
              <w:rPr>
                <w:b/>
                <w:iCs/>
              </w:rPr>
              <w:t xml:space="preserve">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1321-п)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социальной защиты</w:t>
            </w:r>
            <w:r>
              <w:t xml:space="preserve"> и </w:t>
            </w:r>
            <w:r>
              <w:t xml:space="preserve">здравоохранения)</w:t>
            </w:r>
            <w: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министр труда</w:t>
            </w:r>
            <w:r>
              <w:t xml:space="preserve"> и </w:t>
            </w:r>
            <w:r>
              <w:t xml:space="preserve">социального развития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</w:rPr>
              <w:t xml:space="preserve">Цели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показатели государственной программы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Создание условий </w:t>
            </w:r>
            <w:r>
              <w:t xml:space="preserve">для </w:t>
            </w:r>
            <w:r>
              <w:t xml:space="preserve">повышения качества жизни отдельных категорий граждан, семей</w:t>
            </w:r>
            <w:r>
              <w:t xml:space="preserve"> и </w:t>
            </w:r>
            <w:r>
              <w:t xml:space="preserve">детей Пермского края</w:t>
            </w:r>
            <w:r>
              <w:t xml:space="preserve"> и </w:t>
            </w:r>
            <w:r>
              <w:t xml:space="preserve">сохранение доли граждан Пермского края, охваченных мерами социальной помощи</w:t>
            </w:r>
            <w:r>
              <w:t xml:space="preserve"> и </w:t>
            </w:r>
            <w:r>
              <w:t xml:space="preserve">поддержки,</w:t>
            </w:r>
            <w:r>
              <w:t xml:space="preserve"> из </w:t>
            </w:r>
            <w:r>
              <w:t xml:space="preserve">числа нуждающихся</w:t>
            </w:r>
            <w:r>
              <w:t xml:space="preserve"> и </w:t>
            </w:r>
            <w:r>
              <w:t xml:space="preserve">имеющих право</w:t>
            </w:r>
            <w:r>
              <w:t xml:space="preserve"> на </w:t>
            </w:r>
            <w:r>
              <w:t xml:space="preserve">уровне 100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доли детей, воспитывающихся</w:t>
            </w:r>
            <w:r>
              <w:t xml:space="preserve"> в </w:t>
            </w:r>
            <w:r>
              <w:t xml:space="preserve">семьях,</w:t>
            </w:r>
            <w:r>
              <w:t xml:space="preserve"> к </w:t>
            </w:r>
            <w:r>
              <w:t xml:space="preserve">2030 году</w:t>
            </w:r>
            <w:r>
              <w:t xml:space="preserve"> до </w:t>
            </w:r>
            <w:r>
              <w:t xml:space="preserve">98,70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граждан Пермского края, охваченных мерами социальной помощи</w:t>
            </w:r>
            <w:r>
              <w:t xml:space="preserve"> и </w:t>
            </w:r>
            <w:r>
              <w:t xml:space="preserve">поддержки,</w:t>
            </w:r>
            <w:r>
              <w:t xml:space="preserve"> из </w:t>
            </w:r>
            <w:r>
              <w:t xml:space="preserve">числа нуждающихся</w:t>
            </w:r>
            <w:r>
              <w:t xml:space="preserve"> и </w:t>
            </w:r>
            <w:r>
              <w:t xml:space="preserve">имеющих право,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детей, воспитывающихся</w:t>
            </w:r>
            <w:r>
              <w:t xml:space="preserve"> в </w:t>
            </w:r>
            <w:r>
              <w:t xml:space="preserve">семьях,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98,45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</w:t>
            </w:r>
            <w:r>
              <w:t xml:space="preserve">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Поддержка семьи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Семья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Суммарный коэффициент рождаемости,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1,536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1,449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численности женщин репродуктивного возраста, проживающих</w:t>
            </w:r>
            <w:r>
              <w:t xml:space="preserve"> в </w:t>
            </w:r>
            <w:r>
              <w:t xml:space="preserve">Пермском крае,</w:t>
            </w:r>
            <w:r>
              <w:t xml:space="preserve"> а </w:t>
            </w:r>
            <w:r>
              <w:t xml:space="preserve">также принятие семьями отложенного</w:t>
            </w:r>
            <w:r>
              <w:t xml:space="preserve"> по </w:t>
            </w:r>
            <w:r>
              <w:t xml:space="preserve">времени решения</w:t>
            </w:r>
            <w:r>
              <w:t xml:space="preserve"> о </w:t>
            </w:r>
            <w:r>
              <w:t xml:space="preserve">рождении первого ребенка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получивших меры социальной поддержки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рождением ребенка,</w:t>
            </w:r>
            <w:r>
              <w:t xml:space="preserve"> от </w:t>
            </w:r>
            <w:r>
              <w:t xml:space="preserve">числа обратившихся</w:t>
            </w:r>
            <w:r>
              <w:t xml:space="preserve"> и </w:t>
            </w:r>
            <w:r>
              <w:t xml:space="preserve">имеющих право</w:t>
            </w:r>
            <w:r>
              <w:t xml:space="preserve"> на </w:t>
            </w:r>
            <w:r>
              <w:t xml:space="preserve">получение таких мер,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Семьи</w:t>
            </w:r>
            <w:r>
              <w:t xml:space="preserve"> с </w:t>
            </w:r>
            <w:r>
              <w:t xml:space="preserve">новорожденными детьми обеспечены подарочным комплектом детских принадлежностей,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19540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20140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предоставление ежемесячного пособия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рождением</w:t>
            </w:r>
            <w:r>
              <w:t xml:space="preserve"> и </w:t>
            </w:r>
            <w:r>
              <w:t xml:space="preserve">воспитанием ребенка Фондом пенсионного</w:t>
            </w:r>
            <w:r>
              <w:t xml:space="preserve"> и </w:t>
            </w:r>
            <w:r>
              <w:t xml:space="preserve">социального страхования Российской Федерации, </w:t>
            </w:r>
            <w:r>
              <w:t xml:space="preserve">усл. ед</w:t>
            </w:r>
            <w:r>
              <w:t xml:space="preserve">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Многодетная семья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Семья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Суммарный коэффициент рождаемости третьих</w:t>
            </w:r>
            <w:r>
              <w:t xml:space="preserve"> и </w:t>
            </w:r>
            <w:r>
              <w:t xml:space="preserve">последующих детей,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0,502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0,421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Снижение численности женщин репродуктивного возраста проживающих</w:t>
            </w:r>
            <w:r>
              <w:t xml:space="preserve"> в </w:t>
            </w:r>
            <w:r>
              <w:t xml:space="preserve">Пермском крае,</w:t>
            </w:r>
            <w:r>
              <w:t xml:space="preserve"> а </w:t>
            </w:r>
            <w:r>
              <w:t xml:space="preserve">также принятие отложенного</w:t>
            </w:r>
            <w:r>
              <w:t xml:space="preserve"> по </w:t>
            </w:r>
            <w:r>
              <w:t xml:space="preserve">времени решения</w:t>
            </w:r>
            <w:r>
              <w:t xml:space="preserve"> о </w:t>
            </w:r>
            <w:r>
              <w:t xml:space="preserve">рождении первого ребенка, что влияет впоследствии</w:t>
            </w:r>
            <w:r>
              <w:t xml:space="preserve"> на </w:t>
            </w:r>
            <w:r>
              <w:t xml:space="preserve">решение</w:t>
            </w:r>
            <w:r>
              <w:t xml:space="preserve"> по </w:t>
            </w:r>
            <w:r>
              <w:t xml:space="preserve">рождению 2</w:t>
            </w:r>
            <w:r>
              <w:t xml:space="preserve">-го</w:t>
            </w:r>
            <w:r>
              <w:t xml:space="preserve">, 3</w:t>
            </w:r>
            <w:r>
              <w:t xml:space="preserve">-го</w:t>
            </w:r>
            <w:r>
              <w:t xml:space="preserve"> и </w:t>
            </w:r>
            <w:r>
              <w:t xml:space="preserve">последующ</w:t>
            </w:r>
            <w:r>
              <w:t xml:space="preserve">их</w:t>
            </w:r>
            <w:r>
              <w:t xml:space="preserve"> </w:t>
            </w:r>
            <w:r>
              <w:t xml:space="preserve">детей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охваченных государственной социальной помощью</w:t>
            </w:r>
            <w:r>
              <w:t xml:space="preserve"> на </w:t>
            </w:r>
            <w:r>
              <w:t xml:space="preserve">основании социального контракта,</w:t>
            </w:r>
            <w:r>
              <w:t xml:space="preserve"> в </w:t>
            </w:r>
            <w:r>
              <w:t xml:space="preserve">общей численности малоимущих граждан,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131,4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многодетных семей,</w:t>
            </w:r>
            <w:r>
              <w:t xml:space="preserve"> </w:t>
            </w:r>
            <w:r>
              <w:t xml:space="preserve">признанных нуждающимися</w:t>
            </w:r>
            <w:r>
              <w:t xml:space="preserve"> и </w:t>
            </w:r>
            <w:r>
              <w:t xml:space="preserve">обеспеченных мерами социальной поддержки,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Многодетные семьи обеспечены региональными мерами поддержки,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Граждане получили государственную социальную помощь</w:t>
            </w:r>
            <w:r>
              <w:t xml:space="preserve"> на </w:t>
            </w:r>
            <w:r>
              <w:t xml:space="preserve">основании социального контракта</w:t>
            </w:r>
            <w:r>
              <w:t xml:space="preserve"> с </w:t>
            </w:r>
            <w:r>
              <w:t xml:space="preserve">приоритетным предоставлением многодетным семьям,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Старшее поколение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Семья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Доля граждан старшего поколения, вовлеченных</w:t>
            </w:r>
            <w:r>
              <w:t xml:space="preserve"> в </w:t>
            </w:r>
            <w:r>
              <w:t xml:space="preserve">региональные программы</w:t>
            </w:r>
            <w:r>
              <w:t xml:space="preserve"> «</w:t>
            </w:r>
            <w:r>
              <w:t xml:space="preserve">Активное долголетие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пожилых граждан</w:t>
            </w:r>
            <w:r>
              <w:t xml:space="preserve"> и </w:t>
            </w:r>
            <w:r>
              <w:t xml:space="preserve">инвалидов, получающих долговременный уход,</w:t>
            </w:r>
            <w:r>
              <w:t xml:space="preserve"> от </w:t>
            </w:r>
            <w:r>
              <w:t xml:space="preserve">общего числа нуждающихся</w:t>
            </w:r>
            <w:r>
              <w:t xml:space="preserve"> в </w:t>
            </w:r>
            <w:r>
              <w:t xml:space="preserve">таком уходе граждан,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</w:t>
            </w:r>
            <w:r>
              <w:t xml:space="preserve"> и </w:t>
            </w:r>
            <w:r>
              <w:t xml:space="preserve">реализованы региональные программы</w:t>
            </w:r>
            <w:r>
              <w:t xml:space="preserve"> «</w:t>
            </w:r>
            <w:r>
              <w:t xml:space="preserve">Активное долголетие</w:t>
            </w:r>
            <w:r>
              <w:t xml:space="preserve">»</w:t>
            </w:r>
            <w:r>
              <w:t xml:space="preserve">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Граждане старше трудоспособного возраста</w:t>
            </w:r>
            <w:r>
              <w:t xml:space="preserve"> и </w:t>
            </w:r>
            <w:r>
              <w:t xml:space="preserve">инвалиды получили услуги</w:t>
            </w:r>
            <w:r>
              <w:t xml:space="preserve"> в </w:t>
            </w:r>
            <w:r>
              <w:t xml:space="preserve">рамках системы долговременного ухода, чел.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социальной сфере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 (реконструированных) объектов общественной инфраструктуры регионального значения, приобретенных объектов недвижимого имущества</w:t>
            </w:r>
            <w:r>
              <w:t xml:space="preserve"> в </w:t>
            </w:r>
            <w:r>
              <w:t xml:space="preserve">государственную собственность</w:t>
            </w:r>
            <w:r>
              <w:t xml:space="preserve"> в </w:t>
            </w:r>
            <w:r>
              <w:t xml:space="preserve">социальной сфере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проекта),</w:t>
            </w:r>
            <w:r>
              <w:t xml:space="preserve"> %</w:t>
            </w:r>
            <w:r>
              <w:t xml:space="preserve">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16,67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эксплуатацию, приобретены объекты недвижимого имущества</w:t>
            </w:r>
            <w:r>
              <w:t xml:space="preserve"> в </w:t>
            </w:r>
            <w:r>
              <w:t xml:space="preserve">государственную собственность</w:t>
            </w:r>
            <w:r>
              <w:t xml:space="preserve"> в </w:t>
            </w:r>
            <w:r>
              <w:t xml:space="preserve">социальной сфере,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некапитальные строения, сооружения (быстровозводимые конструкции) </w:t>
            </w:r>
            <w:r>
              <w:t xml:space="preserve">для </w:t>
            </w:r>
            <w:r>
              <w:t xml:space="preserve">организаций отдыха детей</w:t>
            </w:r>
            <w:r>
              <w:t xml:space="preserve"> и их </w:t>
            </w:r>
            <w:r>
              <w:t xml:space="preserve">оздоровления,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современные условия </w:t>
            </w:r>
            <w:r>
              <w:t xml:space="preserve">для </w:t>
            </w:r>
            <w:r>
              <w:t xml:space="preserve">отдыха детей</w:t>
            </w:r>
            <w:r>
              <w:t xml:space="preserve"> и их </w:t>
            </w:r>
            <w:r>
              <w:t xml:space="preserve">оздоровления, путем проведения капитального ремонта объектов отдыха детей</w:t>
            </w:r>
            <w:r>
              <w:t xml:space="preserve"> и их </w:t>
            </w:r>
            <w:r>
              <w:t xml:space="preserve">оздоровления,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создание инфраструктуры </w:t>
            </w:r>
            <w:r>
              <w:t xml:space="preserve">для </w:t>
            </w:r>
            <w:r>
              <w:t xml:space="preserve">отдыха детей</w:t>
            </w:r>
            <w:r>
              <w:t xml:space="preserve"> и их </w:t>
            </w:r>
            <w:r>
              <w:t xml:space="preserve">оздоровления,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Государственная социальная поддержка семей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детей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семей</w:t>
            </w:r>
            <w:r>
              <w:t xml:space="preserve"> с </w:t>
            </w:r>
            <w:r>
              <w:t xml:space="preserve">детьми, охваченных мерами социальной поддержки</w:t>
            </w:r>
            <w:r>
              <w:t xml:space="preserve"> и </w:t>
            </w:r>
            <w:r>
              <w:t xml:space="preserve">помощи,</w:t>
            </w:r>
            <w:r>
              <w:t xml:space="preserve"> от </w:t>
            </w:r>
            <w:r>
              <w:t xml:space="preserve">числа обратившихся</w:t>
            </w:r>
            <w:r>
              <w:t xml:space="preserve"> и </w:t>
            </w:r>
            <w:r>
              <w:t xml:space="preserve">имеющих право,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Произведена выплата компенсации части родительской платы</w:t>
            </w:r>
            <w:r>
              <w:t xml:space="preserve"> за </w:t>
            </w:r>
            <w:r>
              <w:t xml:space="preserve">обучение детей</w:t>
            </w:r>
            <w:r>
              <w:t xml:space="preserve"> из </w:t>
            </w:r>
            <w:r>
              <w:t xml:space="preserve">многодетных семей, нуждающихся</w:t>
            </w:r>
            <w:r>
              <w:t xml:space="preserve"> в </w:t>
            </w:r>
            <w:r>
              <w:t xml:space="preserve">мерах социальной поддержки</w:t>
            </w:r>
            <w:r>
              <w:t xml:space="preserve"> в </w:t>
            </w:r>
            <w:r>
              <w:t xml:space="preserve">государственных (муниципальных) учреждениях (организациях)</w:t>
            </w:r>
            <w:r>
              <w:t xml:space="preserve"> – </w:t>
            </w:r>
            <w:r>
              <w:t xml:space="preserve">музыкальных школах, художественных школах, школах искусств</w:t>
            </w:r>
            <w:r>
              <w:t xml:space="preserve"> и </w:t>
            </w:r>
            <w:r>
              <w:t xml:space="preserve">спортивных школах,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предоставление компенсации выпадающих доходов организаций, осуществляющих регулируемые виды деятельности</w:t>
            </w:r>
            <w:r>
              <w:t xml:space="preserve"> в </w:t>
            </w:r>
            <w:r>
              <w:t xml:space="preserve">области обращения</w:t>
            </w:r>
            <w:r>
              <w:t xml:space="preserve"> с </w:t>
            </w:r>
            <w:r>
              <w:t xml:space="preserve">твердыми коммунальными отходами,</w:t>
            </w:r>
            <w:r>
              <w:t xml:space="preserve"> от </w:t>
            </w:r>
            <w:r>
              <w:t xml:space="preserve">оказания коммунальной услуги</w:t>
            </w:r>
            <w:r>
              <w:t xml:space="preserve"> по </w:t>
            </w:r>
            <w:r>
              <w:t xml:space="preserve">обращению</w:t>
            </w:r>
            <w:r>
              <w:t xml:space="preserve"> с </w:t>
            </w:r>
            <w:r>
              <w:t xml:space="preserve">твердыми коммунальными отходами многодетным семьям, нуждающимся</w:t>
            </w:r>
            <w:r>
              <w:t xml:space="preserve"> в </w:t>
            </w:r>
            <w:r>
              <w:t xml:space="preserve">предоставлении мер социальной поддержки,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выплата многодетным семьям, нуждающимся</w:t>
            </w:r>
            <w:r>
              <w:t xml:space="preserve"> в </w:t>
            </w:r>
            <w:r>
              <w:t xml:space="preserve">мерах социальной поддержки,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1884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компенсация</w:t>
            </w:r>
            <w:r>
              <w:t xml:space="preserve"> на </w:t>
            </w:r>
            <w:r>
              <w:t xml:space="preserve">оплату коммунальных услуг многодетным семьям, нуждающимся</w:t>
            </w:r>
            <w:r>
              <w:t xml:space="preserve"> в </w:t>
            </w:r>
            <w:r>
              <w:t xml:space="preserve">мерах социальной поддержки,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68487</w:t>
            </w:r>
          </w:p>
        </w:tc>
        <w:tc>
          <w:tcPr>
            <w:tcW w:w="119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57867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84,5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</w:t>
            </w:r>
            <w:r>
              <w:t xml:space="preserve">аявительный характер</w:t>
            </w:r>
            <w:r>
              <w:t xml:space="preserve">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единовременное социальное пособие кормящим матерям</w:t>
            </w:r>
            <w:r>
              <w:t xml:space="preserve"> из </w:t>
            </w:r>
            <w:r>
              <w:t xml:space="preserve">семей, нуждающихся</w:t>
            </w:r>
            <w:r>
              <w:t xml:space="preserve"> в </w:t>
            </w:r>
            <w:r>
              <w:t xml:space="preserve">мерах социальной поддержки,</w:t>
            </w:r>
            <w:r>
              <w:t xml:space="preserve"> а </w:t>
            </w:r>
            <w:r>
              <w:t xml:space="preserve">также при многоплодном рождении,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2046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121,5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Многодетные семьи, нуждающиеся</w:t>
            </w:r>
            <w:r>
              <w:t xml:space="preserve"> в </w:t>
            </w:r>
            <w:r>
              <w:t xml:space="preserve">мерах социальной поддержки, обеспечены одеждой </w:t>
            </w:r>
            <w:r>
              <w:t xml:space="preserve">для </w:t>
            </w:r>
            <w:r>
              <w:t xml:space="preserve">посещения школы,</w:t>
            </w:r>
            <w:r>
              <w:t xml:space="preserve"> а </w:t>
            </w:r>
            <w:r>
              <w:t xml:space="preserve">также спортивной формой обучающихся общеобразовательных учреждений,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28345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29135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денежная выплата при рождении ребенка супруге участника СВО,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денежная выплата при рождении ребенка женщине, обучающейся</w:t>
            </w:r>
            <w:r>
              <w:t xml:space="preserve"> в </w:t>
            </w:r>
            <w:r>
              <w:t xml:space="preserve">профессиональной образовательной организации</w:t>
            </w:r>
            <w:r>
              <w:t xml:space="preserve"> или </w:t>
            </w:r>
            <w:r>
              <w:t xml:space="preserve">образовательной организации высшего образования,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Семьи</w:t>
            </w:r>
            <w:r>
              <w:t xml:space="preserve"> с </w:t>
            </w:r>
            <w:r>
              <w:t xml:space="preserve">тремя</w:t>
            </w:r>
            <w:r>
              <w:t xml:space="preserve"> и </w:t>
            </w:r>
            <w:r>
              <w:t xml:space="preserve">более детьми получили ежемесячную денежную выплату, назначаемую</w:t>
            </w:r>
            <w:r>
              <w:t xml:space="preserve"> в </w:t>
            </w:r>
            <w:r>
              <w:t xml:space="preserve">случае рождения третьего ребенка</w:t>
            </w:r>
            <w:r>
              <w:t xml:space="preserve"> или </w:t>
            </w:r>
            <w:r>
              <w:t xml:space="preserve">последующих детей</w:t>
            </w:r>
            <w:r>
              <w:t xml:space="preserve"> до </w:t>
            </w:r>
            <w:r>
              <w:t xml:space="preserve">достижения ребенком возраста 3 лет, тыс</w:t>
            </w:r>
            <w:r>
              <w:t xml:space="preserve">.</w:t>
            </w:r>
            <w:r>
              <w:t xml:space="preserve">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2,311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2,311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ежемесячное пособие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рождением</w:t>
            </w:r>
            <w:r>
              <w:t xml:space="preserve"> и </w:t>
            </w:r>
            <w:r>
              <w:t xml:space="preserve">воспитанием ребенка (несофинансируемые расходы),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Создание условий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выполнения семьей ее функций, повышение качества жизни семей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и </w:t>
            </w:r>
            <w:r>
              <w:rPr>
                <w:bCs/>
              </w:rPr>
              <w:t xml:space="preserve">обеспечение прав членов семьи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процессе ее общественного развития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Министерству труда</w:t>
            </w:r>
            <w:r>
              <w:t xml:space="preserve"> и </w:t>
            </w:r>
            <w:r>
              <w:t xml:space="preserve">социального развития Пермского края, Министерству образования</w:t>
            </w:r>
            <w:r>
              <w:t xml:space="preserve"> и </w:t>
            </w:r>
            <w:r>
              <w:t xml:space="preserve">науки Пермского края</w:t>
            </w:r>
            <w:r>
              <w:t xml:space="preserve"> и </w:t>
            </w:r>
            <w:r>
              <w:t xml:space="preserve">Агентству</w:t>
            </w:r>
            <w:r>
              <w:t xml:space="preserve"> по </w:t>
            </w:r>
            <w:r>
              <w:t xml:space="preserve">делам молодежи Пермского края учреждениями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меры поощрения семей</w:t>
            </w:r>
            <w:r>
              <w:t xml:space="preserve"> за </w:t>
            </w:r>
            <w:r>
              <w:t xml:space="preserve">значительный вклад</w:t>
            </w:r>
            <w:r>
              <w:t xml:space="preserve"> в </w:t>
            </w:r>
            <w:r>
              <w:t xml:space="preserve">укрепление института семьи</w:t>
            </w:r>
            <w:r>
              <w:t xml:space="preserve"> и </w:t>
            </w:r>
            <w:r>
              <w:t xml:space="preserve">воспитание детей, семья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1662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166,2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отдых</w:t>
            </w:r>
            <w:r>
              <w:t xml:space="preserve"> и </w:t>
            </w:r>
            <w:r>
              <w:t xml:space="preserve">оздоровление детей,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280000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295000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</w:t>
            </w:r>
            <w:r>
              <w:t xml:space="preserve">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подарочными комплектами детских принадлежностей новорожденные дети,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21300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20140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</w:t>
            </w:r>
            <w:r>
              <w:t xml:space="preserve">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денежное вознаграждение гражданам, награжденным почетным знаком Пермского края</w:t>
            </w:r>
            <w:r>
              <w:t xml:space="preserve"> «</w:t>
            </w:r>
            <w:r>
              <w:t xml:space="preserve">За достойное воспитание детей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сохранению</w:t>
            </w:r>
            <w:r>
              <w:t xml:space="preserve"> и </w:t>
            </w:r>
            <w:r>
              <w:t xml:space="preserve">укреплению традиционных семейных ценностей,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социально-педагогическую поддержку семьи</w:t>
            </w:r>
            <w:r>
              <w:t xml:space="preserve"> и </w:t>
            </w:r>
            <w:r>
              <w:t xml:space="preserve">детей, пропаганду традиционных духовно-нравственных ценностей</w:t>
            </w:r>
            <w:r>
              <w:t xml:space="preserve"> в </w:t>
            </w:r>
            <w:r>
              <w:t xml:space="preserve">отношении граждан,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профилактику правонарушений</w:t>
            </w:r>
            <w:r>
              <w:t xml:space="preserve"> в </w:t>
            </w:r>
            <w:r>
              <w:t xml:space="preserve">отношении детей,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конкурс комиссий</w:t>
            </w:r>
            <w:r>
              <w:t xml:space="preserve"> по </w:t>
            </w:r>
            <w:r>
              <w:t xml:space="preserve">делам несовершеннолетних</w:t>
            </w:r>
            <w:r>
              <w:t xml:space="preserve"> и </w:t>
            </w:r>
            <w:r>
              <w:t xml:space="preserve">защите</w:t>
            </w:r>
            <w:r>
              <w:t xml:space="preserve"> их </w:t>
            </w:r>
            <w:r>
              <w:t xml:space="preserve">прав</w:t>
            </w:r>
            <w:r>
              <w:t xml:space="preserve"> по </w:t>
            </w:r>
            <w:r>
              <w:t xml:space="preserve">достижению наиболее результативных значений показателей эффективности</w:t>
            </w:r>
            <w:r>
              <w:t xml:space="preserve"> их </w:t>
            </w:r>
            <w:r>
              <w:t xml:space="preserve">деятельности,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 отдых</w:t>
            </w:r>
            <w:r>
              <w:t xml:space="preserve"> и </w:t>
            </w:r>
            <w:r>
              <w:t xml:space="preserve">оздоровление детей г. </w:t>
            </w:r>
            <w:r>
              <w:t xml:space="preserve">Северодонецка,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Создание благоприятных условий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устройства детей-сирот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детей,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оставшихся </w:t>
            </w:r>
            <w:r>
              <w:rPr>
                <w:bCs/>
              </w:rPr>
              <w:t xml:space="preserve">без </w:t>
            </w:r>
            <w:r>
              <w:rPr>
                <w:bCs/>
              </w:rPr>
              <w:t xml:space="preserve">попечения родителей,</w:t>
            </w:r>
            <w:r>
              <w:rPr>
                <w:bCs/>
              </w:rPr>
              <w:t xml:space="preserve"> на </w:t>
            </w:r>
            <w:r>
              <w:rPr>
                <w:bCs/>
              </w:rPr>
              <w:t xml:space="preserve">воспитание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семью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</w:t>
            </w:r>
            <w:r>
              <w:t xml:space="preserve"> от </w:t>
            </w:r>
            <w:r>
              <w:t xml:space="preserve">общей численности детского населения,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97,4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 устроенных</w:t>
            </w:r>
            <w:r>
              <w:t xml:space="preserve"> в </w:t>
            </w:r>
            <w:r>
              <w:t xml:space="preserve">замещающие семьи</w:t>
            </w:r>
            <w:r>
              <w:t xml:space="preserve"> от </w:t>
            </w:r>
            <w:r>
              <w:t xml:space="preserve">общей численности </w:t>
            </w:r>
            <w:r>
              <w:br w:type="textWrapping" w:clear="all"/>
            </w:r>
            <w:r>
              <w:t xml:space="preserve">детей-сирот,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Министерству труда</w:t>
            </w:r>
            <w:r>
              <w:t xml:space="preserve"> и </w:t>
            </w:r>
            <w:r>
              <w:t xml:space="preserve">социального развития Пермского края</w:t>
            </w:r>
            <w:r>
              <w:t xml:space="preserve"> и </w:t>
            </w:r>
            <w:r>
              <w:t xml:space="preserve">Министерству культуры Пермского края учреждениями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Произведены выплаты</w:t>
            </w:r>
            <w:r>
              <w:t xml:space="preserve"> по </w:t>
            </w:r>
            <w:r>
              <w:t xml:space="preserve">дополнительным мерам</w:t>
            </w:r>
            <w:r>
              <w:t xml:space="preserve"> по </w:t>
            </w:r>
            <w:r>
              <w:t xml:space="preserve">социальной поддержке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работу</w:t>
            </w:r>
            <w:r>
              <w:t xml:space="preserve"> с </w:t>
            </w:r>
            <w:r>
              <w:t xml:space="preserve">детьми, нуждающимися</w:t>
            </w:r>
            <w:r>
              <w:t xml:space="preserve"> в </w:t>
            </w:r>
            <w:r>
              <w:t xml:space="preserve">особой заботе государства,</w:t>
            </w:r>
            <w:r>
              <w:t xml:space="preserve"> и </w:t>
            </w:r>
            <w:r>
              <w:t xml:space="preserve">специалистами, работающими</w:t>
            </w:r>
            <w:r>
              <w:t xml:space="preserve"> с </w:t>
            </w:r>
            <w:r>
              <w:t xml:space="preserve">такими детьми,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перевозка несовершеннолетних, самовольно ушедших</w:t>
            </w:r>
            <w:r>
              <w:t xml:space="preserve"> из </w:t>
            </w:r>
            <w:r>
              <w:t xml:space="preserve">семей, организаций </w:t>
            </w:r>
            <w:r>
              <w:t xml:space="preserve">для </w:t>
            </w:r>
            <w:r>
              <w:t xml:space="preserve">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 образовательных организаций</w:t>
            </w:r>
            <w:r>
              <w:t xml:space="preserve"> и </w:t>
            </w:r>
            <w:r>
              <w:t xml:space="preserve">иных организаций,</w:t>
            </w:r>
            <w:r>
              <w:t xml:space="preserve"> от </w:t>
            </w:r>
            <w:r>
              <w:t xml:space="preserve">общей численности несовершеннолетних, нуждающихся</w:t>
            </w:r>
            <w:r>
              <w:t xml:space="preserve"> в </w:t>
            </w:r>
            <w:r>
              <w:t xml:space="preserve">перевозке</w:t>
            </w:r>
            <w:r>
              <w:t xml:space="preserve"> в </w:t>
            </w:r>
            <w:r>
              <w:t xml:space="preserve">места постоянного проживания,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государственная поддержка</w:t>
            </w:r>
            <w:r>
              <w:t xml:space="preserve"> в </w:t>
            </w:r>
            <w:r>
              <w:t xml:space="preserve">части предоставления единовременного пособия усыновителям,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меры социальной поддержки </w:t>
            </w:r>
            <w:r>
              <w:br w:type="textWrapping" w:clear="all"/>
            </w:r>
            <w:r>
              <w:t xml:space="preserve">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меры социальной поддержки</w:t>
            </w:r>
            <w:r>
              <w:t xml:space="preserve"> по </w:t>
            </w:r>
            <w:r>
              <w:t xml:space="preserve">постин</w:t>
            </w:r>
            <w:r>
              <w:t xml:space="preserve">т</w:t>
            </w:r>
            <w:r>
              <w:t xml:space="preserve">ернатному сопровождению,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84,6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Предоставление мер социальной помощи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поддержки отдельным категориям граждан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получивших компенсацию оплаты взноса</w:t>
            </w:r>
            <w:r>
              <w:t xml:space="preserve"> на </w:t>
            </w:r>
            <w:r>
              <w:t xml:space="preserve">капитальный ремонт общего имущества</w:t>
            </w:r>
            <w:r>
              <w:t xml:space="preserve"> в </w:t>
            </w:r>
            <w:r>
              <w:t xml:space="preserve">многоквартирном доме,</w:t>
            </w:r>
            <w:r>
              <w:t xml:space="preserve"> от </w:t>
            </w:r>
            <w:r>
              <w:t xml:space="preserve">общего числа граждан, имеющих право</w:t>
            </w:r>
            <w:r>
              <w:t xml:space="preserve"> на </w:t>
            </w:r>
            <w:r>
              <w:t xml:space="preserve">получение такой компенсации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федеральными законами</w:t>
            </w:r>
            <w:r>
              <w:t xml:space="preserve"> и </w:t>
            </w:r>
            <w:r>
              <w:t xml:space="preserve">обратившимся</w:t>
            </w:r>
            <w:r>
              <w:t xml:space="preserve"> в </w:t>
            </w:r>
            <w:r>
              <w:t xml:space="preserve">установленном порядке</w:t>
            </w:r>
            <w:r>
              <w:t xml:space="preserve"> за </w:t>
            </w:r>
            <w:r>
              <w:t xml:space="preserve">ее получением,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отдельных категорий граждан, получивших меры социальной поддержки,</w:t>
            </w:r>
            <w:r>
              <w:t xml:space="preserve"> от </w:t>
            </w:r>
            <w:r>
              <w:t xml:space="preserve">обратившихся</w:t>
            </w:r>
            <w:r>
              <w:t xml:space="preserve"> и </w:t>
            </w:r>
            <w:r>
              <w:t xml:space="preserve">имеющих право,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Граждане получили компенсацию оплаты взноса</w:t>
            </w:r>
            <w:r>
              <w:t xml:space="preserve"> на </w:t>
            </w:r>
            <w:r>
              <w:t xml:space="preserve">капитальный ремонт общего имущества</w:t>
            </w:r>
            <w:r>
              <w:t xml:space="preserve"> в </w:t>
            </w:r>
            <w:r>
              <w:t xml:space="preserve">многоквартирном доме, имеющие право</w:t>
            </w:r>
            <w:r>
              <w:t xml:space="preserve"> на </w:t>
            </w:r>
            <w:r>
              <w:t xml:space="preserve">получение такой компенсации</w:t>
            </w:r>
            <w:r>
              <w:t xml:space="preserve"> и </w:t>
            </w:r>
            <w:r>
              <w:t xml:space="preserve">обратившиеся</w:t>
            </w:r>
            <w:r>
              <w:t xml:space="preserve"> в </w:t>
            </w:r>
            <w:r>
              <w:t xml:space="preserve">установленном порядке</w:t>
            </w:r>
            <w:r>
              <w:t xml:space="preserve"> за </w:t>
            </w:r>
            <w:r>
              <w:t xml:space="preserve">ее получением, тыс. </w:t>
            </w:r>
            <w:r>
              <w:t xml:space="preserve">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13,615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65,441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480,7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меры социальной поддержки педагогическим работникам образовательных государственных</w:t>
            </w:r>
            <w:r>
              <w:t xml:space="preserve"> и </w:t>
            </w:r>
            <w:r>
              <w:t xml:space="preserve">муниципальных организаций Пермского края, работающим</w:t>
            </w:r>
            <w:r>
              <w:t xml:space="preserve"> и </w:t>
            </w:r>
            <w:r>
              <w:t xml:space="preserve">проживающим</w:t>
            </w:r>
            <w:r>
              <w:t xml:space="preserve"> в </w:t>
            </w:r>
            <w:r>
              <w:t xml:space="preserve">сельской местности</w:t>
            </w:r>
            <w:r>
              <w:t xml:space="preserve"> и </w:t>
            </w:r>
            <w:r>
              <w:t xml:space="preserve">поселках городского типа (рабочих поселках),</w:t>
            </w:r>
            <w:r>
              <w:t xml:space="preserve"> по </w:t>
            </w:r>
            <w:r>
              <w:t xml:space="preserve">оплате жилого помещения</w:t>
            </w:r>
            <w:r>
              <w:t xml:space="preserve"> и </w:t>
            </w:r>
            <w:r>
              <w:t xml:space="preserve">коммунальных услуг,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31331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19065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60,9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меры социальной поддержки отдельным категориям граждан, работающим</w:t>
            </w:r>
            <w:r>
              <w:t xml:space="preserve"> в </w:t>
            </w:r>
            <w:r>
              <w:t xml:space="preserve">государственных</w:t>
            </w:r>
            <w:r>
              <w:t xml:space="preserve"> и </w:t>
            </w:r>
            <w:r>
              <w:t xml:space="preserve">муниципальных организациях Пермского края</w:t>
            </w:r>
            <w:r>
              <w:t xml:space="preserve"> и </w:t>
            </w:r>
            <w:r>
              <w:t xml:space="preserve">проживающим</w:t>
            </w:r>
            <w:r>
              <w:t xml:space="preserve"> в </w:t>
            </w:r>
            <w:r>
              <w:t xml:space="preserve">сельской местности</w:t>
            </w:r>
            <w:r>
              <w:t xml:space="preserve"> и </w:t>
            </w:r>
            <w:r>
              <w:t xml:space="preserve">поселках городского типа (рабочих поселках),</w:t>
            </w:r>
            <w:r>
              <w:t xml:space="preserve"> по </w:t>
            </w:r>
            <w:r>
              <w:t xml:space="preserve">оплате жилого помещения</w:t>
            </w:r>
            <w:r>
              <w:t xml:space="preserve"> и </w:t>
            </w:r>
            <w:r>
              <w:t xml:space="preserve">коммунальных услуг, чел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4068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3199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78,6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компенсация расходов</w:t>
            </w:r>
            <w:r>
              <w:t xml:space="preserve"> по </w:t>
            </w:r>
            <w:r>
              <w:t xml:space="preserve">проезду 1</w:t>
            </w:r>
            <w:r>
              <w:t xml:space="preserve"> </w:t>
            </w:r>
            <w:r>
              <w:t xml:space="preserve">раз</w:t>
            </w:r>
            <w:r>
              <w:t xml:space="preserve"> в </w:t>
            </w:r>
            <w:r>
              <w:t xml:space="preserve">год реабилитированным лицам, </w:t>
            </w:r>
            <w:r>
              <w:br w:type="textWrapping" w:clear="all"/>
            </w:r>
            <w:r>
              <w:t xml:space="preserve">возмещение затрат</w:t>
            </w:r>
            <w:r>
              <w:t xml:space="preserve"> на </w:t>
            </w:r>
            <w:r>
              <w:t xml:space="preserve">погребение</w:t>
            </w:r>
            <w:r>
              <w:t xml:space="preserve"> в </w:t>
            </w:r>
            <w:r>
              <w:t xml:space="preserve">случае смерти </w:t>
            </w:r>
            <w:r>
              <w:t xml:space="preserve">реабилитированных лиц,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78,8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предоставление гражданам субсидий</w:t>
            </w:r>
            <w:r>
              <w:t xml:space="preserve"> на </w:t>
            </w:r>
            <w:r>
              <w:t xml:space="preserve">оплату жилого помещения</w:t>
            </w:r>
            <w:r>
              <w:t xml:space="preserve"> и </w:t>
            </w:r>
            <w:r>
              <w:t xml:space="preserve">коммунальных услуг, </w:t>
            </w:r>
            <w:r>
              <w:t xml:space="preserve">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13 748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13200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меры социальной поддержки детей защитников Отечества, погибших</w:t>
            </w:r>
            <w:r>
              <w:t xml:space="preserve"> в </w:t>
            </w:r>
            <w:r>
              <w:t xml:space="preserve">годы Великой Отечественной войны, чел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компенсация отдельным категориям граждан оплаты взноса</w:t>
            </w:r>
            <w:r>
              <w:t xml:space="preserve"> на </w:t>
            </w:r>
            <w:r>
              <w:t xml:space="preserve">капитальный ремонт общего имущества</w:t>
            </w:r>
            <w:r>
              <w:t xml:space="preserve"> в </w:t>
            </w:r>
            <w:r>
              <w:t xml:space="preserve">многоквартирном доме (расходы,</w:t>
            </w:r>
            <w:r>
              <w:t xml:space="preserve"> не </w:t>
            </w:r>
            <w:r>
              <w:t xml:space="preserve">софинансируемые</w:t>
            </w:r>
            <w:r>
              <w:t xml:space="preserve"> из </w:t>
            </w:r>
            <w:r>
              <w:t xml:space="preserve">федерального бюджета),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61 454 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65411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возмещение затрат, связанных</w:t>
            </w:r>
            <w:r>
              <w:t xml:space="preserve"> с </w:t>
            </w:r>
            <w:r>
              <w:t xml:space="preserve">организацией перевозки отдельных категорий граждан</w:t>
            </w:r>
            <w:r>
              <w:t xml:space="preserve"> с </w:t>
            </w:r>
            <w:r>
              <w:t xml:space="preserve">использованием электронных социальных проездных документов,</w:t>
            </w:r>
            <w:r>
              <w:t xml:space="preserve"> а </w:t>
            </w:r>
            <w:r>
              <w:t xml:space="preserve">также недополученных доходов юридическим лицам, индивидуальным предпринимателям</w:t>
            </w:r>
            <w:r>
              <w:t xml:space="preserve"> от </w:t>
            </w:r>
            <w:r>
              <w:t xml:space="preserve">перевозки отдельных категорий граждан</w:t>
            </w:r>
            <w:r>
              <w:t xml:space="preserve"> с </w:t>
            </w:r>
            <w:r>
              <w:t xml:space="preserve">использованием электронных социальных проездных документов,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льгота отдельным категориям граждан</w:t>
            </w:r>
            <w:r>
              <w:t xml:space="preserve"> по </w:t>
            </w:r>
            <w:r>
              <w:t xml:space="preserve">тарифам</w:t>
            </w:r>
            <w:r>
              <w:t xml:space="preserve"> на </w:t>
            </w:r>
            <w:r>
              <w:t xml:space="preserve">проезд железнодорожным транспортом общего пользования</w:t>
            </w:r>
            <w:r>
              <w:t xml:space="preserve"> в </w:t>
            </w:r>
            <w:r>
              <w:t xml:space="preserve">пригородном сообщении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социальной поддержкой Герои Социалистического Труда, Герои Труда Российской Федерации</w:t>
            </w:r>
            <w:r>
              <w:t xml:space="preserve"> и </w:t>
            </w:r>
            <w:r>
              <w:t xml:space="preserve">полных кавалеров ордена </w:t>
            </w:r>
            <w:r>
              <w:t xml:space="preserve">Трудовой Славы,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ежегодная денежная выплата лицам, награжденным нагрудным знаком</w:t>
            </w:r>
            <w:r>
              <w:t xml:space="preserve"> «</w:t>
            </w:r>
            <w:r>
              <w:t xml:space="preserve">Почетный донор России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7 333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6932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94,5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Предоставлено государственное единовременное пособие</w:t>
            </w:r>
            <w:r>
              <w:t xml:space="preserve"> и </w:t>
            </w:r>
            <w:r>
              <w:t xml:space="preserve">ежемесячная денежная компенсация гражданам при возникновении поствакцинальных осложнений,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оплата жилищно-коммунальных услуг отдельным категориям граждан,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156 314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164 375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социальной поддержкой Герои Советского Союза, Герои Российской Федерации</w:t>
            </w:r>
            <w:r>
              <w:t xml:space="preserve"> и </w:t>
            </w:r>
            <w:r>
              <w:t xml:space="preserve">полных кавалеров ордена Славы,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компенсация, дополнительная ежемесячная денежная компенсация</w:t>
            </w:r>
            <w:r>
              <w:t xml:space="preserve"> на </w:t>
            </w:r>
            <w:r>
              <w:t xml:space="preserve">оплату жилого помещения, коммунальных услуг ветеранам труда,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134 768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124 209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ежемесячные денежные выплаты лицам, проработавшим</w:t>
            </w:r>
            <w:r>
              <w:t xml:space="preserve"> в </w:t>
            </w:r>
            <w:r>
              <w:t xml:space="preserve">тылу</w:t>
            </w:r>
            <w:r>
              <w:t xml:space="preserve"> в </w:t>
            </w:r>
            <w:r>
              <w:t xml:space="preserve">период Великой Отечественной войны </w:t>
            </w:r>
            <w:r>
              <w:t xml:space="preserve">1941 – 1945 </w:t>
            </w:r>
            <w:r>
              <w:t xml:space="preserve">годов,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463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81,2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компенсация, дополнительная ежемесячная денежная компенсация</w:t>
            </w:r>
            <w:r>
              <w:t xml:space="preserve"> на </w:t>
            </w:r>
            <w:r>
              <w:t xml:space="preserve">оплату жилого помещения, коммунальных услуг пенсионерам, имеющим большой страховой стаж,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29 137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26 229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ежемесячные денежные выплаты реабилитированным лицам</w:t>
            </w:r>
            <w:r>
              <w:t xml:space="preserve"> и </w:t>
            </w:r>
            <w:r>
              <w:t xml:space="preserve">лицам, признанным пострадавшими</w:t>
            </w:r>
            <w:r>
              <w:t xml:space="preserve"> от </w:t>
            </w:r>
            <w:r>
              <w:t xml:space="preserve">политических репрессий,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3 727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3 581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компенсация, дополнительная ежемесячная денежная компенсация</w:t>
            </w:r>
            <w:r>
              <w:t xml:space="preserve"> на </w:t>
            </w:r>
            <w:r>
              <w:t xml:space="preserve">оплату жилого помещения, коммунальных услуг реабилитированным лицам</w:t>
            </w:r>
            <w:r>
              <w:t xml:space="preserve"> и </w:t>
            </w:r>
            <w:r>
              <w:t xml:space="preserve">лицам, признанным пострадавшими</w:t>
            </w:r>
            <w:r>
              <w:t xml:space="preserve"> от </w:t>
            </w:r>
            <w:r>
              <w:t xml:space="preserve">политических репрессий,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8 994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8 002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89,0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возмещение стоимости гарантированного перечня услуг</w:t>
            </w:r>
            <w:r>
              <w:t xml:space="preserve"> по </w:t>
            </w:r>
            <w:r>
              <w:t xml:space="preserve">погребению</w:t>
            </w:r>
            <w:r>
              <w:t xml:space="preserve"> и </w:t>
            </w:r>
            <w:r>
              <w:t xml:space="preserve">социальное пособие</w:t>
            </w:r>
            <w:r>
              <w:t xml:space="preserve"> на </w:t>
            </w:r>
            <w:r>
              <w:t xml:space="preserve">погребение,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4 573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3 643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79,7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дополнительные меры социальной поддержки отдельной категории пенсионеров, которым присуждена ученая степень доктора наук,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94,2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Пенсии</w:t>
            </w:r>
            <w:r>
              <w:t xml:space="preserve"> за </w:t>
            </w:r>
            <w:r>
              <w:t xml:space="preserve">выслугу лет лицам, замещавшим государственные должности Пермского края, государственным служащим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1 128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1 123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персональные ежемесячные денежные выплаты</w:t>
            </w:r>
            <w:r>
              <w:t xml:space="preserve"> из </w:t>
            </w:r>
            <w:r>
              <w:t xml:space="preserve">средств бюджета Пермского края лицам, имеющим заслуги перед Российской Федерацией, Пермской областью, </w:t>
            </w:r>
            <w:r>
              <w:br w:type="textWrapping" w:clear="all"/>
            </w:r>
            <w:r>
              <w:t xml:space="preserve">Коми-Пермяцким автономным округом, Перм</w:t>
            </w:r>
            <w:r>
              <w:t xml:space="preserve">ским </w:t>
            </w:r>
            <w:r>
              <w:t xml:space="preserve">краем,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93,4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ежемесячная денежная выплата отдельным категориям пенсионеров</w:t>
            </w:r>
            <w:r>
              <w:t xml:space="preserve"> за </w:t>
            </w:r>
            <w:r>
              <w:t xml:space="preserve">счет средств бюджета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ежемесячные денежные выплаты</w:t>
            </w:r>
            <w:r>
              <w:t xml:space="preserve"> по </w:t>
            </w:r>
            <w:r>
              <w:t xml:space="preserve">старости</w:t>
            </w:r>
            <w:r>
              <w:t xml:space="preserve"> и </w:t>
            </w:r>
            <w:r>
              <w:t xml:space="preserve">ежемесячные денежные выплаты</w:t>
            </w:r>
            <w:r>
              <w:t xml:space="preserve"> по </w:t>
            </w:r>
            <w:r>
              <w:t xml:space="preserve">инвалидности</w:t>
            </w:r>
            <w:r>
              <w:t xml:space="preserve"> из </w:t>
            </w:r>
            <w:r>
              <w:t xml:space="preserve">средств бюджета Пермского края бывшим руководителям сельскохозяйственных организаций,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ежегодные денежные выплаты ветеранам труда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63 138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63 138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ежегодные денежные выплаты почетным гражданам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ежемесячные денежные выплаты ветеранам труда,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105 348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101 856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ежемесячные денежные выплаты пенсионерам, имеющим большой страховой стаж,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ежегодная денежная выплата, приуроченная</w:t>
            </w:r>
            <w:r>
              <w:t xml:space="preserve"> ко </w:t>
            </w:r>
            <w:r>
              <w:t xml:space="preserve">Дню Победы, отдельным категориям граждан, проживающих</w:t>
            </w:r>
            <w:r>
              <w:t xml:space="preserve"> в </w:t>
            </w:r>
            <w:r>
              <w:t xml:space="preserve">Пермском крае,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3 617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2 971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82,1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компенсация гражданам при превышении предельного максимального индекса изменения размера платы граждан</w:t>
            </w:r>
            <w:r>
              <w:t xml:space="preserve"> за </w:t>
            </w:r>
            <w:r>
              <w:t xml:space="preserve">коммунальные услуги,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15 000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Отдельным категориям жителей Пермского края предоставлены выплаты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80-й годовщиной Победы</w:t>
            </w:r>
            <w:r>
              <w:t xml:space="preserve"> в </w:t>
            </w:r>
            <w:r>
              <w:t xml:space="preserve">Великой Отечественной войне </w:t>
            </w:r>
            <w:r>
              <w:br w:type="textWrapping" w:clear="all"/>
            </w:r>
            <w:r>
              <w:t xml:space="preserve">1941 – 1945 </w:t>
            </w:r>
            <w:r>
              <w:t xml:space="preserve">годов, вручены памятные подарки,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4 422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4 422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выплата </w:t>
            </w:r>
            <w:r>
              <w:br w:type="textWrapping" w:clear="all"/>
            </w:r>
            <w:r>
              <w:t xml:space="preserve">членам семей погибших 10 марта 2025 года</w:t>
            </w:r>
            <w:r>
              <w:t xml:space="preserve"> в г. </w:t>
            </w:r>
            <w:r>
              <w:t xml:space="preserve">Соликамске,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выплата гражданам, домовладения которых пострадали</w:t>
            </w:r>
            <w:r>
              <w:t xml:space="preserve"> в </w:t>
            </w:r>
            <w:r>
              <w:t xml:space="preserve">результате прохождения 18 августа 2025 года смерча</w:t>
            </w:r>
            <w:r>
              <w:t xml:space="preserve"> на </w:t>
            </w:r>
            <w:r>
              <w:t xml:space="preserve">территории Суксунского муниципального округа,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выплата собственникам жилых помещений</w:t>
            </w:r>
            <w:r>
              <w:t xml:space="preserve"> на </w:t>
            </w:r>
            <w:r>
              <w:t xml:space="preserve">восстановление поврежденного дома,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единовременная выплата семьям погибших</w:t>
            </w:r>
            <w:r>
              <w:t xml:space="preserve"> и </w:t>
            </w:r>
            <w:r>
              <w:t xml:space="preserve">пострадавшим</w:t>
            </w:r>
            <w:r>
              <w:t xml:space="preserve"> в </w:t>
            </w:r>
            <w:r>
              <w:t xml:space="preserve">результате дорожно-транспортного происшествия,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Предоставление государственной социальной помощи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охваченных государственной социальной помощью</w:t>
            </w:r>
            <w:r>
              <w:t xml:space="preserve"> на </w:t>
            </w:r>
            <w:r>
              <w:t xml:space="preserve">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</w:t>
            </w:r>
            <w:r>
              <w:t xml:space="preserve"> в </w:t>
            </w:r>
            <w:r>
              <w:t xml:space="preserve">субъекте Российской Федерации,</w:t>
            </w:r>
            <w:r>
              <w:t xml:space="preserve"> по </w:t>
            </w:r>
            <w:r>
              <w:t xml:space="preserve">окончании срока действия социального контракта</w:t>
            </w:r>
            <w:r>
              <w:t xml:space="preserve"> в </w:t>
            </w:r>
            <w:r>
              <w:t xml:space="preserve">общей численности граждан, охваченных государственной социальной помощью</w:t>
            </w:r>
            <w:r>
              <w:t xml:space="preserve"> на </w:t>
            </w:r>
            <w:r>
              <w:t xml:space="preserve">основании социального контракта,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123,1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охваченных государственной социальной помощью</w:t>
            </w:r>
            <w:r>
              <w:t xml:space="preserve"> в </w:t>
            </w:r>
            <w:r>
              <w:t xml:space="preserve">форме социального пособия</w:t>
            </w:r>
            <w:r>
              <w:t xml:space="preserve"> или </w:t>
            </w:r>
            <w:r>
              <w:t xml:space="preserve">натуральной помощи,</w:t>
            </w:r>
            <w:r>
              <w:t xml:space="preserve"> в </w:t>
            </w:r>
            <w:r>
              <w:t xml:space="preserve">общей численности малоимущих граждан,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государственная социальная помощь</w:t>
            </w:r>
            <w:r>
              <w:t xml:space="preserve"> в </w:t>
            </w:r>
            <w:r>
              <w:t xml:space="preserve">форме социального пособия</w:t>
            </w:r>
            <w:r>
              <w:t xml:space="preserve"> или </w:t>
            </w:r>
            <w:r>
              <w:t xml:space="preserve">натуральной помощи, </w:t>
            </w:r>
            <w:r>
              <w:t xml:space="preserve">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5 558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6 655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119,7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жильем молодых семей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детей-сирот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семей отдельных категорий граждан Российской Федерации, обеспеченных жильем, тыс</w:t>
            </w:r>
            <w:r>
              <w:t xml:space="preserve">.</w:t>
            </w:r>
            <w:r>
              <w:t xml:space="preserve">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1,012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1,270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семей отдельных категорий граждан Российской Федерации, обеспеченных жильем </w:t>
            </w:r>
            <w:r>
              <w:t xml:space="preserve">(за </w:t>
            </w:r>
            <w:r>
              <w:t xml:space="preserve">счет расходов,</w:t>
            </w:r>
            <w:r>
              <w:t xml:space="preserve"> не </w:t>
            </w:r>
            <w:r>
              <w:t xml:space="preserve">софинансируемых</w:t>
            </w:r>
            <w:r>
              <w:t xml:space="preserve"> из </w:t>
            </w:r>
            <w:r>
              <w:t xml:space="preserve">федерального бюджета), тыс</w:t>
            </w:r>
            <w:r>
              <w:t xml:space="preserve">.</w:t>
            </w:r>
            <w:r>
              <w:t xml:space="preserve">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2,174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2,304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жильем молодые семьи, тыс</w:t>
            </w:r>
            <w:r>
              <w:t xml:space="preserve">.</w:t>
            </w:r>
            <w:r>
              <w:t xml:space="preserve">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0,646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112,</w:t>
            </w:r>
            <w:r>
              <w:t xml:space="preserve">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жилыми помещениями дети-сироты</w:t>
            </w:r>
            <w:r>
              <w:t xml:space="preserve"> и </w:t>
            </w:r>
            <w:r>
              <w:t xml:space="preserve">дети, оставшиеся </w:t>
            </w:r>
            <w:r>
              <w:t xml:space="preserve">без </w:t>
            </w:r>
            <w:r>
              <w:t xml:space="preserve">попечения родителей, лица</w:t>
            </w:r>
            <w:r>
              <w:t xml:space="preserve"> из </w:t>
            </w:r>
            <w:r>
              <w:t xml:space="preserve">числа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0,366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148,6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социальные выплаты молодым семьям</w:t>
            </w:r>
            <w:r>
              <w:t xml:space="preserve"> за </w:t>
            </w:r>
            <w:r>
              <w:t xml:space="preserve">счет средств краевого бюджета</w:t>
            </w:r>
            <w:r>
              <w:t xml:space="preserve"> в </w:t>
            </w:r>
            <w:r>
              <w:t xml:space="preserve">размере 15</w:t>
            </w:r>
            <w:r>
              <w:t xml:space="preserve"> %</w:t>
            </w:r>
            <w:r>
              <w:t xml:space="preserve"> расчетной (средней) стоимости жилья (оплата ранее принятых обязательств,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0,664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0,573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2025 году</w:t>
            </w:r>
            <w:r>
              <w:t xml:space="preserve"> выдано 665 </w:t>
            </w:r>
            <w:r>
              <w:t xml:space="preserve">свидетельств, но</w:t>
            </w:r>
            <w:r>
              <w:t xml:space="preserve"> </w:t>
            </w:r>
            <w:r>
              <w:t xml:space="preserve">в </w:t>
            </w:r>
            <w:r>
              <w:t xml:space="preserve">связи</w:t>
            </w:r>
            <w:r>
              <w:t xml:space="preserve"> с </w:t>
            </w:r>
            <w:r>
              <w:t xml:space="preserve">тем, что часть свидетельств выдана</w:t>
            </w:r>
            <w:r>
              <w:t xml:space="preserve"> в </w:t>
            </w:r>
            <w:r>
              <w:t xml:space="preserve">октябре</w:t>
            </w:r>
            <w:r>
              <w:t xml:space="preserve">–</w:t>
            </w:r>
            <w:r>
              <w:t xml:space="preserve">ноябре 2025 г</w:t>
            </w:r>
            <w:r>
              <w:t xml:space="preserve">ода</w:t>
            </w:r>
            <w:r>
              <w:t xml:space="preserve"> (срок реализации составляет 6 месяцев)</w:t>
            </w:r>
            <w:r>
              <w:t xml:space="preserve">,</w:t>
            </w:r>
            <w:r>
              <w:t xml:space="preserve"> молодые семьи приобретут (построят) жилое помещение</w:t>
            </w:r>
            <w:r>
              <w:t xml:space="preserve"> в </w:t>
            </w:r>
            <w:r>
              <w:t xml:space="preserve">2026 г</w:t>
            </w:r>
            <w:r>
              <w:t xml:space="preserve">оду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Отсутствует задолженность</w:t>
            </w:r>
            <w:r>
              <w:t xml:space="preserve"> по </w:t>
            </w:r>
            <w:r>
              <w:t xml:space="preserve">обязательным расходам</w:t>
            </w:r>
            <w:r>
              <w:t xml:space="preserve"> по </w:t>
            </w:r>
            <w:r>
              <w:t xml:space="preserve">содержанию жилых помещений специализированного жилищного фонда </w:t>
            </w:r>
            <w:r>
              <w:t xml:space="preserve">для </w:t>
            </w:r>
            <w:r>
              <w:t xml:space="preserve">детей-сирот, детей, оставшихся </w:t>
            </w:r>
            <w:r>
              <w:t xml:space="preserve">без </w:t>
            </w:r>
            <w:r>
              <w:t xml:space="preserve">попечения родителей, лиц</w:t>
            </w:r>
            <w:r>
              <w:t xml:space="preserve"> из их </w:t>
            </w:r>
            <w:r>
              <w:t xml:space="preserve">числа,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Отсутствует задолженность</w:t>
            </w:r>
            <w:r>
              <w:t xml:space="preserve"> по </w:t>
            </w:r>
            <w:r>
              <w:t xml:space="preserve">обязательным расходам</w:t>
            </w:r>
            <w:r>
              <w:t xml:space="preserve"> по </w:t>
            </w:r>
            <w:r>
              <w:t xml:space="preserve">содержанию жилых помещений специализированного жилищного фонда </w:t>
            </w:r>
            <w:r>
              <w:t xml:space="preserve">для </w:t>
            </w:r>
            <w:r>
              <w:t xml:space="preserve">детей-сирот, детей, оставшихся </w:t>
            </w:r>
            <w:r>
              <w:t xml:space="preserve">без </w:t>
            </w:r>
            <w:r>
              <w:t xml:space="preserve">попечения родителей, лиц</w:t>
            </w:r>
            <w:r>
              <w:t xml:space="preserve"> из их </w:t>
            </w:r>
            <w:r>
              <w:t xml:space="preserve">числа,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(построены) жилые помещения </w:t>
            </w:r>
            <w:r>
              <w:t xml:space="preserve">для </w:t>
            </w:r>
            <w:r>
              <w:t xml:space="preserve">формирования специализированного жилищного фонда </w:t>
            </w:r>
            <w:r>
              <w:t xml:space="preserve">для </w:t>
            </w:r>
            <w:r>
              <w:t xml:space="preserve">обеспечения жилыми помещениями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 лиц</w:t>
            </w:r>
            <w:r>
              <w:t xml:space="preserve"> из </w:t>
            </w:r>
            <w:r>
              <w:t xml:space="preserve">числа детей-сирот</w:t>
            </w:r>
            <w:r>
              <w:t xml:space="preserve"> и </w:t>
            </w:r>
            <w:r>
              <w:t xml:space="preserve">детей, оставшихся </w:t>
            </w:r>
            <w:r>
              <w:t xml:space="preserve">без </w:t>
            </w:r>
            <w:r>
              <w:t xml:space="preserve">попечения родителей,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социальная выплата</w:t>
            </w:r>
            <w:r>
              <w:t xml:space="preserve"> на </w:t>
            </w:r>
            <w:r>
              <w:t xml:space="preserve">приобретение жилого помещения детям-сиротам</w:t>
            </w:r>
            <w:r>
              <w:t xml:space="preserve"> и </w:t>
            </w:r>
            <w:r>
              <w:t xml:space="preserve">детям, оставшимся </w:t>
            </w:r>
            <w:r>
              <w:t xml:space="preserve">без </w:t>
            </w:r>
            <w:r>
              <w:t xml:space="preserve">попечения родителей,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жильем отдельных категорий граждан Пермского края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(ветераны ВОВ, ветераны боевых действий, инвалиды, реабилитированные лица)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3.3.7(П)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граждан Пермского края, обеспеченных жильем (ветераны ВОВ, ветераны боевых действий, инвалиды, реабилитированные лица),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92,</w:t>
            </w:r>
            <w:r>
              <w:t xml:space="preserve">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yellow"/>
              </w:rPr>
            </w:pPr>
            <w:r>
              <w:t xml:space="preserve">В 2025 году</w:t>
            </w:r>
            <w:r>
              <w:t xml:space="preserve"> выдано 14 </w:t>
            </w:r>
            <w:r>
              <w:t xml:space="preserve">сертификатов, </w:t>
            </w:r>
            <w:r>
              <w:t xml:space="preserve">при этом</w:t>
            </w:r>
            <w:r>
              <w:t xml:space="preserve"> часть сертификатов выдана</w:t>
            </w:r>
            <w:r>
              <w:t xml:space="preserve"> в </w:t>
            </w:r>
            <w:r>
              <w:t xml:space="preserve">октябре</w:t>
            </w:r>
            <w:r>
              <w:t xml:space="preserve">–</w:t>
            </w:r>
            <w:r>
              <w:t xml:space="preserve">ноябре 2025 г</w:t>
            </w:r>
            <w:r>
              <w:t xml:space="preserve">ода</w:t>
            </w:r>
            <w:r>
              <w:t xml:space="preserve">. </w:t>
            </w:r>
            <w:r>
              <w:t xml:space="preserve">С </w:t>
            </w:r>
            <w:r>
              <w:t xml:space="preserve">учетом </w:t>
            </w:r>
            <w:r>
              <w:t xml:space="preserve">срок</w:t>
            </w:r>
            <w:r>
              <w:t xml:space="preserve">а</w:t>
            </w:r>
            <w:r>
              <w:t xml:space="preserve"> реализации </w:t>
            </w:r>
            <w:r>
              <w:t xml:space="preserve">(</w:t>
            </w:r>
            <w:r>
              <w:t xml:space="preserve">9 месяцев) реализация жилищного сертификата планируется</w:t>
            </w:r>
            <w:r>
              <w:t xml:space="preserve"> в </w:t>
            </w:r>
            <w:r>
              <w:t xml:space="preserve">2026 году</w:t>
            </w:r>
            <w:r>
              <w:rPr>
                <w:highlight w:val="yellow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государственная поддержка</w:t>
            </w:r>
            <w:r>
              <w:t xml:space="preserve"> в </w:t>
            </w:r>
            <w:r>
              <w:t xml:space="preserve">улучшении жилищных условий ветеранов ВОВ,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государственная поддержка</w:t>
            </w:r>
            <w:r>
              <w:t xml:space="preserve"> в </w:t>
            </w:r>
            <w:r>
              <w:t xml:space="preserve">улучшении жилищных условий ветеранов боевых действий,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государственная поддержка</w:t>
            </w:r>
            <w:r>
              <w:t xml:space="preserve"> в </w:t>
            </w:r>
            <w:r>
              <w:t xml:space="preserve">улучшении жилищных условий инвалидов,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2025 году 3 гражданам, которые состоят</w:t>
            </w:r>
            <w:r>
              <w:t xml:space="preserve"> на </w:t>
            </w:r>
            <w:r>
              <w:t xml:space="preserve">жилищном уч</w:t>
            </w:r>
            <w:r>
              <w:t xml:space="preserve">е</w:t>
            </w:r>
            <w:r>
              <w:t xml:space="preserve">те, выданы сертификаты. Реализация данных сертификатов планируется</w:t>
            </w:r>
            <w:r>
              <w:t xml:space="preserve"> в </w:t>
            </w:r>
            <w:r>
              <w:t xml:space="preserve">2026 году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государственная поддержка</w:t>
            </w:r>
            <w:r>
              <w:t xml:space="preserve"> по </w:t>
            </w:r>
            <w:r>
              <w:t xml:space="preserve">обеспечению жильем реабилитированных лиц, тысяча семей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денежная выплата</w:t>
            </w:r>
            <w:r>
              <w:t xml:space="preserve"> на </w:t>
            </w:r>
            <w:r>
              <w:t xml:space="preserve">приобретение жилья гражданами, заключившими контракт</w:t>
            </w:r>
            <w:r>
              <w:t xml:space="preserve"> о </w:t>
            </w:r>
            <w:r>
              <w:t xml:space="preserve">прохождении военной службы</w:t>
            </w:r>
            <w:r>
              <w:t xml:space="preserve"> в </w:t>
            </w:r>
            <w:r>
              <w:t xml:space="preserve">Вооруженных Силах Российской Федерации,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Доступная среда. Реабилитация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создание условий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социальной интеграции инвалидов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3.3.8(П)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Темп роста численности инвалидов</w:t>
            </w:r>
            <w:r>
              <w:t xml:space="preserve"> и </w:t>
            </w:r>
            <w:r>
              <w:t xml:space="preserve">лиц</w:t>
            </w:r>
            <w:r>
              <w:t xml:space="preserve"> с </w:t>
            </w:r>
            <w:r>
              <w:t xml:space="preserve">ограниченными возможностями здоровья, принятых</w:t>
            </w:r>
            <w:r>
              <w:t xml:space="preserve"> на </w:t>
            </w:r>
            <w:r>
              <w:t xml:space="preserve">обучение</w:t>
            </w:r>
            <w:r>
              <w:t xml:space="preserve"> по </w:t>
            </w:r>
            <w:r>
              <w:t xml:space="preserve">образовательным программам среднего профессионального образования </w:t>
            </w:r>
            <w:r>
              <w:t xml:space="preserve">(по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значению показателя предыдущего года),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82,7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Дети-инвалиды</w:t>
            </w:r>
            <w:r>
              <w:t xml:space="preserve">,</w:t>
            </w:r>
            <w:r>
              <w:t xml:space="preserve"> </w:t>
            </w:r>
            <w:r>
              <w:t xml:space="preserve">инвалиды</w:t>
            </w:r>
            <w:r>
              <w:t xml:space="preserve"> и</w:t>
            </w:r>
            <w:r>
              <w:t xml:space="preserve"> </w:t>
            </w:r>
            <w:r>
              <w:t xml:space="preserve">лица</w:t>
            </w:r>
            <w:r>
              <w:t xml:space="preserve"> с </w:t>
            </w:r>
            <w:r>
              <w:t xml:space="preserve">ОВЗ зачисляются</w:t>
            </w:r>
            <w:r>
              <w:t xml:space="preserve"> в </w:t>
            </w:r>
            <w:r>
              <w:t xml:space="preserve">образовательные организации, осуществляющие образовательную деятельность</w:t>
            </w:r>
            <w:r>
              <w:t xml:space="preserve"> по </w:t>
            </w:r>
            <w:r>
              <w:t xml:space="preserve">образовательным программам среднего профессионального образования,</w:t>
            </w:r>
            <w:r>
              <w:t xml:space="preserve"> на </w:t>
            </w:r>
            <w:r>
              <w:t xml:space="preserve">общ</w:t>
            </w:r>
            <w:r>
              <w:t xml:space="preserve">их основаниях. При </w:t>
            </w:r>
            <w:r>
              <w:t xml:space="preserve">поступлении</w:t>
            </w:r>
            <w:r>
              <w:t xml:space="preserve"> в </w:t>
            </w:r>
            <w:r>
              <w:t xml:space="preserve">образовательные организации лица</w:t>
            </w:r>
            <w:r>
              <w:t xml:space="preserve"> с </w:t>
            </w:r>
            <w:r>
              <w:t xml:space="preserve">инвалидностью</w:t>
            </w:r>
            <w:r>
              <w:t xml:space="preserve"> и </w:t>
            </w:r>
            <w:r>
              <w:t xml:space="preserve">ОВЗ</w:t>
            </w:r>
            <w:r>
              <w:t xml:space="preserve"> не </w:t>
            </w:r>
            <w:r>
              <w:t xml:space="preserve">представляют подтверждающие документы</w:t>
            </w:r>
            <w:r>
              <w:t xml:space="preserve"> о </w:t>
            </w:r>
            <w:r>
              <w:t xml:space="preserve">наличии статуса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Доля доступных </w:t>
            </w:r>
            <w:r>
              <w:t xml:space="preserve">для </w:t>
            </w:r>
            <w:r>
              <w:t xml:space="preserve">инвалидов</w:t>
            </w:r>
            <w:r>
              <w:t xml:space="preserve"> и </w:t>
            </w:r>
            <w:r>
              <w:t xml:space="preserve">других маломобильных групп населения приоритетных объектов социальной, транспортной, инженерной инфраструктуры</w:t>
            </w:r>
            <w:r>
              <w:t xml:space="preserve"> в </w:t>
            </w:r>
            <w:r>
              <w:t xml:space="preserve">общем количестве приоритетных объектов,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инвалидов, получивших положительные результаты реабилитации,</w:t>
            </w:r>
            <w:r>
              <w:t xml:space="preserve"> от </w:t>
            </w:r>
            <w:r>
              <w:t xml:space="preserve">числа прошедших реабилитацию,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студентов</w:t>
            </w:r>
            <w:r>
              <w:t xml:space="preserve"> из </w:t>
            </w:r>
            <w:r>
              <w:t xml:space="preserve">числа инвалидов</w:t>
            </w:r>
            <w:r>
              <w:t xml:space="preserve"> и </w:t>
            </w:r>
            <w:r>
              <w:t xml:space="preserve">лиц</w:t>
            </w:r>
            <w:r>
              <w:t xml:space="preserve"> с </w:t>
            </w:r>
            <w:r>
              <w:t xml:space="preserve">ограниченными возможностями здоровья, обучавшихся</w:t>
            </w:r>
            <w:r>
              <w:t xml:space="preserve"> по </w:t>
            </w:r>
            <w:r>
              <w:t xml:space="preserve">образовательным программам среднего профессионального образования, выбывших</w:t>
            </w:r>
            <w:r>
              <w:t xml:space="preserve"> по </w:t>
            </w:r>
            <w:r>
              <w:t xml:space="preserve">причине академической неуспеваемости,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инвалидов,</w:t>
            </w:r>
            <w:r>
              <w:t xml:space="preserve"> в </w:t>
            </w:r>
            <w:r>
              <w:t xml:space="preserve">отношении которых осуществлялись мероприятия</w:t>
            </w:r>
            <w:r>
              <w:t xml:space="preserve"> по </w:t>
            </w:r>
            <w:r>
              <w:t xml:space="preserve">реабилитации</w:t>
            </w:r>
            <w:r>
              <w:t xml:space="preserve"> </w:t>
            </w:r>
            <w:r>
              <w:t xml:space="preserve">и (или) </w:t>
            </w:r>
            <w:r>
              <w:t xml:space="preserve">абилитации,</w:t>
            </w:r>
            <w:r>
              <w:t xml:space="preserve"> в </w:t>
            </w:r>
            <w:r>
              <w:t xml:space="preserve">общей численности инвалидов, имеющих такие рекомендации</w:t>
            </w:r>
            <w:r>
              <w:t xml:space="preserve"> в </w:t>
            </w:r>
            <w:r>
              <w:t xml:space="preserve">индивидуальной программе реабилитации</w:t>
            </w:r>
            <w:r>
              <w:t xml:space="preserve"> или </w:t>
            </w:r>
            <w:r>
              <w:t xml:space="preserve">абилитации (взрослые),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инвалидов,</w:t>
            </w:r>
            <w:r>
              <w:t xml:space="preserve"> в </w:t>
            </w:r>
            <w:r>
              <w:t xml:space="preserve">отношении которых осуществлялись мероприятия</w:t>
            </w:r>
            <w:r>
              <w:t xml:space="preserve"> по </w:t>
            </w:r>
            <w:r>
              <w:t xml:space="preserve">реабилитации</w:t>
            </w:r>
            <w:r>
              <w:t xml:space="preserve"> </w:t>
            </w:r>
            <w:r>
              <w:t xml:space="preserve">и (или) </w:t>
            </w:r>
            <w:r>
              <w:t xml:space="preserve">абилитации,</w:t>
            </w:r>
            <w:r>
              <w:t xml:space="preserve"> в </w:t>
            </w:r>
            <w:r>
              <w:t xml:space="preserve">общей численности инвалидов, имеющих такие рекомендации</w:t>
            </w:r>
            <w:r>
              <w:t xml:space="preserve"> в </w:t>
            </w:r>
            <w:r>
              <w:t xml:space="preserve">индивидуальной программе реабилитации</w:t>
            </w:r>
            <w:r>
              <w:t xml:space="preserve"> или </w:t>
            </w:r>
            <w:r>
              <w:t xml:space="preserve">абилитации (дети),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 Министерству культуры Пермского края учреждением ГКБУК ПДНТ</w:t>
            </w:r>
            <w:r>
              <w:t xml:space="preserve"> «</w:t>
            </w:r>
            <w:r>
              <w:t xml:space="preserve">Губерния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Получили услугу реабилитации инвалиды, </w:t>
            </w:r>
            <w:r>
              <w:br w:type="textWrapping" w:clear="all"/>
            </w:r>
            <w:r>
              <w:t xml:space="preserve">дети-инвалиды</w:t>
            </w:r>
            <w:r>
              <w:t xml:space="preserve"> из </w:t>
            </w:r>
            <w:r>
              <w:t xml:space="preserve">общего числа обратившихся инвалидов, детей-инвалидов</w:t>
            </w:r>
            <w:r>
              <w:t xml:space="preserve"> за </w:t>
            </w:r>
            <w:r>
              <w:t xml:space="preserve">услугой реабилитации,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проведены мероприятия, направленные</w:t>
            </w:r>
            <w:r>
              <w:t xml:space="preserve"> на </w:t>
            </w:r>
            <w:r>
              <w:t xml:space="preserve">укрепление реабилитационной инфраструктуры,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Достигнуто количество доступных, частично доступных </w:t>
            </w:r>
            <w:r>
              <w:t xml:space="preserve">для </w:t>
            </w:r>
            <w:r>
              <w:t xml:space="preserve">инвалидов приоритетных объектов</w:t>
            </w:r>
            <w:r>
              <w:t xml:space="preserve"> из </w:t>
            </w:r>
            <w:r>
              <w:t xml:space="preserve">общего количества приоритетных </w:t>
            </w:r>
            <w:r>
              <w:t xml:space="preserve">для </w:t>
            </w:r>
            <w:r>
              <w:t xml:space="preserve">инвалидов объектов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субъектах Российской Федерации созданы базовые профессиональные образовательные организации,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deada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3.3.9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Повышение эффективности, качества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доступности услуг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социального обслуживания населения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</w:t>
            </w:r>
            <w:r>
              <w:t xml:space="preserve">.3.9(П)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получивших социальные услуги</w:t>
            </w:r>
            <w:r>
              <w:t xml:space="preserve"> в </w:t>
            </w:r>
            <w:r>
              <w:t xml:space="preserve">учреждениях социального обслуживания населения,</w:t>
            </w:r>
            <w:r>
              <w:t xml:space="preserve"> в </w:t>
            </w:r>
            <w:r>
              <w:t xml:space="preserve">общем числе граждан, обратившихся</w:t>
            </w:r>
            <w:r>
              <w:t xml:space="preserve"> за </w:t>
            </w:r>
            <w:r>
              <w:t xml:space="preserve">получением социальных услуг</w:t>
            </w:r>
            <w:r>
              <w:t xml:space="preserve"> в </w:t>
            </w:r>
            <w:r>
              <w:t xml:space="preserve">учреждения социального обслуживания населения,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3.3.9(Р)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Министерству труда</w:t>
            </w:r>
            <w:r>
              <w:t xml:space="preserve"> и </w:t>
            </w:r>
            <w:r>
              <w:t xml:space="preserve">социального развития Пермского края учреждениями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государственные услуги</w:t>
            </w:r>
            <w:r>
              <w:t xml:space="preserve"> в </w:t>
            </w:r>
            <w:r>
              <w:t xml:space="preserve">сфере социального обслуживания гражданам</w:t>
            </w:r>
            <w:r>
              <w:t xml:space="preserve"> из </w:t>
            </w:r>
            <w:r>
              <w:t xml:space="preserve">числа признанных нуждающимися</w:t>
            </w:r>
            <w:r>
              <w:t xml:space="preserve"> в </w:t>
            </w:r>
            <w:r>
              <w:t xml:space="preserve">предоставлении социальных услуг,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93,5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Обучены граждане старше 55 лет новым цифровым технологиям,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410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380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повышение качества жизни пожилых людей,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отделения ГБУ ПК</w:t>
            </w:r>
            <w:r>
              <w:t xml:space="preserve"> «</w:t>
            </w:r>
            <w:r>
              <w:t xml:space="preserve">Центр комплексной реабилитации инвалидов</w:t>
            </w:r>
            <w:r>
              <w:t xml:space="preserve">»</w:t>
            </w:r>
            <w:r>
              <w:t xml:space="preserve"> до </w:t>
            </w:r>
            <w:r>
              <w:t xml:space="preserve">начала осуществления уставной деятельности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оплата договора аренды помещений</w:t>
            </w:r>
            <w:r>
              <w:t xml:space="preserve"> по </w:t>
            </w:r>
            <w:r>
              <w:t xml:space="preserve">адресу: г. Пермь, ул. Окулова, 75, корпус 1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Льготные категории граждан получили газоиспользующее оборудование</w:t>
            </w:r>
            <w:r>
              <w:t xml:space="preserve"> с </w:t>
            </w:r>
            <w:r>
              <w:t xml:space="preserve">установкой</w:t>
            </w:r>
            <w:r>
              <w:t xml:space="preserve"> и </w:t>
            </w:r>
            <w:r>
              <w:t xml:space="preserve">подключением домовладения</w:t>
            </w:r>
            <w:r>
              <w:t xml:space="preserve"> к </w:t>
            </w:r>
            <w:r>
              <w:t xml:space="preserve">газораспределительным сетям,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труда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социального развития Пермского края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и </w:t>
            </w:r>
            <w:r>
              <w:rPr>
                <w:bCs/>
              </w:rPr>
              <w:t xml:space="preserve">реализация государственной политики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социальной помощи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поддержки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3.3.10(П)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охваченных персонифицированным учетом граждан, получивших меры социальной помощи</w:t>
            </w:r>
            <w:r>
              <w:t xml:space="preserve"> и </w:t>
            </w:r>
            <w:r>
              <w:t xml:space="preserve">поддержки,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3.3.10(Р)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Укреплена материально-техническая база учреждений социальной сферы,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Жители Пермского края проинформированы</w:t>
            </w:r>
            <w:r>
              <w:t xml:space="preserve"> о </w:t>
            </w:r>
            <w:r>
              <w:t xml:space="preserve">мерах социальной поддержки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повышение профессионального мастерства специалистов</w:t>
            </w:r>
            <w:r>
              <w:t xml:space="preserve"> в </w:t>
            </w:r>
            <w:r>
              <w:t xml:space="preserve">сфере социального обслуживания</w:t>
            </w:r>
            <w:r>
              <w:t xml:space="preserve"> и </w:t>
            </w:r>
            <w:r>
              <w:t xml:space="preserve">социальных участковых,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Пермский край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 xml:space="preserve">территория культуры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1317-п)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образования, культуры</w:t>
            </w:r>
            <w:r>
              <w:t xml:space="preserve"> и </w:t>
            </w:r>
            <w:r>
              <w:t xml:space="preserve">спорта</w:t>
            </w:r>
            <w:r>
              <w:t xml:space="preserve">). </w:t>
              <w:br w:type="textWrapping" w:clear="all"/>
              <w:t xml:space="preserve">Ответственный </w:t>
            </w:r>
            <w:r>
              <w:t xml:space="preserve">исполнитель</w:t>
            </w:r>
            <w:r>
              <w:t xml:space="preserve"> – </w:t>
            </w:r>
            <w:r>
              <w:t xml:space="preserve">министр культуры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Продвижение</w:t>
            </w:r>
            <w:r>
              <w:t xml:space="preserve"> в </w:t>
            </w:r>
            <w:r>
              <w:t xml:space="preserve">культурном пространстве нравственных ценностей</w:t>
            </w:r>
            <w:r>
              <w:t xml:space="preserve"> и </w:t>
            </w:r>
            <w:r>
              <w:t xml:space="preserve">образцов, способствующих культурному</w:t>
            </w:r>
            <w:r>
              <w:t xml:space="preserve"> и </w:t>
            </w:r>
            <w:r>
              <w:t xml:space="preserve">патриотическому воспитанию личности,</w:t>
            </w:r>
            <w:r>
              <w:t xml:space="preserve"> в </w:t>
            </w:r>
            <w:r>
              <w:t xml:space="preserve">том числе увеличение числа посещений культурных мероприятий</w:t>
            </w:r>
            <w:r>
              <w:t xml:space="preserve"> до </w:t>
            </w:r>
            <w:r>
              <w:t xml:space="preserve">71,3 млн ед.</w:t>
            </w:r>
            <w:r>
              <w:t xml:space="preserve"> к </w:t>
            </w:r>
            <w:r>
              <w:t xml:space="preserve">концу 2030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Сохранение уровня обеспеченности Пермского края организациями культуры</w:t>
            </w:r>
            <w:r>
              <w:t xml:space="preserve"> не </w:t>
            </w:r>
            <w:r>
              <w:t xml:space="preserve">ниже 86,8</w:t>
            </w:r>
            <w:r>
              <w:t xml:space="preserve"> %</w:t>
            </w:r>
            <w:r>
              <w:t xml:space="preserve"> ежегодно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Сохранение доли объектов культурного наследия, включенных</w:t>
            </w:r>
            <w:r>
              <w:t xml:space="preserve"> в </w:t>
            </w:r>
            <w:r>
              <w:t xml:space="preserve">Единый государственный реестр объектов культурного наследия, находящихся</w:t>
            </w:r>
            <w:r>
              <w:t xml:space="preserve"> в </w:t>
            </w:r>
            <w:r>
              <w:t xml:space="preserve">удовлетворительном состоянии,</w:t>
            </w:r>
            <w:r>
              <w:t xml:space="preserve"> от </w:t>
            </w:r>
            <w:r>
              <w:t xml:space="preserve">общего количества объектов культурного наследия,</w:t>
            </w:r>
            <w:r>
              <w:t xml:space="preserve"> на </w:t>
            </w:r>
            <w:r>
              <w:t xml:space="preserve">уровне 60,8</w:t>
            </w:r>
            <w:r>
              <w:t xml:space="preserve"> %</w:t>
            </w:r>
            <w:r>
              <w:t xml:space="preserve"> ежегодно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объектов культурного наследия, включенных</w:t>
            </w:r>
            <w:r>
              <w:t xml:space="preserve"> в </w:t>
            </w:r>
            <w:r>
              <w:t xml:space="preserve">Единый государственный реестр объектов культурного наследия, находящихся</w:t>
            </w:r>
            <w:r>
              <w:t xml:space="preserve"> в </w:t>
            </w:r>
            <w:r>
              <w:t xml:space="preserve">удовлетворительном состоянии,</w:t>
            </w:r>
            <w:r>
              <w:t xml:space="preserve"> от </w:t>
            </w:r>
            <w:r>
              <w:t xml:space="preserve">общего количества объектов культурного наследия,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63,57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обеспеченности субъектов Российской Федерации организациями культуры,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86,80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122,10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Число посещений культурных мероприятий, тыс. ед.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42 797,00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52 776,80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Семейные ценности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инфраструктура культуры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Семья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заместитель министра культуры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удовлетворенности граждан работой государственных</w:t>
            </w:r>
            <w:r>
              <w:t xml:space="preserve"> и </w:t>
            </w:r>
            <w:r>
              <w:t xml:space="preserve">муниципальных организаций культуры, искусства</w:t>
            </w:r>
            <w:r>
              <w:t xml:space="preserve"> и </w:t>
            </w:r>
            <w:r>
              <w:t xml:space="preserve">народного творчества,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125,1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числа посещений организаций культуры</w:t>
            </w:r>
            <w:r>
              <w:t xml:space="preserve"> 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2023 году,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126,80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строительство</w:t>
            </w:r>
            <w:r>
              <w:t xml:space="preserve"> и </w:t>
            </w:r>
            <w:r>
              <w:t xml:space="preserve">модернизация региональных</w:t>
            </w:r>
            <w:r>
              <w:t xml:space="preserve"> и </w:t>
            </w:r>
            <w:r>
              <w:t xml:space="preserve">муниципа</w:t>
            </w:r>
            <w:r>
              <w:t xml:space="preserve">льных детских школ искусств,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модернизация учреждений культурно-досугового типа</w:t>
            </w:r>
            <w:r>
              <w:t xml:space="preserve"> в </w:t>
            </w:r>
            <w:r>
              <w:t xml:space="preserve">населенных пунктах</w:t>
            </w:r>
            <w:r>
              <w:t xml:space="preserve"> с </w:t>
            </w:r>
            <w:r>
              <w:t xml:space="preserve">численностью</w:t>
            </w:r>
            <w:r>
              <w:t xml:space="preserve"> до </w:t>
            </w:r>
            <w:r>
              <w:t xml:space="preserve">50</w:t>
            </w:r>
            <w:r>
              <w:t xml:space="preserve">0 тыс</w:t>
            </w:r>
            <w:r>
              <w:t xml:space="preserve">. чел.,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региональные</w:t>
            </w:r>
            <w:r>
              <w:t xml:space="preserve"> и </w:t>
            </w:r>
            <w:r>
              <w:t xml:space="preserve">муниципальные театры, находящиеся</w:t>
            </w:r>
            <w:r>
              <w:t xml:space="preserve"> в </w:t>
            </w:r>
            <w:r>
              <w:t xml:space="preserve">городах</w:t>
            </w:r>
            <w:r>
              <w:t xml:space="preserve"> с </w:t>
            </w:r>
            <w:r>
              <w:t xml:space="preserve">численностью населения более 30</w:t>
            </w:r>
            <w:r>
              <w:t xml:space="preserve">0 тыс</w:t>
            </w:r>
            <w:r>
              <w:t xml:space="preserve">. человек,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модернизация региональных</w:t>
            </w:r>
            <w:r>
              <w:t xml:space="preserve"> и </w:t>
            </w:r>
            <w:r>
              <w:t xml:space="preserve">муниципальных библиотек,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модернизация театров, находящихся</w:t>
            </w:r>
            <w:r>
              <w:t xml:space="preserve"> в </w:t>
            </w:r>
            <w:r>
              <w:t xml:space="preserve">региональной</w:t>
            </w:r>
            <w:r>
              <w:t xml:space="preserve"> и </w:t>
            </w:r>
            <w:r>
              <w:t xml:space="preserve">муниципальной собственности,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  <w:r>
              <w:t xml:space="preserve"> 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Технически оснащены региональные</w:t>
            </w:r>
            <w:r>
              <w:t xml:space="preserve"> и </w:t>
            </w:r>
            <w:r>
              <w:t xml:space="preserve">муниципальные музеи,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Переоснащены муниципальные библиотеки</w:t>
            </w:r>
            <w:r>
              <w:t xml:space="preserve"> по </w:t>
            </w:r>
            <w:r>
              <w:t xml:space="preserve">модельному стандарту,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образовательные организации</w:t>
            </w:r>
            <w:r>
              <w:t xml:space="preserve"> в </w:t>
            </w:r>
            <w:r>
              <w:t xml:space="preserve">сфере культуры (детские школы искусств</w:t>
            </w:r>
            <w:r>
              <w:t xml:space="preserve"> и </w:t>
            </w:r>
            <w:r>
              <w:t xml:space="preserve">училища) музыкальными инструментами, оборудованием</w:t>
            </w:r>
            <w:r>
              <w:t xml:space="preserve"> и </w:t>
            </w:r>
            <w:r>
              <w:t xml:space="preserve">учебными материалами,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</w:t>
            </w:r>
            <w:r>
              <w:t xml:space="preserve"> </w:t>
            </w:r>
            <w:r>
              <w:t xml:space="preserve">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мониторинг показателя</w:t>
            </w:r>
            <w:r>
              <w:t xml:space="preserve"> «</w:t>
            </w:r>
            <w:r>
              <w:t xml:space="preserve">Увеличение числа посещений организаций культуры</w:t>
            </w:r>
            <w:r>
              <w:t xml:space="preserve"> 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2023 году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  <w:r>
              <w:t xml:space="preserve">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126,8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115,</w:t>
            </w:r>
            <w:r>
              <w:t xml:space="preserve">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культуры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заместитель министра культуры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</w:t>
            </w:r>
            <w:r>
              <w:t xml:space="preserve"> и </w:t>
            </w:r>
            <w:r>
              <w:t xml:space="preserve">введенных</w:t>
            </w:r>
            <w:r>
              <w:t xml:space="preserve"> в </w:t>
            </w:r>
            <w:r>
              <w:t xml:space="preserve">эксплуатацию (реконструированных) объектов общественной инфраструктуры регионального</w:t>
            </w:r>
            <w:r>
              <w:t xml:space="preserve"> и </w:t>
            </w:r>
            <w:r>
              <w:t xml:space="preserve">муниципального значения, приобретенных объектов недвижимого имущества</w:t>
            </w:r>
            <w:r>
              <w:t xml:space="preserve"> в </w:t>
            </w:r>
            <w:r>
              <w:t xml:space="preserve">государственную собственность</w:t>
            </w:r>
            <w:r>
              <w:t xml:space="preserve"> в </w:t>
            </w:r>
            <w:r>
              <w:t xml:space="preserve">сфере культуры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проекта),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7,89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7,89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общественной инфраструктуры</w:t>
            </w:r>
            <w:r>
              <w:t xml:space="preserve"> в </w:t>
            </w:r>
            <w:r>
              <w:t xml:space="preserve">сфере культуры,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культуры</w:t>
            </w:r>
            <w:r>
              <w:t xml:space="preserve"> в </w:t>
            </w:r>
            <w:r>
              <w:t xml:space="preserve">муниципальных образованиях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4.2.2.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Комфортный край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 регионального проекта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</w:t>
            </w:r>
            <w:r>
              <w:t xml:space="preserve"> и </w:t>
            </w:r>
            <w:r>
              <w:t xml:space="preserve">введенных</w:t>
            </w:r>
            <w:r>
              <w:t xml:space="preserve"> в </w:t>
            </w:r>
            <w:r>
              <w:t xml:space="preserve">эксплуатацию объектов культуры (домов культуры, сельских клубов)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проекта),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22,2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 2025 год запланировано строительство двух объектов.</w:t>
            </w:r>
            <w:r>
              <w:t xml:space="preserve"> </w:t>
            </w:r>
            <w:r>
              <w:t xml:space="preserve">Строительно-монтажные работы</w:t>
            </w:r>
            <w:r>
              <w:t xml:space="preserve"> по </w:t>
            </w:r>
            <w:r>
              <w:t xml:space="preserve">объекту</w:t>
            </w:r>
            <w:r>
              <w:t xml:space="preserve"> в </w:t>
            </w:r>
            <w:r>
              <w:t xml:space="preserve">с. Сараши (Бардымский МО) выполнены. Ожидается получение положительного заключения гос</w:t>
            </w:r>
            <w:r>
              <w:t xml:space="preserve">ударственной </w:t>
            </w:r>
            <w:r>
              <w:t xml:space="preserve">экспертизы</w:t>
            </w:r>
            <w:r>
              <w:t xml:space="preserve"> на </w:t>
            </w:r>
            <w:r>
              <w:t xml:space="preserve">документы</w:t>
            </w:r>
            <w:r>
              <w:t xml:space="preserve"> по </w:t>
            </w:r>
            <w:r>
              <w:t xml:space="preserve">допроектировке. </w:t>
            </w:r>
            <w:r>
              <w:t xml:space="preserve">Ввод объекта</w:t>
            </w:r>
            <w:r>
              <w:t xml:space="preserve"> в </w:t>
            </w:r>
            <w:r>
              <w:t xml:space="preserve">эксплуатацию планируется</w:t>
            </w:r>
            <w:r>
              <w:t xml:space="preserve"> в </w:t>
            </w:r>
            <w:r>
              <w:t xml:space="preserve">2026 г</w:t>
            </w:r>
            <w:r>
              <w:t xml:space="preserve">оду</w:t>
            </w:r>
            <w:r>
              <w:t xml:space="preserve">.</w:t>
            </w:r>
            <w:r>
              <w:t xml:space="preserve"> </w:t>
            </w:r>
            <w:r>
              <w:t xml:space="preserve">Строительная готовность объекта</w:t>
            </w:r>
            <w:r>
              <w:t xml:space="preserve"> в </w:t>
            </w:r>
            <w:r>
              <w:t xml:space="preserve">с. Кормовище (Лысьвенский МО)</w:t>
            </w:r>
            <w:r>
              <w:t xml:space="preserve"> на </w:t>
            </w:r>
            <w:r>
              <w:t xml:space="preserve">31</w:t>
            </w:r>
            <w:r>
              <w:t xml:space="preserve"> декабря </w:t>
            </w:r>
            <w:r>
              <w:t xml:space="preserve">2025</w:t>
            </w:r>
            <w:r>
              <w:t xml:space="preserve"> года</w:t>
            </w:r>
            <w:r>
              <w:t xml:space="preserve"> составила 99,9</w:t>
            </w:r>
            <w:r>
              <w:t xml:space="preserve"> %</w:t>
            </w:r>
            <w:r>
              <w:t xml:space="preserve">. Объект введен</w:t>
            </w:r>
            <w:r>
              <w:t xml:space="preserve"> в </w:t>
            </w:r>
            <w:r>
              <w:t xml:space="preserve">эксплуатацию 24</w:t>
            </w:r>
            <w:r>
              <w:t xml:space="preserve"> апреля </w:t>
            </w:r>
            <w:r>
              <w:t xml:space="preserve">2026</w:t>
            </w:r>
            <w:r>
              <w:t xml:space="preserve">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Введено</w:t>
            </w:r>
            <w:r>
              <w:t xml:space="preserve"> в </w:t>
            </w:r>
            <w:r>
              <w:t xml:space="preserve">эксплуатацию объектов культуры (домов культуры, сельских клубов),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 2025 год запланировано строительство двух объектов.</w:t>
            </w:r>
            <w:r>
              <w:t xml:space="preserve"> </w:t>
            </w:r>
            <w:r>
              <w:t xml:space="preserve">Строительно-монтажные работы</w:t>
            </w:r>
            <w:r>
              <w:t xml:space="preserve"> по </w:t>
            </w:r>
            <w:r>
              <w:t xml:space="preserve">объекту</w:t>
            </w:r>
            <w:r>
              <w:t xml:space="preserve"> в </w:t>
            </w:r>
            <w:r>
              <w:t xml:space="preserve">с. Сараши (Бардымский МО) выполнены. Ожидается получение положительного заключения гос</w:t>
            </w:r>
            <w:r>
              <w:t xml:space="preserve">ударственной </w:t>
            </w:r>
            <w:r>
              <w:t xml:space="preserve">экспертизы</w:t>
            </w:r>
            <w:r>
              <w:t xml:space="preserve"> на </w:t>
            </w:r>
            <w:r>
              <w:t xml:space="preserve">документы</w:t>
            </w:r>
            <w:r>
              <w:t xml:space="preserve"> по </w:t>
            </w:r>
            <w:r>
              <w:t xml:space="preserve">допроектировке. Ввод объекта</w:t>
            </w:r>
            <w:r>
              <w:t xml:space="preserve"> в </w:t>
            </w:r>
            <w:r>
              <w:t xml:space="preserve">эксплуатацию планируется</w:t>
            </w:r>
            <w:r>
              <w:t xml:space="preserve"> в </w:t>
            </w:r>
            <w:r>
              <w:t xml:space="preserve">2026 г</w:t>
            </w:r>
            <w:r>
              <w:t xml:space="preserve">оду.</w:t>
            </w:r>
            <w:r>
              <w:t xml:space="preserve"> </w:t>
            </w:r>
            <w:r>
              <w:t xml:space="preserve">Строительная готовность объекта</w:t>
            </w:r>
            <w:r>
              <w:t xml:space="preserve"> в </w:t>
            </w:r>
            <w:r>
              <w:t xml:space="preserve">с. Кормовище (Лысьвенский МО)</w:t>
            </w:r>
            <w:r>
              <w:t xml:space="preserve"> на </w:t>
            </w:r>
            <w:r>
              <w:t xml:space="preserve">31</w:t>
            </w:r>
            <w:r>
              <w:t xml:space="preserve"> декабря </w:t>
            </w:r>
            <w:r>
              <w:t xml:space="preserve">2025</w:t>
            </w:r>
            <w:r>
              <w:t xml:space="preserve"> года</w:t>
            </w:r>
            <w:r>
              <w:t xml:space="preserve"> составила – 99,9</w:t>
            </w:r>
            <w:r>
              <w:t xml:space="preserve"> %</w:t>
            </w:r>
            <w:r>
              <w:t xml:space="preserve">. Объект введен</w:t>
            </w:r>
            <w:r>
              <w:t xml:space="preserve"> в </w:t>
            </w:r>
            <w:r>
              <w:t xml:space="preserve">эксплуатацию 24</w:t>
            </w:r>
            <w:r>
              <w:t xml:space="preserve"> апреля </w:t>
            </w:r>
            <w:r>
              <w:t xml:space="preserve">2026</w:t>
            </w:r>
            <w:r>
              <w:t xml:space="preserve">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Развитие искусства, культуры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культуры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культуры Пермского края</w:t>
            </w:r>
            <w:r>
              <w:t xml:space="preserve">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 Министерства культуры Пермского края достигнуты установленные показатели государственного задания </w:t>
            </w:r>
            <w:r>
              <w:t xml:space="preserve">(в </w:t>
            </w:r>
            <w:r>
              <w:t xml:space="preserve">части количества посетителей),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государственных учреждений</w:t>
            </w:r>
            <w:r>
              <w:t xml:space="preserve"> по </w:t>
            </w:r>
            <w:r>
              <w:t xml:space="preserve">объектам, вводимым</w:t>
            </w:r>
            <w:r>
              <w:t xml:space="preserve"> в </w:t>
            </w:r>
            <w:r>
              <w:t xml:space="preserve">эксплуатацию,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Муниципальными образованиями Пермского края проведены мероприятия</w:t>
            </w:r>
            <w:r>
              <w:t xml:space="preserve"> в </w:t>
            </w:r>
            <w:r>
              <w:t xml:space="preserve">сфере культуры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Поддержаны национальные фильмы (части национальных фильмов)</w:t>
            </w:r>
            <w:r>
              <w:t xml:space="preserve"> на </w:t>
            </w:r>
            <w:r>
              <w:t xml:space="preserve">территории Пермского </w:t>
            </w:r>
            <w:r>
              <w:t xml:space="preserve">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развитие социокультурного пространства</w:t>
            </w:r>
            <w:r>
              <w:t xml:space="preserve"> «</w:t>
            </w:r>
            <w:r>
              <w:t xml:space="preserve">Завод Шпагина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модельные муниципальные библиотеки, 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</w:t>
            </w:r>
            <w:r>
              <w:t xml:space="preserve">для </w:t>
            </w:r>
            <w:r>
              <w:t xml:space="preserve">сохранения, поддержания</w:t>
            </w:r>
            <w:r>
              <w:t xml:space="preserve"> и </w:t>
            </w:r>
            <w:r>
              <w:t xml:space="preserve">развития культурного наследия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направленные</w:t>
            </w:r>
            <w:r>
              <w:t xml:space="preserve"> на </w:t>
            </w:r>
            <w:r>
              <w:t xml:space="preserve">развитие производства кино-</w:t>
            </w:r>
            <w:r>
              <w:t xml:space="preserve"> и </w:t>
            </w:r>
            <w:r>
              <w:t xml:space="preserve">анимационных фильмов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Автономной некоммерческой организацией</w:t>
            </w:r>
            <w:r>
              <w:t xml:space="preserve"> «</w:t>
            </w:r>
            <w:r>
              <w:t xml:space="preserve">Агентство новых технологий</w:t>
            </w:r>
            <w:r>
              <w:t xml:space="preserve">»</w:t>
            </w:r>
            <w:r>
              <w:t xml:space="preserve"> проведены мероприятия, направленные</w:t>
            </w:r>
            <w:r>
              <w:t xml:space="preserve"> на </w:t>
            </w:r>
            <w:r>
              <w:t xml:space="preserve">развитие культуры Пермского края,</w:t>
            </w:r>
            <w:r>
              <w:t xml:space="preserve"> в </w:t>
            </w:r>
            <w:r>
              <w:t xml:space="preserve">том числе обеспечено формирование информационной среды</w:t>
            </w:r>
            <w:r>
              <w:t xml:space="preserve"> в </w:t>
            </w:r>
            <w:r>
              <w:t xml:space="preserve">сфере культуры</w:t>
            </w:r>
            <w:r>
              <w:t xml:space="preserve"> и </w:t>
            </w:r>
            <w:r>
              <w:t xml:space="preserve">искусства, просветительская работа,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Международный кинофестиваль социально ориентированных короткометражных фильмов, видеороликов</w:t>
            </w:r>
            <w:r>
              <w:t xml:space="preserve"> и </w:t>
            </w:r>
            <w:r>
              <w:t xml:space="preserve">социальной рекламы</w:t>
            </w:r>
            <w:r>
              <w:t xml:space="preserve"> «</w:t>
            </w:r>
            <w:r>
              <w:t xml:space="preserve">ЛАМПА</w:t>
            </w:r>
            <w:r>
              <w:t xml:space="preserve">»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Лучшим сельским учреждениям культуры предоставлено денежное поощрение,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Работникам культуры предоставлены единовременные компенсационные выплаты</w:t>
            </w:r>
            <w:r>
              <w:t xml:space="preserve"> в </w:t>
            </w:r>
            <w:r>
              <w:t xml:space="preserve">рамках реализации программы</w:t>
            </w:r>
            <w:r>
              <w:t xml:space="preserve"> «</w:t>
            </w:r>
            <w:r>
              <w:t xml:space="preserve">Земский работник культуры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Краевыми учреждениями культуры реализованы мероприятия, направленные</w:t>
            </w:r>
            <w:r>
              <w:t xml:space="preserve"> на </w:t>
            </w:r>
            <w:r>
              <w:t xml:space="preserve">развитие отрасли культуры (фестивали, выставки, форумы, издательская деятельность, разработка концепций выставок</w:t>
            </w:r>
            <w:r>
              <w:t xml:space="preserve"> в </w:t>
            </w:r>
            <w:r>
              <w:t xml:space="preserve">краевых музеях),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телевизионный конкурс детского творчества</w:t>
            </w:r>
            <w:r>
              <w:t xml:space="preserve"> «</w:t>
            </w:r>
            <w:r>
              <w:t xml:space="preserve">Формула успеха</w:t>
            </w:r>
            <w:r>
              <w:t xml:space="preserve">»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краевой детский творческий конкурс-фестиваль</w:t>
            </w:r>
            <w:r>
              <w:t xml:space="preserve"> «</w:t>
            </w:r>
            <w:r>
              <w:t xml:space="preserve">Дарования Прикамья</w:t>
            </w:r>
            <w:r>
              <w:t xml:space="preserve">»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поддержка творческим союзам Пермского края</w:t>
            </w:r>
            <w:r>
              <w:t xml:space="preserve"> на </w:t>
            </w:r>
            <w:r>
              <w:t xml:space="preserve">мероприятия</w:t>
            </w:r>
            <w:r>
              <w:t xml:space="preserve"> в </w:t>
            </w:r>
            <w:r>
              <w:t xml:space="preserve">сфере культуры,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</w:t>
            </w:r>
            <w:r>
              <w:t xml:space="preserve">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Поощрение работников культуры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Министерство культуры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(министр </w:t>
            </w:r>
            <w:r>
              <w:rPr>
                <w:iCs/>
              </w:rPr>
              <w:t xml:space="preserve">культуры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Награждены Почетной грамотой Министерства культуры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Награждены премией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присвоением почетного звания</w:t>
            </w:r>
            <w:r>
              <w:t xml:space="preserve"> «</w:t>
            </w:r>
            <w:r>
              <w:t xml:space="preserve">Народный мастер Пермского края</w:t>
            </w:r>
            <w:r>
              <w:t xml:space="preserve">»</w:t>
            </w:r>
            <w:r>
              <w:t xml:space="preserve">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Уменьшение количества получателей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Законом Пермского края</w:t>
            </w:r>
            <w:r>
              <w:t xml:space="preserve"> от </w:t>
            </w:r>
            <w:r>
              <w:t xml:space="preserve">26</w:t>
            </w:r>
            <w:r>
              <w:t xml:space="preserve"> сентября </w:t>
            </w:r>
            <w:r>
              <w:t xml:space="preserve">2025</w:t>
            </w:r>
            <w:r>
              <w:t xml:space="preserve"> г.</w:t>
            </w:r>
            <w:r>
              <w:t xml:space="preserve"> </w:t>
            </w:r>
            <w:r>
              <w:t xml:space="preserve">№</w:t>
            </w:r>
            <w:r>
              <w:t xml:space="preserve"> </w:t>
            </w:r>
            <w:r>
              <w:t xml:space="preserve">453-ПК</w:t>
            </w:r>
            <w:r>
              <w:t xml:space="preserve"> </w:t>
            </w:r>
            <w:r>
              <w:t xml:space="preserve">«О </w:t>
            </w:r>
            <w:r>
              <w:t xml:space="preserve">внесени</w:t>
            </w:r>
            <w:r>
              <w:t xml:space="preserve">и</w:t>
            </w:r>
            <w:r>
              <w:t xml:space="preserve"> изменений</w:t>
            </w:r>
            <w:r>
              <w:t xml:space="preserve"> в </w:t>
            </w:r>
            <w:r>
              <w:t xml:space="preserve">Закон Пермского края</w:t>
            </w:r>
            <w:r>
              <w:t xml:space="preserve"> </w:t>
            </w:r>
            <w:r>
              <w:t xml:space="preserve">«О </w:t>
            </w:r>
            <w:r>
              <w:t xml:space="preserve">почетном звании</w:t>
            </w:r>
            <w:r>
              <w:t xml:space="preserve"> «</w:t>
            </w:r>
            <w:r>
              <w:t xml:space="preserve">Народный мастер Пермского края</w:t>
            </w:r>
            <w:r>
              <w:t xml:space="preserve">»</w:t>
            </w:r>
            <w:r>
              <w:t xml:space="preserve"> в </w:t>
            </w:r>
            <w:r>
              <w:t xml:space="preserve">целях выявления наиболее достойных мастеров</w:t>
            </w:r>
            <w:r>
              <w:t xml:space="preserve"> и </w:t>
            </w:r>
            <w:r>
              <w:t xml:space="preserve">повышения качества</w:t>
            </w:r>
            <w:r>
              <w:t xml:space="preserve"> их </w:t>
            </w:r>
            <w:r>
              <w:t xml:space="preserve">работы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Награждены премией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присвоением звания</w:t>
            </w:r>
            <w:r>
              <w:t xml:space="preserve"> «</w:t>
            </w:r>
            <w:r>
              <w:t xml:space="preserve">Лауреат литературной премии Пермского края имени А.Л. Решетова</w:t>
            </w:r>
            <w:r>
              <w:t xml:space="preserve">»</w:t>
            </w:r>
            <w:r>
              <w:t xml:space="preserve">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Лучшим работникам сельских учреждений культуры предоставлено денежное поощрение,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Награждены премией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присвоением звания</w:t>
            </w:r>
            <w:r>
              <w:t xml:space="preserve"> «</w:t>
            </w:r>
            <w:r>
              <w:t xml:space="preserve">Лауреат премии Пермского края</w:t>
            </w:r>
            <w:r>
              <w:t xml:space="preserve"> в </w:t>
            </w:r>
            <w:r>
              <w:t xml:space="preserve">сфере культуры</w:t>
            </w:r>
            <w:r>
              <w:t xml:space="preserve"> и </w:t>
            </w:r>
            <w:r>
              <w:t xml:space="preserve">искусства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Прочие вопросы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области культуры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Министерство культуры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(министр </w:t>
            </w:r>
            <w:r>
              <w:rPr>
                <w:iCs/>
              </w:rPr>
              <w:t xml:space="preserve">культуры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региональных</w:t>
            </w:r>
            <w:r>
              <w:t xml:space="preserve"> и </w:t>
            </w:r>
            <w:r>
              <w:t xml:space="preserve">муниципальных театров, учреждений культурно-досугового типа,</w:t>
            </w:r>
            <w:r>
              <w:t xml:space="preserve"> в </w:t>
            </w:r>
            <w:r>
              <w:t xml:space="preserve">которых созданы новые постановки</w:t>
            </w:r>
            <w:r>
              <w:t xml:space="preserve"> </w:t>
            </w:r>
            <w:r>
              <w:t xml:space="preserve">и (или) </w:t>
            </w: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</w:t>
            </w:r>
            <w:r>
              <w:t xml:space="preserve"> и </w:t>
            </w:r>
            <w:r>
              <w:t xml:space="preserve">созданию новых постановок,</w:t>
            </w:r>
            <w:r>
              <w:t xml:space="preserve"> 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запланированной</w:t>
            </w:r>
            <w:r>
              <w:t xml:space="preserve"> к </w:t>
            </w:r>
            <w:r>
              <w:t xml:space="preserve">2030 году,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региональных</w:t>
            </w:r>
            <w:r>
              <w:t xml:space="preserve"> и </w:t>
            </w:r>
            <w:r>
              <w:t xml:space="preserve">муниципальных театров, учреждений культурно-досугового типа,</w:t>
            </w:r>
            <w:r>
              <w:t xml:space="preserve"> в </w:t>
            </w:r>
            <w:r>
              <w:t xml:space="preserve">которых созданы новые постановки</w:t>
            </w:r>
            <w:r>
              <w:t xml:space="preserve"> </w:t>
            </w:r>
            <w:r>
              <w:t xml:space="preserve">и (или) </w:t>
            </w: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базы,</w:t>
            </w:r>
            <w:r>
              <w:t xml:space="preserve"> а </w:t>
            </w:r>
            <w:r>
              <w:t xml:space="preserve">также учреждений культуры</w:t>
            </w:r>
            <w:r>
              <w:t xml:space="preserve"> и </w:t>
            </w:r>
            <w:r>
              <w:t xml:space="preserve">образовательных организаций</w:t>
            </w:r>
            <w:r>
              <w:t xml:space="preserve"> в </w:t>
            </w:r>
            <w:r>
              <w:t xml:space="preserve">сфере культуры, получивших государственную символику Российской Федерации,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книговыдачи</w:t>
            </w:r>
            <w:r>
              <w:t xml:space="preserve"> в </w:t>
            </w:r>
            <w:r>
              <w:t xml:space="preserve">субъектах Российской Федерации</w:t>
            </w:r>
            <w:r>
              <w:t xml:space="preserve"> 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предыдущему году,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102,5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</w:t>
            </w:r>
            <w:r>
              <w:t xml:space="preserve">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Усовершенствованы детские</w:t>
            </w:r>
            <w:r>
              <w:t xml:space="preserve"> и </w:t>
            </w:r>
            <w:r>
              <w:t xml:space="preserve">кукольные театры путем создания новых постановок</w:t>
            </w:r>
            <w:r>
              <w:t xml:space="preserve"> </w:t>
            </w:r>
            <w:r>
              <w:t xml:space="preserve">и (или) </w:t>
            </w:r>
            <w:r>
              <w:t xml:space="preserve">улучшения технического оснащения,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Усовершенствованы профессиональные репертуарные театры, находящиеся</w:t>
            </w:r>
            <w:r>
              <w:t xml:space="preserve"> в </w:t>
            </w:r>
            <w:r>
              <w:t xml:space="preserve">насел</w:t>
            </w:r>
            <w:r>
              <w:t xml:space="preserve">е</w:t>
            </w:r>
            <w:r>
              <w:t xml:space="preserve">нных пунктах</w:t>
            </w:r>
            <w:r>
              <w:t xml:space="preserve"> с </w:t>
            </w:r>
            <w:r>
              <w:t xml:space="preserve">численностью населения</w:t>
            </w:r>
            <w:r>
              <w:t xml:space="preserve"> до </w:t>
            </w:r>
            <w:r>
              <w:t xml:space="preserve">30</w:t>
            </w:r>
            <w:r>
              <w:t xml:space="preserve">0 тыс</w:t>
            </w:r>
            <w:r>
              <w:t xml:space="preserve">. человек, путем создания новых постановок</w:t>
            </w:r>
            <w:r>
              <w:t xml:space="preserve"> </w:t>
            </w:r>
            <w:r>
              <w:t xml:space="preserve">и (или) </w:t>
            </w:r>
            <w:r>
              <w:t xml:space="preserve">улучшения материально-технического оснащения,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комплектованию книжных фондов библиотек муниципальных образований</w:t>
            </w:r>
            <w:r>
              <w:t xml:space="preserve"> и </w:t>
            </w:r>
            <w:r>
              <w:t xml:space="preserve">государственных общедоступных библиотек субъектов Российской Федерации,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мероприятие</w:t>
            </w:r>
            <w:r>
              <w:t xml:space="preserve"> по </w:t>
            </w:r>
            <w:r>
              <w:t xml:space="preserve">независимой оценке качества условий оказания услуг организациями культуры,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ГКУ ПК</w:t>
            </w:r>
            <w:r>
              <w:t xml:space="preserve"> «</w:t>
            </w:r>
            <w:r>
              <w:t xml:space="preserve">Управление отраслевого заказа</w:t>
            </w:r>
            <w:r>
              <w:t xml:space="preserve">»</w:t>
            </w:r>
            <w:r>
              <w:t xml:space="preserve"> и </w:t>
            </w:r>
            <w:r>
              <w:t xml:space="preserve">проведены мероприятия</w:t>
            </w:r>
            <w:r>
              <w:t xml:space="preserve"> по </w:t>
            </w:r>
            <w:r>
              <w:t xml:space="preserve">текущему</w:t>
            </w:r>
            <w:r>
              <w:t xml:space="preserve"> и </w:t>
            </w:r>
            <w:r>
              <w:t xml:space="preserve">капитальному ремонту учреждений культуры,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</w:t>
            </w:r>
            <w:r>
              <w:t xml:space="preserve"> и </w:t>
            </w:r>
            <w:r>
              <w:t xml:space="preserve">проведены мероприятия</w:t>
            </w:r>
            <w:r>
              <w:t xml:space="preserve"> на </w:t>
            </w:r>
            <w:r>
              <w:t xml:space="preserve">краевом уровне</w:t>
            </w:r>
            <w:r>
              <w:t xml:space="preserve"> к </w:t>
            </w:r>
            <w:r>
              <w:t xml:space="preserve">празднованию памятных дат,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Расторжение муниципального контракта</w:t>
            </w:r>
            <w:r>
              <w:t xml:space="preserve"> с </w:t>
            </w:r>
            <w:r>
              <w:t xml:space="preserve">недобросовестным поставщиком, позднее заключение нового контракта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</w:t>
            </w:r>
            <w:r>
              <w:t xml:space="preserve"> и </w:t>
            </w:r>
            <w:r>
              <w:t xml:space="preserve">проведены мероприятия</w:t>
            </w:r>
            <w:r>
              <w:t xml:space="preserve"> по </w:t>
            </w:r>
            <w:r>
              <w:t xml:space="preserve">празднованию памятных дат</w:t>
            </w:r>
            <w:r>
              <w:t xml:space="preserve"> на </w:t>
            </w:r>
            <w:r>
              <w:t xml:space="preserve">краевом уровне (капитальный ремонт фасадов</w:t>
            </w:r>
            <w:r>
              <w:t xml:space="preserve"> и </w:t>
            </w:r>
            <w:r>
              <w:t xml:space="preserve">крыш МКД, архитектурная подсветка зданий</w:t>
            </w:r>
            <w:r>
              <w:t xml:space="preserve"> и </w:t>
            </w:r>
            <w:r>
              <w:t xml:space="preserve">сооружений, благоустройство парковой зоны),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</w:t>
            </w:r>
            <w:r>
              <w:t xml:space="preserve"> и </w:t>
            </w:r>
            <w:r>
              <w:t xml:space="preserve">проведены празднования</w:t>
            </w:r>
            <w:r>
              <w:t xml:space="preserve"> на </w:t>
            </w:r>
            <w:r>
              <w:t xml:space="preserve">краевом уровне памятных дат</w:t>
            </w:r>
            <w:r>
              <w:t xml:space="preserve"> в </w:t>
            </w:r>
            <w:r>
              <w:t xml:space="preserve">части проведения ремонтных работ, организации</w:t>
            </w:r>
            <w:r>
              <w:t xml:space="preserve"> и </w:t>
            </w:r>
            <w:r>
              <w:t xml:space="preserve">проведения культурно-массовых мероприятий,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Сохранение, использование, популяризация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государственная охрана объектов культурного наследия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(памятников истории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культуры)</w:t>
            </w:r>
            <w:r>
              <w:rPr>
                <w:bCs/>
              </w:rPr>
              <w:t xml:space="preserve">, расположенных</w:t>
            </w:r>
            <w:r>
              <w:rPr>
                <w:bCs/>
              </w:rPr>
              <w:t xml:space="preserve"> на </w:t>
            </w:r>
            <w:r>
              <w:rPr>
                <w:bCs/>
              </w:rPr>
              <w:t xml:space="preserve">территории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Государственная инспекция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по </w:t>
            </w:r>
            <w:r>
              <w:rPr>
                <w:iCs/>
              </w:rPr>
              <w:t xml:space="preserve">охране объектов культурного наследия Пермского края (начальник инспекции)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сохранению объектов культурного наследия,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3 объектам (ОКН</w:t>
            </w:r>
            <w:r>
              <w:t xml:space="preserve"> </w:t>
            </w:r>
            <w:r>
              <w:t xml:space="preserve">«</w:t>
            </w:r>
            <w:r>
              <w:t xml:space="preserve">Церковь Введенская,</w:t>
            </w:r>
            <w:r>
              <w:t xml:space="preserve"> «</w:t>
            </w:r>
            <w:r>
              <w:t xml:space="preserve">Церковь Крестовозд</w:t>
            </w:r>
            <w:r>
              <w:t xml:space="preserve">в</w:t>
            </w:r>
            <w:r>
              <w:t xml:space="preserve">иженская</w:t>
            </w:r>
            <w:r>
              <w:t xml:space="preserve">»</w:t>
            </w:r>
            <w:r>
              <w:t xml:space="preserve">,</w:t>
            </w:r>
            <w:r>
              <w:t xml:space="preserve"> «</w:t>
            </w:r>
            <w:r>
              <w:t xml:space="preserve">Церковь Рождества Христова</w:t>
            </w:r>
            <w:r>
              <w:t xml:space="preserve">»</w:t>
            </w:r>
            <w:r>
              <w:t xml:space="preserve">)</w:t>
            </w:r>
            <w:r>
              <w:t xml:space="preserve">: перенесены сроки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выявлением дополнительных работ;</w:t>
            </w:r>
            <w:r>
              <w:t xml:space="preserve"> </w:t>
            </w:r>
            <w:r>
              <w:t xml:space="preserve">оплачены авансы, </w:t>
            </w:r>
            <w:r>
              <w:t xml:space="preserve">работы перенесены</w:t>
            </w:r>
            <w:r>
              <w:t xml:space="preserve"> на </w:t>
            </w:r>
            <w:r>
              <w:t xml:space="preserve">2026 г</w:t>
            </w:r>
            <w:r>
              <w:t xml:space="preserve">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сохранению объектов культурного наследия, находящихся</w:t>
            </w:r>
            <w:r>
              <w:t xml:space="preserve"> в </w:t>
            </w:r>
            <w:r>
              <w:t xml:space="preserve">собственности муниципальных образований,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ГКБУК</w:t>
            </w:r>
            <w:r>
              <w:t xml:space="preserve"> «</w:t>
            </w:r>
            <w:r>
              <w:t xml:space="preserve">Пермский краевой научно-производственный центр</w:t>
            </w:r>
            <w:r>
              <w:t xml:space="preserve"> по </w:t>
            </w:r>
            <w:r>
              <w:t xml:space="preserve">охране памятников (объектов культурного наследия)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охране объектов культурного наследия,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4.3.5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Развитие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укрепление материально-технической базы учреждений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культуры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культуры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(</w:t>
            </w:r>
            <w:r>
              <w:rPr>
                <w:iCs/>
              </w:rPr>
              <w:t xml:space="preserve">министр </w:t>
            </w:r>
            <w:r>
              <w:rPr>
                <w:iCs/>
              </w:rPr>
              <w:t xml:space="preserve">культуры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зданий учреждений культуры, находящихся</w:t>
            </w:r>
            <w:r>
              <w:t xml:space="preserve"> в </w:t>
            </w:r>
            <w:r>
              <w:t xml:space="preserve">удовлетворительном состоянии,</w:t>
            </w:r>
            <w:r>
              <w:t xml:space="preserve"> в </w:t>
            </w:r>
            <w:r>
              <w:t xml:space="preserve">общем количестве зданий данных учреждений,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92,3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Число зданий</w:t>
            </w:r>
            <w:r>
              <w:t xml:space="preserve"> и </w:t>
            </w:r>
            <w:r>
              <w:t xml:space="preserve">помещений, требующих проведения капитального ремонта </w:t>
            </w:r>
            <w:r>
              <w:t xml:space="preserve">и (или) </w:t>
            </w:r>
            <w:r>
              <w:t xml:space="preserve">находящихся</w:t>
            </w:r>
            <w:r>
              <w:t xml:space="preserve"> в </w:t>
            </w:r>
            <w:r>
              <w:t xml:space="preserve">аварийном состоянии, превышает плановое значение, большинство таких зданий находится</w:t>
            </w:r>
            <w:r>
              <w:t xml:space="preserve"> в </w:t>
            </w:r>
            <w:r>
              <w:t xml:space="preserve">реестре объ</w:t>
            </w:r>
            <w:r>
              <w:t xml:space="preserve">ектов культурного наследия, что </w:t>
            </w:r>
            <w:r>
              <w:t xml:space="preserve">затрудняет проведение полномасштабных ремонтных работ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пушкинских музеев,</w:t>
            </w:r>
            <w:r>
              <w:t xml:space="preserve"> в </w:t>
            </w:r>
            <w:r>
              <w:t xml:space="preserve">которых проведена реставрация</w:t>
            </w:r>
            <w:r>
              <w:t xml:space="preserve"> и </w:t>
            </w:r>
            <w:r>
              <w:t xml:space="preserve">реэкспозиция,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Государственными</w:t>
            </w:r>
            <w:r>
              <w:t xml:space="preserve"> и </w:t>
            </w:r>
            <w:r>
              <w:t xml:space="preserve">муниципальными учреждениями культурно-досугового типа</w:t>
            </w:r>
            <w:r>
              <w:t xml:space="preserve"> в </w:t>
            </w:r>
            <w:r>
              <w:t xml:space="preserve">населенных пунктах</w:t>
            </w:r>
            <w:r>
              <w:t xml:space="preserve"> с </w:t>
            </w:r>
            <w:r>
              <w:t xml:space="preserve">числом жителей</w:t>
            </w:r>
            <w:r>
              <w:t xml:space="preserve"> до </w:t>
            </w:r>
            <w:r>
              <w:t xml:space="preserve">5</w:t>
            </w:r>
            <w:r>
              <w:t xml:space="preserve">0 тыс</w:t>
            </w:r>
            <w:r>
              <w:t xml:space="preserve">яч человек реализованы мероприятия</w:t>
            </w:r>
            <w:r>
              <w:t xml:space="preserve"> по </w:t>
            </w:r>
            <w:r>
              <w:t xml:space="preserve">развитию</w:t>
            </w:r>
            <w:r>
              <w:t xml:space="preserve"> и </w:t>
            </w:r>
            <w:r>
              <w:t xml:space="preserve">укреплению материально-технической базы,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музыкальными инструментами, оборудованием</w:t>
            </w:r>
            <w:r>
              <w:t xml:space="preserve"> и </w:t>
            </w:r>
            <w:r>
              <w:t xml:space="preserve">материалами образовательные учреждения</w:t>
            </w:r>
            <w:r>
              <w:t xml:space="preserve"> в </w:t>
            </w:r>
            <w:r>
              <w:t xml:space="preserve">сфере культуры,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развитию региональных музеев,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Оснащены оборудованием муниципальные </w:t>
            </w:r>
            <w:r>
              <w:br w:type="textWrapping" w:clear="all"/>
            </w:r>
            <w:r>
              <w:t xml:space="preserve">дворцы культуры, центры досуга, клубы,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Приведены</w:t>
            </w:r>
            <w:r>
              <w:t xml:space="preserve"> в </w:t>
            </w:r>
            <w:r>
              <w:t xml:space="preserve">нормативное состояние</w:t>
            </w:r>
            <w:r>
              <w:t xml:space="preserve"> и </w:t>
            </w:r>
            <w:r>
              <w:t xml:space="preserve">материально-технически обеспечены подведомственные учреждения Министерства культуры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школы креативных индустрий,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культуры Пермского края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подведомственных учреждений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культуры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культуры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Отношение средней заработной платы работников учреждений культуры</w:t>
            </w:r>
            <w:r>
              <w:t xml:space="preserve"> к </w:t>
            </w:r>
            <w:r>
              <w:t xml:space="preserve">среднемесячной начисленной заработной плате наемных работников</w:t>
            </w:r>
            <w:r>
              <w:t xml:space="preserve"> в </w:t>
            </w:r>
            <w:r>
              <w:t xml:space="preserve">организациях,</w:t>
            </w:r>
            <w:r>
              <w:t xml:space="preserve"> у </w:t>
            </w:r>
            <w:r>
              <w:t xml:space="preserve">индивидуальных предпринимателей</w:t>
            </w:r>
            <w:r>
              <w:t xml:space="preserve"> и </w:t>
            </w:r>
            <w:r>
              <w:t xml:space="preserve">физических лиц (среднемесячному доходу</w:t>
            </w:r>
            <w:r>
              <w:t xml:space="preserve"> от </w:t>
            </w:r>
            <w:r>
              <w:t xml:space="preserve">трудовой деятельности)</w:t>
            </w:r>
            <w:r>
              <w:t xml:space="preserve"> по </w:t>
            </w:r>
            <w:r>
              <w:t xml:space="preserve">субъекту Российской Федерации,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</w:t>
            </w:r>
            <w:r>
              <w:t xml:space="preserve">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результатам принятых мер</w:t>
            </w:r>
            <w:r>
              <w:t xml:space="preserve"> по </w:t>
            </w:r>
            <w:r>
              <w:t xml:space="preserve">доведению уровня заработной платы работников учреждений культуры</w:t>
            </w:r>
            <w:r>
              <w:t xml:space="preserve"> до </w:t>
            </w:r>
            <w:r>
              <w:t xml:space="preserve">уровня заработной платы наемных работников</w:t>
            </w:r>
            <w:r>
              <w:t xml:space="preserve"> в </w:t>
            </w:r>
            <w:r>
              <w:t xml:space="preserve">организациях, индивидуальных предпринимателей</w:t>
            </w:r>
            <w:r>
              <w:t xml:space="preserve"> и </w:t>
            </w:r>
            <w:r>
              <w:t xml:space="preserve">физических лиц, фактический темп превысил плановый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культуры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t xml:space="preserve">х</w:t>
            </w:r>
            <w:r>
              <w:rPr>
                <w:bCs/>
              </w:rPr>
              <w:t xml:space="preserve"> 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4.3.7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Государственной инспекции</w:t>
            </w:r>
            <w:r>
              <w:rPr>
                <w:bCs/>
              </w:rPr>
              <w:t xml:space="preserve"> по </w:t>
            </w:r>
            <w:r>
              <w:rPr>
                <w:bCs/>
              </w:rPr>
              <w:t xml:space="preserve">охране объектов культурного наследия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Государственная инспекция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по </w:t>
            </w:r>
            <w:r>
              <w:rPr>
                <w:iCs/>
              </w:rPr>
              <w:t xml:space="preserve">охране объектов культурного наследия Пермского края (</w:t>
            </w:r>
            <w:r>
              <w:rPr>
                <w:iCs/>
              </w:rPr>
              <w:t xml:space="preserve">н</w:t>
            </w:r>
            <w:r>
              <w:rPr>
                <w:iCs/>
              </w:rPr>
              <w:t xml:space="preserve">ачальник инспекции)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4.3.7(Р)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Государственной инспекции</w:t>
            </w:r>
            <w:r>
              <w:t xml:space="preserve"> по </w:t>
            </w:r>
            <w:r>
              <w:t xml:space="preserve">охране объектов культурного наследия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ebf1de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осуществление полномочий Российской Федерации</w:t>
            </w:r>
            <w:r>
              <w:t xml:space="preserve"> по </w:t>
            </w:r>
            <w:r>
              <w:t xml:space="preserve">государственной охране объектов культурного наследия федерального значения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Спортивное Прикамье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1324-п)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образования, культуры</w:t>
            </w:r>
            <w:r>
              <w:t xml:space="preserve"> и </w:t>
            </w:r>
            <w:r>
              <w:t xml:space="preserve">спорта</w:t>
            </w:r>
            <w:r>
              <w:t xml:space="preserve">).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Ответственный </w:t>
            </w:r>
            <w:r>
              <w:t xml:space="preserve">исполнитель</w:t>
            </w:r>
            <w:r>
              <w:t xml:space="preserve"> – </w:t>
            </w:r>
            <w:r>
              <w:t xml:space="preserve">министр физической культуры</w:t>
            </w:r>
            <w:r>
              <w:t xml:space="preserve"> и </w:t>
            </w:r>
            <w:r>
              <w:t xml:space="preserve">спорта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</w:rPr>
              <w:t xml:space="preserve">Цели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показатели государственной программы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доли граждан,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 до </w:t>
            </w:r>
            <w:r>
              <w:t xml:space="preserve">70</w:t>
            </w:r>
            <w:r>
              <w:t xml:space="preserve"> %</w:t>
            </w:r>
            <w:r>
              <w:t xml:space="preserve"> к </w:t>
            </w:r>
            <w:r>
              <w:t xml:space="preserve">концу 2030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Сборная Пермского края входит</w:t>
            </w:r>
            <w:r>
              <w:t xml:space="preserve"> в </w:t>
            </w:r>
            <w:r>
              <w:t xml:space="preserve">восьмерку лучших</w:t>
            </w:r>
            <w:r>
              <w:t xml:space="preserve"> в </w:t>
            </w:r>
            <w:r>
              <w:t xml:space="preserve">Зимней спартакиаде молодежи (юниорской) России</w:t>
            </w:r>
            <w:r>
              <w:t xml:space="preserve"> и в </w:t>
            </w:r>
            <w:r>
              <w:t xml:space="preserve">Зимней спартакиаде учащихся (юношеской) России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Количество пермских спортсменов, входящих</w:t>
            </w:r>
            <w:r>
              <w:t xml:space="preserve"> в </w:t>
            </w:r>
            <w:r>
              <w:t xml:space="preserve">состав сборных команд Российской Федерации,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541,00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граждан,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58,80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сельского населения, систематически занимающегося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46,30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Бизнес-спринт (Я выбираю спорт!)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заместитель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спорта).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iCs/>
              </w:rPr>
              <w:t xml:space="preserve">Руководитель 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министр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 трудоспособного возраста,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61,30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70,10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114,</w:t>
            </w:r>
            <w:r>
              <w:t xml:space="preserve">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</w:t>
            </w:r>
            <w:r>
              <w:t xml:space="preserve"> «</w:t>
            </w:r>
            <w:r>
              <w:t xml:space="preserve">умные</w:t>
            </w:r>
            <w:r>
              <w:t xml:space="preserve">»</w:t>
            </w:r>
            <w:r>
              <w:t xml:space="preserve"> спортивные площадки,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занятий физической культурой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спортом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заместитель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спорта).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iCs/>
              </w:rPr>
              <w:t xml:space="preserve">Руководитель</w:t>
            </w:r>
            <w:r>
              <w:rPr>
                <w:iCs/>
              </w:rPr>
              <w:t xml:space="preserve"> регионального проекта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министр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5.2.2(П</w:t>
            </w:r>
            <w:r>
              <w:t xml:space="preserve">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Эффективность использования существующих объектов спортивной инфраструктуры,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75,8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Актуализация данных</w:t>
            </w:r>
            <w:r>
              <w:t xml:space="preserve"> по </w:t>
            </w:r>
            <w:r>
              <w:t xml:space="preserve">количеству сооружений</w:t>
            </w:r>
            <w:r>
              <w:t xml:space="preserve"> на </w:t>
            </w:r>
            <w:r>
              <w:t xml:space="preserve">основ</w:t>
            </w:r>
            <w:r>
              <w:t xml:space="preserve">ании проведенной инвентаризации;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с</w:t>
            </w:r>
            <w:r>
              <w:t xml:space="preserve">езонность использования объект</w:t>
            </w:r>
            <w:r>
              <w:t xml:space="preserve">ов.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  <w:rPr>
                <w:highlight w:val="yellow"/>
              </w:rPr>
            </w:pPr>
            <w:r>
              <w:t xml:space="preserve">р</w:t>
            </w:r>
            <w:r>
              <w:t xml:space="preserve">емонт объектов (временное снижение доступности)</w:t>
            </w:r>
            <w:r>
              <w:rPr>
                <w:highlight w:val="yellow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обеспеченности граждан спортивными сооружениями исходя</w:t>
            </w:r>
            <w:r>
              <w:t xml:space="preserve"> из </w:t>
            </w:r>
            <w:r>
              <w:t xml:space="preserve">единовременной пропускной способности объектов спорта,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yellow"/>
              </w:rPr>
            </w:pPr>
            <w:r>
              <w:t xml:space="preserve">По </w:t>
            </w:r>
            <w:r>
              <w:t xml:space="preserve">результат</w:t>
            </w:r>
            <w:r>
              <w:t xml:space="preserve">ам проведенной</w:t>
            </w:r>
            <w:r>
              <w:t xml:space="preserve"> инвентаризации выявлены спортивные площадки, которые</w:t>
            </w:r>
            <w:r>
              <w:t xml:space="preserve"> не </w:t>
            </w:r>
            <w:r>
              <w:t xml:space="preserve">используются,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чем были исключены</w:t>
            </w:r>
            <w:r>
              <w:t xml:space="preserve"> из </w:t>
            </w:r>
            <w:r>
              <w:t xml:space="preserve">статистической отчетности</w:t>
            </w:r>
            <w:r>
              <w:rPr>
                <w:highlight w:val="yellow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Введено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</w:t>
            </w:r>
            <w:r>
              <w:t xml:space="preserve">/ реконструировано объектов спортивной инфраструктуры регионального значения</w:t>
            </w:r>
            <w:r>
              <w:t xml:space="preserve"> с </w:t>
            </w:r>
            <w:r>
              <w:t xml:space="preserve">помощью механизмов концессии,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Введено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</w:t>
            </w:r>
            <w:r>
              <w:t xml:space="preserve">/ приобретено</w:t>
            </w:r>
            <w:r>
              <w:t xml:space="preserve"> </w:t>
            </w:r>
            <w:r>
              <w:t xml:space="preserve">/ реконструировано объектов спортивной инфраструктуры регионального значения (Министерство строительства Пермского края),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(реконструированы) объекты спортивной инфраструктуры массового спорта</w:t>
            </w:r>
            <w:r>
              <w:t xml:space="preserve"> на </w:t>
            </w:r>
            <w:r>
              <w:t xml:space="preserve">основании соглашений</w:t>
            </w:r>
            <w:r>
              <w:t xml:space="preserve"> о </w:t>
            </w:r>
            <w:r>
              <w:t xml:space="preserve">муниципально-частном партнерстве</w:t>
            </w:r>
            <w:r>
              <w:t xml:space="preserve"> или </w:t>
            </w:r>
            <w:r>
              <w:t xml:space="preserve">концессионных соглашений,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капитальный ремонт объектов спортивной инфраструктуры муниципального значения,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выполнены работы</w:t>
            </w:r>
            <w:r>
              <w:t xml:space="preserve"> по </w:t>
            </w:r>
            <w:r>
              <w:t xml:space="preserve">двум объектам: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Соликамский МО</w:t>
            </w:r>
            <w:r>
              <w:t xml:space="preserve"> –</w:t>
            </w:r>
            <w:r>
              <w:t xml:space="preserve"> в</w:t>
            </w:r>
            <w:r>
              <w:t xml:space="preserve"> </w:t>
            </w:r>
            <w:r>
              <w:t xml:space="preserve">связи</w:t>
            </w:r>
            <w:r>
              <w:t xml:space="preserve"> с </w:t>
            </w:r>
            <w:r>
              <w:t xml:space="preserve">температурным режимом работы</w:t>
            </w:r>
            <w:r>
              <w:t xml:space="preserve"> по </w:t>
            </w:r>
            <w:r>
              <w:t xml:space="preserve">ремонту фасада перенесены</w:t>
            </w:r>
            <w:r>
              <w:t xml:space="preserve"> на </w:t>
            </w:r>
            <w:r>
              <w:rPr>
                <w:lang w:val="en-US"/>
              </w:rPr>
              <w:t xml:space="preserve">II</w:t>
            </w:r>
            <w:r>
              <w:t xml:space="preserve"> квартал 2026 г</w:t>
            </w:r>
            <w:r>
              <w:t xml:space="preserve">ода</w:t>
            </w:r>
            <w:r>
              <w:t xml:space="preserve">, направлено письмо</w:t>
            </w:r>
            <w:r>
              <w:t xml:space="preserve"> в </w:t>
            </w:r>
            <w:r>
              <w:t xml:space="preserve">МО</w:t>
            </w:r>
            <w:r>
              <w:t xml:space="preserve"> о </w:t>
            </w:r>
            <w:r>
              <w:t xml:space="preserve">штрафных санкциях</w:t>
            </w:r>
            <w:r>
              <w:t xml:space="preserve">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Гайнский МО</w:t>
            </w:r>
            <w:r>
              <w:t xml:space="preserve"> – </w:t>
            </w:r>
            <w:r>
              <w:t xml:space="preserve">неудовлетвори</w:t>
            </w:r>
            <w:r>
              <w:t xml:space="preserve">тельные работы подрядчика, срок </w:t>
            </w:r>
            <w:r>
              <w:t xml:space="preserve">подписания акта</w:t>
            </w:r>
            <w:r>
              <w:t xml:space="preserve"> </w:t>
            </w:r>
            <w:r>
              <w:t xml:space="preserve">выполненных работ перенесен</w:t>
            </w:r>
            <w:r>
              <w:t xml:space="preserve"> на </w:t>
            </w:r>
            <w:r>
              <w:t xml:space="preserve">2026 г</w:t>
            </w:r>
            <w:r>
              <w:t xml:space="preserve">од</w:t>
            </w:r>
            <w:r>
              <w:t xml:space="preserve">, </w:t>
            </w:r>
            <w:r>
              <w:t xml:space="preserve">в МО </w:t>
            </w:r>
            <w:r>
              <w:t xml:space="preserve">направлено письмо</w:t>
            </w:r>
            <w:r>
              <w:t xml:space="preserve"> о </w:t>
            </w:r>
            <w:r>
              <w:t xml:space="preserve">штрафных санкциях.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В отношении объекта Красновишерского МО </w:t>
            </w:r>
            <w:r>
              <w:t xml:space="preserve">издан приказ МБОУ ДО </w:t>
            </w:r>
            <w:r>
              <w:t xml:space="preserve">«Центр дополнительного образования им. Б.Б. Протасова» </w:t>
            </w:r>
            <w:r>
              <w:t xml:space="preserve">об </w:t>
            </w:r>
            <w:r>
              <w:t xml:space="preserve">одностороннем отказе</w:t>
            </w:r>
            <w:r>
              <w:t xml:space="preserve"> от </w:t>
            </w:r>
            <w:r>
              <w:t xml:space="preserve">исполнения договора</w:t>
            </w:r>
            <w:r>
              <w:t xml:space="preserve"> на </w:t>
            </w:r>
            <w:r>
              <w:t xml:space="preserve">капитальный ремонт кровли крытой площадки</w:t>
            </w:r>
            <w:r>
              <w:t xml:space="preserve"> (недобросовестный подрядчик)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развитию лыжно-биатлонных</w:t>
            </w:r>
            <w:r>
              <w:t xml:space="preserve"> и </w:t>
            </w:r>
            <w:r>
              <w:t xml:space="preserve">трамплинных комплексов</w:t>
            </w:r>
            <w:r>
              <w:t xml:space="preserve"> в </w:t>
            </w:r>
            <w:r>
              <w:t xml:space="preserve">муниципальных образованиях,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Обустроены</w:t>
            </w:r>
            <w:r>
              <w:t xml:space="preserve"> </w:t>
            </w:r>
            <w:r>
              <w:t xml:space="preserve">и (или) </w:t>
            </w:r>
            <w:r>
              <w:t xml:space="preserve">оснащены спортивным оборудованием</w:t>
            </w:r>
            <w:r>
              <w:t xml:space="preserve"> и </w:t>
            </w:r>
            <w:r>
              <w:t xml:space="preserve">инвентарем спортивные площадки</w:t>
            </w:r>
            <w:r>
              <w:t xml:space="preserve"> и </w:t>
            </w:r>
            <w:r>
              <w:t xml:space="preserve">спортивные залы государственных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Произведены работы</w:t>
            </w:r>
            <w:r>
              <w:t xml:space="preserve"> в </w:t>
            </w:r>
            <w:r>
              <w:t xml:space="preserve">рамках соглашений</w:t>
            </w:r>
            <w:r>
              <w:t xml:space="preserve"> о </w:t>
            </w:r>
            <w:r>
              <w:t xml:space="preserve">ГЧП</w:t>
            </w:r>
            <w:r>
              <w:t xml:space="preserve"> и </w:t>
            </w:r>
            <w:r>
              <w:t xml:space="preserve">концессии</w:t>
            </w:r>
            <w:r>
              <w:t xml:space="preserve"> по </w:t>
            </w:r>
            <w:r>
              <w:t xml:space="preserve">объектам строительства,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спорта</w:t>
            </w:r>
            <w:r>
              <w:t xml:space="preserve"> в </w:t>
            </w:r>
            <w:r>
              <w:t xml:space="preserve">муниципальных образованиях Пермского края,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Поставлены комплекты спортивного оборудования (малые спортивные формы</w:t>
            </w:r>
            <w:r>
              <w:t xml:space="preserve"> и </w:t>
            </w:r>
            <w:r>
              <w:t xml:space="preserve">футбольные поля),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Комфортный край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iCs/>
              </w:rPr>
              <w:t xml:space="preserve">Руководитель регионального проекта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</w:t>
            </w:r>
            <w:r>
              <w:t xml:space="preserve"> </w:t>
            </w:r>
            <w:r>
              <w:t xml:space="preserve">и (или) </w:t>
            </w:r>
            <w:r>
              <w:t xml:space="preserve">обустроенных объектов спортивной инфраструктуры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проектов),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</w:t>
            </w:r>
            <w:r>
              <w:t xml:space="preserve">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реализованы 2 объекта</w:t>
            </w:r>
            <w:r>
              <w:t xml:space="preserve"> из </w:t>
            </w:r>
            <w:r>
              <w:t xml:space="preserve">50: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межшкольный стадион</w:t>
            </w:r>
            <w:r>
              <w:t xml:space="preserve"> в </w:t>
            </w:r>
            <w:r>
              <w:t xml:space="preserve">п. </w:t>
            </w:r>
            <w:r>
              <w:t xml:space="preserve">Гайны (идет приемка работ);</w:t>
            </w:r>
          </w:p>
          <w:p>
            <w:pPr>
              <w:pStyle w:val="179"/>
              <w:keepLines/>
              <w:spacing w:before="60" w:after="60" w:line="240" w:lineRule="exact"/>
              <w:ind w:left="0"/>
              <w:contextualSpacing w:val="0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спортивная площадка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 г. 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Кизел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(подрядчик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не 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выполнил условия контракта, МО нап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лено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исковое заявление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 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суд)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5.2.3(Р)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Введено</w:t>
            </w:r>
            <w:r>
              <w:t xml:space="preserve"> в </w:t>
            </w:r>
            <w:r>
              <w:t xml:space="preserve">эксплуатацию крытых ледовых объектов,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Обустроены</w:t>
            </w:r>
            <w:r>
              <w:t xml:space="preserve"> </w:t>
            </w:r>
            <w:r>
              <w:t xml:space="preserve">и (или) </w:t>
            </w:r>
            <w:r>
              <w:t xml:space="preserve">оснащены спортивным оборудованием</w:t>
            </w:r>
            <w:r>
              <w:t xml:space="preserve"> и </w:t>
            </w:r>
            <w:r>
              <w:t xml:space="preserve">инвентарем спортивные площадки</w:t>
            </w:r>
            <w:r>
              <w:t xml:space="preserve"> в </w:t>
            </w:r>
            <w:r>
              <w:t xml:space="preserve">муниципальных образованиях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завершены работы</w:t>
            </w:r>
            <w:r>
              <w:t xml:space="preserve"> по </w:t>
            </w:r>
            <w:r>
              <w:t xml:space="preserve">обустройству спортивной площадки</w:t>
            </w:r>
            <w:r>
              <w:t xml:space="preserve"> в г. </w:t>
            </w:r>
            <w:r>
              <w:t xml:space="preserve">Кизел</w:t>
            </w:r>
            <w:r>
              <w:t xml:space="preserve">е</w:t>
            </w:r>
            <w:r>
              <w:t xml:space="preserve"> (подрядчик</w:t>
            </w:r>
            <w:r>
              <w:t xml:space="preserve"> не </w:t>
            </w:r>
            <w:r>
              <w:t xml:space="preserve">выполнил условия контракта, МО нап</w:t>
            </w:r>
            <w:r>
              <w:t xml:space="preserve">рав</w:t>
            </w:r>
            <w:r>
              <w:t xml:space="preserve">лено</w:t>
            </w:r>
            <w:r>
              <w:t xml:space="preserve"> исковое заявление</w:t>
            </w:r>
            <w:r>
              <w:t xml:space="preserve"> в </w:t>
            </w:r>
            <w:r>
              <w:t xml:space="preserve">суд)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муниципальных образованиях введены</w:t>
            </w:r>
            <w:r>
              <w:t xml:space="preserve"> в </w:t>
            </w:r>
            <w:r>
              <w:t xml:space="preserve">эксплуатацию объекты спортивной инфраструктуры, реализованные</w:t>
            </w:r>
            <w:r>
              <w:t xml:space="preserve"> в </w:t>
            </w:r>
            <w:r>
              <w:t xml:space="preserve">рамках конкурсного отбора,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before="60" w:after="60" w:line="240" w:lineRule="exact"/>
            </w:pPr>
            <w:r>
              <w:t xml:space="preserve">Не введен</w:t>
            </w:r>
            <w:r>
              <w:t xml:space="preserve"> в </w:t>
            </w:r>
            <w:r>
              <w:t xml:space="preserve">эксплуатацию объект</w:t>
            </w:r>
            <w:r>
              <w:t xml:space="preserve"> в </w:t>
            </w:r>
            <w:r>
              <w:t xml:space="preserve">п. Гайны (идет приемка работ)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Развитие спорта высших достижений</w:t>
            </w:r>
            <w:r>
              <w:rPr>
                <w:bCs/>
              </w:rPr>
              <w:t xml:space="preserve">». </w:t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t xml:space="preserve">орган </w:t>
            </w:r>
            <w:r>
              <w:rPr>
                <w:iCs/>
              </w:rPr>
              <w:t xml:space="preserve">исполнительной власти Пермского края – </w:t>
            </w:r>
            <w:r>
              <w:t xml:space="preserve">Министерство физической культуры</w:t>
            </w:r>
            <w:r>
              <w:t xml:space="preserve"> и </w:t>
            </w:r>
            <w:r>
              <w:t xml:space="preserve">спорта Пермского края (заместитель министра физической культуры</w:t>
            </w:r>
            <w:r>
              <w:t xml:space="preserve"> и </w:t>
            </w:r>
            <w:r>
              <w:t xml:space="preserve">спорта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пермских спортсменов, занимающихся</w:t>
            </w:r>
            <w:r>
              <w:t xml:space="preserve"> в </w:t>
            </w:r>
            <w:r>
              <w:t xml:space="preserve">организациях, реализующих дополнительные образовательные программы спортивной подготовки, ставших победителями</w:t>
            </w:r>
            <w:r>
              <w:t xml:space="preserve"> и </w:t>
            </w:r>
            <w:r>
              <w:t xml:space="preserve">призерами всероссийских соревнований,</w:t>
            </w:r>
            <w:r>
              <w:t xml:space="preserve"> в </w:t>
            </w:r>
            <w:r>
              <w:t xml:space="preserve">общем количестве занимающихся</w:t>
            </w:r>
            <w:r>
              <w:t xml:space="preserve"> в </w:t>
            </w:r>
            <w:r>
              <w:t xml:space="preserve">организациях, реализующих дополнительные образовательные программы спортивной подготовки,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Профессиональными спортивными клубами Пермского края проведены матчи спортивных соревнований,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Министерству физической культуры</w:t>
            </w:r>
            <w:r>
              <w:t xml:space="preserve"> и </w:t>
            </w:r>
            <w:r>
              <w:t xml:space="preserve">спорта Пермского края учреждениями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Для региональных федераций</w:t>
            </w:r>
            <w:r>
              <w:t xml:space="preserve"> по </w:t>
            </w:r>
            <w:r>
              <w:t xml:space="preserve">видам спорта приобретено спортивное оборудование, инвентарь</w:t>
            </w:r>
            <w:r>
              <w:t xml:space="preserve"> и </w:t>
            </w:r>
            <w:r>
              <w:t xml:space="preserve">экипировка,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4297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особо значимые спортивные мероприятия, включенные</w:t>
            </w:r>
            <w:r>
              <w:t xml:space="preserve"> в </w:t>
            </w:r>
            <w:r>
              <w:t xml:space="preserve">Календарный план официальных физкультурных мероприятий</w:t>
            </w:r>
            <w:r>
              <w:t xml:space="preserve"> и </w:t>
            </w:r>
            <w:r>
              <w:t xml:space="preserve">спортивных мероприятий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содержание имущественных комплексов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 подведомственных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выплаты</w:t>
            </w:r>
            <w:r>
              <w:t xml:space="preserve"> на </w:t>
            </w:r>
            <w:r>
              <w:t xml:space="preserve">приобретение (строительство) жилья спортсменам – призерам Олимпийских, Паралимпийских, Сурдлимпийских игр, чемпионатов мира</w:t>
            </w:r>
            <w:r>
              <w:t xml:space="preserve"> и их </w:t>
            </w:r>
            <w:r>
              <w:t xml:space="preserve">тренерам,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стипендии участникам Олимпийских, Паралимпийских, Сурдлимпийских игр, заслуженным тренерам, заслуженным мастерам спорта, заслуженным работникам физической культуры</w:t>
            </w:r>
            <w:r>
              <w:t xml:space="preserve"> и </w:t>
            </w:r>
            <w:r>
              <w:t xml:space="preserve">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денежные призы ведущим спортсменам Прикамья</w:t>
            </w:r>
            <w:r>
              <w:t xml:space="preserve"> и их </w:t>
            </w:r>
            <w:r>
              <w:t xml:space="preserve">тренерам, ед.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249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311,3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стипендии губернатора Пермского края ведущим спортсменам Прикамья</w:t>
            </w:r>
            <w:r>
              <w:t xml:space="preserve"> и их </w:t>
            </w:r>
            <w:r>
              <w:t xml:space="preserve">тренерам,</w:t>
            </w:r>
            <w:r>
              <w:t xml:space="preserve"> а </w:t>
            </w:r>
            <w:r>
              <w:t xml:space="preserve">также юным спортсменам Прикамья,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организациях, входящих</w:t>
            </w:r>
            <w:r>
              <w:t xml:space="preserve"> в </w:t>
            </w:r>
            <w:r>
              <w:t xml:space="preserve">систему спортивной подготовки, реализованы мероприятия</w:t>
            </w:r>
            <w:r>
              <w:t xml:space="preserve"> по </w:t>
            </w:r>
            <w:r>
              <w:t xml:space="preserve">обеспечению условий </w:t>
            </w:r>
            <w:r>
              <w:t xml:space="preserve">для </w:t>
            </w:r>
            <w:r>
              <w:t xml:space="preserve">подготовки спортивного резерва,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спортивные школы олимпийского резерва поставлено новое спортивное оборудование</w:t>
            </w:r>
            <w:r>
              <w:t xml:space="preserve"> и </w:t>
            </w:r>
            <w:r>
              <w:t xml:space="preserve">инвентарь,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физической культуры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спорта Пермского края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и </w:t>
            </w:r>
            <w:r>
              <w:rPr>
                <w:bCs/>
              </w:rPr>
              <w:t xml:space="preserve">реализация государственной политики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физической культуры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спорта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власти Пермского края – </w:t>
            </w:r>
            <w:r>
              <w:rPr>
                <w:iCs/>
              </w:rPr>
              <w:t xml:space="preserve">Министерство 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 (заместитель министра 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физической культуры</w:t>
            </w:r>
            <w:r>
              <w:t xml:space="preserve"> и </w:t>
            </w:r>
            <w:r>
              <w:t xml:space="preserve">спорта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условия </w:t>
            </w:r>
            <w:r>
              <w:t xml:space="preserve">для </w:t>
            </w:r>
            <w:r>
              <w:t xml:space="preserve">оказания услуг</w:t>
            </w:r>
            <w:r>
              <w:t xml:space="preserve"> по </w:t>
            </w:r>
            <w:r>
              <w:t xml:space="preserve">присвоению спортивных званий, спортивных разрядов, квалификационных категорий,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физической культуры</w:t>
            </w:r>
            <w:r>
              <w:t xml:space="preserve"> и </w:t>
            </w:r>
            <w:r>
              <w:t xml:space="preserve">спорта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Пермском крае проведены форумы</w:t>
            </w:r>
            <w:r>
              <w:t xml:space="preserve"> и </w:t>
            </w:r>
            <w:r>
              <w:t xml:space="preserve">иные мероприятия</w:t>
            </w:r>
            <w:r>
              <w:t xml:space="preserve"> в </w:t>
            </w:r>
            <w:r>
              <w:t xml:space="preserve">сфере физической культуры</w:t>
            </w:r>
            <w:r>
              <w:t xml:space="preserve"> и </w:t>
            </w:r>
            <w:r>
              <w:t xml:space="preserve">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Развитие массового спорта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власти Пермского края – </w:t>
            </w:r>
            <w:r>
              <w:rPr>
                <w:iCs/>
              </w:rPr>
              <w:t xml:space="preserve">Министерство 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 (заместитель министра физической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55 лет (женщины)</w:t>
            </w:r>
            <w:r>
              <w:t xml:space="preserve"> и от </w:t>
            </w:r>
            <w:r>
              <w:t xml:space="preserve">60 лет (мужчины)</w:t>
            </w:r>
            <w:r>
              <w:t xml:space="preserve"> до </w:t>
            </w:r>
            <w:r>
              <w:t xml:space="preserve">79 лет включительно,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 в </w:t>
            </w:r>
            <w:r>
              <w:t xml:space="preserve">общей численности граждан данной возрастной категории,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</w:t>
            </w:r>
            <w:r>
              <w:t xml:space="preserve"> в </w:t>
            </w:r>
            <w:r>
              <w:t xml:space="preserve">возрасте 3</w:t>
            </w:r>
            <w:r>
              <w:t xml:space="preserve">–</w:t>
            </w:r>
            <w:r>
              <w:t xml:space="preserve">29 лет,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 в </w:t>
            </w:r>
            <w:r>
              <w:t xml:space="preserve">общей численности граждан данной возрастной категории,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83,30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86,30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30</w:t>
            </w:r>
            <w:r>
              <w:t xml:space="preserve"> до </w:t>
            </w:r>
            <w:r>
              <w:t xml:space="preserve">54 лет включительно (женщины)</w:t>
            </w:r>
            <w:r>
              <w:t xml:space="preserve"> и до </w:t>
            </w:r>
            <w:r>
              <w:t xml:space="preserve">59 лет включительно (мужчины),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 в </w:t>
            </w:r>
            <w:r>
              <w:t xml:space="preserve">общей численности граждан данной возрастной категории,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лиц</w:t>
            </w:r>
            <w:r>
              <w:t xml:space="preserve"> с </w:t>
            </w:r>
            <w:r>
              <w:t xml:space="preserve">ограниченными возможностями здоровья</w:t>
            </w:r>
            <w:r>
              <w:t xml:space="preserve"> и </w:t>
            </w:r>
            <w:r>
              <w:t xml:space="preserve">инвалидов, систематически занимающихся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 в </w:t>
            </w:r>
            <w:r>
              <w:t xml:space="preserve">общей численности указанной категории населения,</w:t>
            </w:r>
            <w:r>
              <w:t xml:space="preserve"> не </w:t>
            </w:r>
            <w:r>
              <w:t xml:space="preserve">имеющего противопоказаний </w:t>
            </w:r>
            <w:r>
              <w:t xml:space="preserve">для </w:t>
            </w:r>
            <w:r>
              <w:t xml:space="preserve">занятий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удовлетворенности граждан условиями </w:t>
            </w:r>
            <w:r>
              <w:t xml:space="preserve">для </w:t>
            </w:r>
            <w:r>
              <w:t xml:space="preserve">занятий физической культурой</w:t>
            </w:r>
            <w:r>
              <w:t xml:space="preserve"> и </w:t>
            </w:r>
            <w:r>
              <w:t xml:space="preserve">спортом,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особо значимые физкультурные мероприятия, включенные</w:t>
            </w:r>
            <w:r>
              <w:t xml:space="preserve"> в </w:t>
            </w:r>
            <w:r>
              <w:t xml:space="preserve">Календарный план официальных физкультурных мероприятий</w:t>
            </w:r>
            <w:r>
              <w:t xml:space="preserve"> и </w:t>
            </w:r>
            <w:r>
              <w:t xml:space="preserve">спортивных мероприятий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образовательных организациях обеспечена возможность </w:t>
            </w:r>
            <w:r>
              <w:t xml:space="preserve">для </w:t>
            </w:r>
            <w:r>
              <w:t xml:space="preserve">занятий физической культурой</w:t>
            </w:r>
            <w:r>
              <w:t xml:space="preserve"> и </w:t>
            </w:r>
            <w:r>
              <w:t xml:space="preserve">спортом,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ГАУ ПК</w:t>
            </w:r>
            <w:r>
              <w:t xml:space="preserve"> «</w:t>
            </w:r>
            <w:r>
              <w:t xml:space="preserve">Управление</w:t>
            </w:r>
            <w:r>
              <w:t xml:space="preserve"> по </w:t>
            </w:r>
            <w:r>
              <w:t xml:space="preserve">организации</w:t>
            </w:r>
            <w:r>
              <w:t xml:space="preserve"> и </w:t>
            </w:r>
            <w:r>
              <w:t xml:space="preserve">проведению спортивных</w:t>
            </w:r>
            <w:r>
              <w:t xml:space="preserve"> и </w:t>
            </w:r>
            <w:r>
              <w:t xml:space="preserve">физкультурных мероприятий</w:t>
            </w:r>
            <w:r>
              <w:t xml:space="preserve">»</w:t>
            </w:r>
            <w:r>
              <w:t xml:space="preserve">, ГБУ</w:t>
            </w:r>
            <w:r>
              <w:t xml:space="preserve"> «</w:t>
            </w:r>
            <w:r>
              <w:t xml:space="preserve">Колледж олимпийского резерва Пермского края</w:t>
            </w:r>
            <w:r>
              <w:t xml:space="preserve">»</w:t>
            </w:r>
            <w:r>
              <w:t xml:space="preserve">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муниципальных образованиях реализован проект</w:t>
            </w:r>
            <w:r>
              <w:t xml:space="preserve"> </w:t>
            </w:r>
            <w:r>
              <w:t xml:space="preserve">«</w:t>
            </w:r>
            <w:r>
              <w:t xml:space="preserve">Умею плавать!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поддержка образовательным организациям,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28,6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Ветеранам СВО предоставлены сертификаты</w:t>
            </w:r>
            <w:r>
              <w:t xml:space="preserve"> на </w:t>
            </w:r>
            <w:r>
              <w:t xml:space="preserve">физкультурно-оздоровительные мероприятия,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29,5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комплекты спортивного оборудования</w:t>
            </w:r>
            <w:r>
              <w:t xml:space="preserve"> и </w:t>
            </w:r>
            <w:r>
              <w:t xml:space="preserve">инвентаря,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рамках соглашений</w:t>
            </w:r>
            <w:r>
              <w:t xml:space="preserve"> о </w:t>
            </w:r>
            <w:r>
              <w:t xml:space="preserve">государственно-частном партнерстве</w:t>
            </w:r>
            <w:r>
              <w:t xml:space="preserve"> и </w:t>
            </w:r>
            <w:r>
              <w:t xml:space="preserve">концессионных соглашений</w:t>
            </w:r>
            <w:r>
              <w:t xml:space="preserve"> в </w:t>
            </w:r>
            <w:r>
              <w:t xml:space="preserve">сфере физической культуры</w:t>
            </w:r>
            <w:r>
              <w:t xml:space="preserve"> и </w:t>
            </w:r>
            <w:r>
              <w:t xml:space="preserve">спорта произведены выплаты концессионерам</w:t>
            </w:r>
            <w:r>
              <w:t xml:space="preserve"> на </w:t>
            </w:r>
            <w:r>
              <w:t xml:space="preserve">содержание объектов,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Объект</w:t>
            </w:r>
            <w:r>
              <w:t xml:space="preserve"> «</w:t>
            </w:r>
            <w:r>
              <w:t xml:space="preserve">Ледовая арена</w:t>
            </w:r>
            <w:r>
              <w:t xml:space="preserve">»</w:t>
            </w:r>
            <w:r>
              <w:t xml:space="preserve"> введен</w:t>
            </w:r>
            <w:r>
              <w:t xml:space="preserve"> в </w:t>
            </w:r>
            <w:r>
              <w:t xml:space="preserve">эксплуатацию 26</w:t>
            </w:r>
            <w:r>
              <w:t xml:space="preserve"> декабря </w:t>
            </w:r>
            <w:r>
              <w:t xml:space="preserve">2025</w:t>
            </w:r>
            <w:r>
              <w:t xml:space="preserve"> года</w:t>
            </w:r>
            <w:r>
              <w:t xml:space="preserve">. Выплата эксплуатаци</w:t>
            </w:r>
            <w:r>
              <w:t xml:space="preserve">онного платежа будет производиться</w:t>
            </w:r>
            <w:r>
              <w:t xml:space="preserve"> с </w:t>
            </w:r>
            <w:r>
              <w:t xml:space="preserve">2026 </w:t>
            </w:r>
            <w:r>
              <w:t xml:space="preserve">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Приобретено спортивное оборудование</w:t>
            </w:r>
            <w:r>
              <w:t xml:space="preserve"> и </w:t>
            </w:r>
            <w:r>
              <w:t xml:space="preserve">инвентарь </w:t>
            </w:r>
            <w:r>
              <w:t xml:space="preserve">для </w:t>
            </w:r>
            <w:r>
              <w:t xml:space="preserve">поселка Керчевский Чердынского муниципального округа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Безопасный регион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1328-п)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безопасности</w:t>
            </w:r>
            <w:r>
              <w:t xml:space="preserve"> и </w:t>
            </w:r>
            <w:r>
              <w:t xml:space="preserve">информационного развития</w:t>
            </w:r>
            <w:r>
              <w:t xml:space="preserve">). </w:t>
              <w:br w:type="textWrapping" w:clear="all"/>
              <w:t xml:space="preserve">Ответственный </w:t>
            </w:r>
            <w:r>
              <w:t xml:space="preserve">исполнитель</w:t>
            </w:r>
            <w:r>
              <w:t xml:space="preserve"> </w:t>
            </w:r>
            <w:r>
              <w:t xml:space="preserve">– министр территориальной безопасности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Недопущение снижения доли населения, проживающего</w:t>
            </w:r>
            <w:r>
              <w:t xml:space="preserve"> на </w:t>
            </w:r>
            <w:r>
              <w:t xml:space="preserve">территориях,</w:t>
            </w:r>
            <w:r>
              <w:t xml:space="preserve"> на </w:t>
            </w:r>
            <w:r>
              <w:t xml:space="preserve">которых обеспечено нормативное время прибытия пожарно-спасательных подразделений, ниже уровня 95,9</w:t>
            </w:r>
            <w:r>
              <w:t xml:space="preserve"> %</w:t>
            </w:r>
            <w:r>
              <w:t xml:space="preserve"> к </w:t>
            </w:r>
            <w:r>
              <w:t xml:space="preserve">концу 2030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Недопущение снижения доли населения Пермского края, оповещаемого автоматизированными системами оповещения населения, ниже уровня 90,0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Недопущение увеличения доли преступлений, совершенных</w:t>
            </w:r>
            <w:r>
              <w:t xml:space="preserve"> в </w:t>
            </w:r>
            <w:r>
              <w:t xml:space="preserve">общественных местах,</w:t>
            </w:r>
            <w:r>
              <w:t xml:space="preserve"> от </w:t>
            </w:r>
            <w:r>
              <w:t xml:space="preserve">общего количества преступлений выше уровня 26,0</w:t>
            </w:r>
            <w:r>
              <w:t xml:space="preserve"> %</w:t>
            </w:r>
            <w:r>
              <w:t xml:space="preserve"> к </w:t>
            </w:r>
            <w:r>
              <w:t xml:space="preserve">концу 2030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Обеспечение осуществления правосудия мировыми судьями Пермского края посредством функционирования 100,0</w:t>
            </w:r>
            <w:r>
              <w:t xml:space="preserve"> %</w:t>
            </w:r>
            <w:r>
              <w:t xml:space="preserve"> судебных участков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населения, проживающего</w:t>
            </w:r>
            <w:r>
              <w:t xml:space="preserve"> на </w:t>
            </w:r>
            <w:r>
              <w:t xml:space="preserve">территориях, расположенных</w:t>
            </w:r>
            <w:r>
              <w:t xml:space="preserve"> в </w:t>
            </w:r>
            <w:r>
              <w:t xml:space="preserve">нормативном времени прибытия пожарно-спасательных подразделений,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населения Пермского края, оповещаемого автоматизированными системами оповещения населения,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преступлений, совершенных</w:t>
            </w:r>
            <w:r>
              <w:t xml:space="preserve"> в </w:t>
            </w:r>
            <w:r>
              <w:t xml:space="preserve">общественных местах,</w:t>
            </w:r>
            <w:r>
              <w:t xml:space="preserve"> от </w:t>
            </w:r>
            <w:r>
              <w:t xml:space="preserve">общего количества преступлений,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91,2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 2025 год совершено 11 182 преступления</w:t>
            </w:r>
            <w:r>
              <w:t xml:space="preserve"> в </w:t>
            </w:r>
            <w:r>
              <w:t xml:space="preserve">общественных местах (на </w:t>
            </w:r>
            <w:r>
              <w:t xml:space="preserve">294 больше аналогичного периода прошлого года (+2,7</w:t>
            </w:r>
            <w:r>
              <w:t xml:space="preserve"> %</w:t>
            </w:r>
            <w:r>
              <w:t xml:space="preserve">), что </w:t>
            </w:r>
            <w:r>
              <w:t xml:space="preserve">связано</w:t>
            </w:r>
            <w:r>
              <w:t xml:space="preserve"> с </w:t>
            </w:r>
            <w:r>
              <w:t xml:space="preserve">увеличением случаев мелкого хищения</w:t>
            </w:r>
            <w:r>
              <w:t xml:space="preserve"> в </w:t>
            </w:r>
            <w:r>
              <w:t xml:space="preserve">магазинах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Осуществление правосудия мировыми судьями Пермского края,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РПвне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Развитие инфраструктуры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общественной безопасности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заместитель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председателя Правительства Пермского края</w:t>
            </w:r>
            <w:r>
              <w:rPr>
                <w:iCs/>
              </w:rPr>
              <w:t xml:space="preserve"> </w:t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безопасности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 министр территориальной безопасности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6.2.1(П)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rPr>
                <w:bCs/>
                <w:iCs/>
              </w:rPr>
              <w:t xml:space="preserve"> 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построенных (реконструированных)</w:t>
            </w:r>
            <w:r>
              <w:t xml:space="preserve"> и </w:t>
            </w:r>
            <w:r>
              <w:t xml:space="preserve">введенных</w:t>
            </w:r>
            <w:r>
              <w:t xml:space="preserve"> в </w:t>
            </w:r>
            <w:r>
              <w:t xml:space="preserve">эксплуатацию объектов общественной инфраструктуры регионального значения</w:t>
            </w:r>
            <w:r>
              <w:t xml:space="preserve"> в </w:t>
            </w:r>
            <w:r>
              <w:t xml:space="preserve">сфере общественной безопасности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 проекта),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18,75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введены</w:t>
            </w:r>
            <w:r>
              <w:t xml:space="preserve"> в </w:t>
            </w:r>
            <w:r>
              <w:t xml:space="preserve">эксплуатацию два</w:t>
            </w:r>
            <w:r>
              <w:t xml:space="preserve"> из </w:t>
            </w:r>
            <w:r>
              <w:t xml:space="preserve">трех объектов: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ожарное депо I типа</w:t>
            </w:r>
            <w:r>
              <w:t xml:space="preserve"> на </w:t>
            </w:r>
            <w:r>
              <w:t xml:space="preserve">6 </w:t>
            </w:r>
            <w:r>
              <w:t xml:space="preserve">выездов</w:t>
            </w:r>
            <w:r>
              <w:t xml:space="preserve"> в г. </w:t>
            </w:r>
            <w:r>
              <w:t xml:space="preserve">Перми (микрорайон Вышка-2,</w:t>
            </w:r>
            <w:r>
              <w:t xml:space="preserve"> </w:t>
            </w:r>
            <w:r>
              <w:t xml:space="preserve">Мотовилихинский район): нарушение сроков строительных работ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ошибкой</w:t>
            </w:r>
            <w:r>
              <w:t xml:space="preserve"> в </w:t>
            </w:r>
            <w:r>
              <w:t xml:space="preserve">проектной документации, требующей корректировки. Объект введен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в </w:t>
            </w:r>
            <w:r>
              <w:t xml:space="preserve">марте 2026 г.</w:t>
            </w:r>
            <w:r>
              <w:t xml:space="preserve">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ожарное депо</w:t>
            </w:r>
            <w:r>
              <w:t xml:space="preserve"> на </w:t>
            </w:r>
            <w:r>
              <w:t xml:space="preserve">2 выезда</w:t>
            </w:r>
            <w:r>
              <w:t xml:space="preserve"> в </w:t>
            </w:r>
            <w:r>
              <w:t xml:space="preserve">с. Частые Частинского </w:t>
            </w:r>
            <w:r>
              <w:t xml:space="preserve">МО</w:t>
            </w:r>
            <w:r>
              <w:t xml:space="preserve">: заключение</w:t>
            </w:r>
            <w:r>
              <w:t xml:space="preserve"> о </w:t>
            </w:r>
            <w:r>
              <w:t xml:space="preserve">соответствии получено</w:t>
            </w:r>
            <w:r>
              <w:t xml:space="preserve"> в </w:t>
            </w:r>
            <w:r>
              <w:t xml:space="preserve">декабре 2025 г</w:t>
            </w:r>
            <w:r>
              <w:t xml:space="preserve">ода</w:t>
            </w:r>
            <w:r>
              <w:t xml:space="preserve">,</w:t>
            </w:r>
            <w:r>
              <w:t xml:space="preserve"> далее выполнялись мероприятия</w:t>
            </w:r>
            <w:r>
              <w:t xml:space="preserve"> по </w:t>
            </w:r>
            <w:r>
              <w:t xml:space="preserve">устранению недочетов. Объект введен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в </w:t>
            </w:r>
            <w:r>
              <w:t xml:space="preserve">марте 2026 года</w:t>
            </w:r>
          </w:p>
        </w:tc>
      </w:tr>
      <w:tr>
        <w:trPr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6.2.1(Р)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общественной инфраструктуры регионального значения, приобретены объекты недвижимого имущества</w:t>
            </w:r>
            <w:r>
              <w:t xml:space="preserve"> в </w:t>
            </w:r>
            <w:r>
              <w:t xml:space="preserve">государственную собственность</w:t>
            </w:r>
            <w:r>
              <w:t xml:space="preserve"> в </w:t>
            </w:r>
            <w:r>
              <w:t xml:space="preserve">сфере общественной безопасности,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 введены</w:t>
            </w:r>
            <w:r>
              <w:t xml:space="preserve"> в </w:t>
            </w:r>
            <w:r>
              <w:t xml:space="preserve">эксплуатацию два</w:t>
            </w:r>
            <w:r>
              <w:t xml:space="preserve"> из </w:t>
            </w:r>
            <w:r>
              <w:t xml:space="preserve">трех объектов: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ожарное депо I типа</w:t>
            </w:r>
            <w:r>
              <w:t xml:space="preserve"> на </w:t>
            </w:r>
            <w:r>
              <w:t xml:space="preserve">6 </w:t>
            </w:r>
            <w:r>
              <w:t xml:space="preserve">выездов</w:t>
            </w:r>
            <w:r>
              <w:t xml:space="preserve"> в г. </w:t>
            </w:r>
            <w:r>
              <w:t xml:space="preserve">Перми (микрорайон Вышка-2,</w:t>
            </w:r>
            <w:r>
              <w:t xml:space="preserve"> </w:t>
            </w:r>
            <w:r>
              <w:t xml:space="preserve">Мотовилихинский район): нарушение сроков строительных работ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ошибкой</w:t>
            </w:r>
            <w:r>
              <w:t xml:space="preserve"> в </w:t>
            </w:r>
            <w:r>
              <w:t xml:space="preserve">проектной документации, требующей корректировки. Объект введен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в </w:t>
            </w:r>
            <w:r>
              <w:t xml:space="preserve">марте 2026 г</w:t>
            </w:r>
            <w:r>
              <w:t xml:space="preserve">ода;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ожарное депо</w:t>
            </w:r>
            <w:r>
              <w:t xml:space="preserve"> на </w:t>
            </w:r>
            <w:r>
              <w:t xml:space="preserve">2 выезда</w:t>
            </w:r>
            <w:r>
              <w:t xml:space="preserve"> в </w:t>
            </w:r>
            <w:r>
              <w:t xml:space="preserve">с. Частые Частинского </w:t>
            </w:r>
            <w:r>
              <w:t xml:space="preserve">МО</w:t>
            </w:r>
            <w:r>
              <w:t xml:space="preserve">: заключение</w:t>
            </w:r>
            <w:r>
              <w:t xml:space="preserve"> о </w:t>
            </w:r>
            <w:r>
              <w:t xml:space="preserve">соответствии получено</w:t>
            </w:r>
            <w:r>
              <w:t xml:space="preserve"> в </w:t>
            </w:r>
            <w:r>
              <w:t xml:space="preserve">декабре 2025 г</w:t>
            </w:r>
            <w:r>
              <w:t xml:space="preserve">ода</w:t>
            </w:r>
            <w:r>
              <w:t xml:space="preserve">,</w:t>
            </w:r>
            <w:r>
              <w:t xml:space="preserve"> далее выполнялись мероприятия</w:t>
            </w:r>
            <w:r>
              <w:t xml:space="preserve"> по </w:t>
            </w:r>
            <w:r>
              <w:t xml:space="preserve">устранению недочетов. Объект введен</w:t>
            </w:r>
            <w:r>
              <w:t xml:space="preserve"> в </w:t>
            </w:r>
            <w:r>
              <w:t xml:space="preserve">эксплуатацию</w:t>
            </w:r>
            <w:r>
              <w:t xml:space="preserve"> в </w:t>
            </w:r>
            <w:r>
              <w:t xml:space="preserve">марте 2026 года</w:t>
            </w:r>
          </w:p>
        </w:tc>
      </w:tr>
      <w:tr>
        <w:trPr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безопасности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общественных местах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Министерство территориальной безопасности Пермского края (первый заместитель министра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информатизацию</w:t>
            </w:r>
            <w:r>
              <w:t xml:space="preserve"> и </w:t>
            </w:r>
            <w:r>
              <w:t xml:space="preserve">использование информационно-коммуникационных технологий,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Осуществление закупок, товаров (работ, услуг)</w:t>
            </w:r>
            <w:r>
              <w:t xml:space="preserve"> у </w:t>
            </w:r>
            <w:r>
              <w:t xml:space="preserve">единственного поставщика (подрядчика, исполнителя),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профилактику совершения преступлений,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материальное стимулирование народных дружинников</w:t>
            </w:r>
            <w:r>
              <w:t xml:space="preserve"> за </w:t>
            </w:r>
            <w:r>
              <w:t xml:space="preserve">участие</w:t>
            </w:r>
            <w:r>
              <w:t xml:space="preserve"> в </w:t>
            </w:r>
            <w:r>
              <w:t xml:space="preserve">охране общественного порядка,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146,9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Застраховано народных дружинников,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Составлены протоколы</w:t>
            </w:r>
            <w:r>
              <w:t xml:space="preserve"> об </w:t>
            </w:r>
            <w:r>
              <w:t xml:space="preserve">административных правонарушениях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Взаимодействие</w:t>
            </w:r>
            <w:r>
              <w:rPr>
                <w:bCs/>
              </w:rPr>
              <w:t xml:space="preserve"> с </w:t>
            </w:r>
            <w:r>
              <w:rPr>
                <w:bCs/>
              </w:rPr>
              <w:t xml:space="preserve">органами местного самоуправления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общественной безопасности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Министерство территориальной безопасности Пермского края (первый заместитель министра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Составлены протоколы</w:t>
            </w:r>
            <w:r>
              <w:t xml:space="preserve"> об </w:t>
            </w:r>
            <w:r>
              <w:t xml:space="preserve">административном правонарушении,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37180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76,9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Рост количества административных правонарушений</w:t>
            </w:r>
            <w:r>
              <w:t xml:space="preserve"> по </w:t>
            </w:r>
            <w:r>
              <w:t xml:space="preserve">статьям</w:t>
            </w:r>
            <w:r>
              <w:t xml:space="preserve">: </w:t>
            </w:r>
            <w:r>
              <w:t xml:space="preserve">6.5.1 </w:t>
            </w:r>
            <w:r>
              <w:t xml:space="preserve">(парковка автотранспорта), 8.1 </w:t>
            </w:r>
            <w:r>
              <w:t xml:space="preserve">(бесплатный проезд</w:t>
            </w:r>
            <w:r>
              <w:t xml:space="preserve"> в </w:t>
            </w:r>
            <w:r>
              <w:t xml:space="preserve">общественном транспорте)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Обеспечена деятельность административных комиссий,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Обеспечена деятельность военно-учетных работников органов местного самоуправления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составление (корректировка) списков присяжных заседателей судов общей юрисдикции</w:t>
            </w:r>
            <w:r>
              <w:t xml:space="preserve"> в </w:t>
            </w:r>
            <w:r>
              <w:t xml:space="preserve">Российской Федерации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Предупреждение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пресечение нарушений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сфере миграционного законодательства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 – Министерство территориальной безопасности Пермского края (первый заместитель министра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Государственным автономным учреждением Пермского края</w:t>
            </w:r>
            <w:r>
              <w:t xml:space="preserve"> «</w:t>
            </w:r>
            <w:r>
              <w:t xml:space="preserve">Многофункциональный миграционный центр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57,4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</w:t>
            </w:r>
            <w:r>
              <w:t xml:space="preserve">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безопасности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области защиты населения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территорий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от </w:t>
            </w:r>
            <w:r>
              <w:rPr>
                <w:bCs/>
              </w:rPr>
              <w:t xml:space="preserve">чрезвычайных ситуаций природного, техногенного характера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Министерство территориальной безопасности Пермского края (заместитель министра, начальник управления государственной противопожарной службы, гражданской защиты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и </w:t>
            </w:r>
            <w:r>
              <w:rPr>
                <w:iCs/>
              </w:rPr>
              <w:t xml:space="preserve">регионального надзора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Обеспечена деятельность ГКУ</w:t>
            </w:r>
            <w:r>
              <w:t xml:space="preserve"> «</w:t>
            </w:r>
            <w:r>
              <w:t xml:space="preserve">Гражданская защита</w:t>
            </w:r>
            <w:r>
              <w:t xml:space="preserve">»</w:t>
            </w:r>
            <w:r>
              <w:t xml:space="preserve">, ГККУ</w:t>
            </w:r>
            <w:r>
              <w:t xml:space="preserve"> «</w:t>
            </w:r>
            <w:r>
              <w:t xml:space="preserve">ПКСС</w:t>
            </w:r>
            <w:r>
              <w:t xml:space="preserve">»</w:t>
            </w:r>
            <w:r>
              <w:t xml:space="preserve">, КГБУ ДПО</w:t>
            </w:r>
            <w:r>
              <w:t xml:space="preserve"> «</w:t>
            </w:r>
            <w:r>
              <w:t xml:space="preserve">УМЦ</w:t>
            </w:r>
            <w:r>
              <w:t xml:space="preserve"> по </w:t>
            </w:r>
            <w:r>
              <w:t xml:space="preserve">ГО</w:t>
            </w:r>
            <w:r>
              <w:t xml:space="preserve"> и </w:t>
            </w:r>
            <w:r>
              <w:t xml:space="preserve">ЧС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 государственных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Обеспечена работоспособность технических средств,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Проведение краевого конкурса,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Реализация мер</w:t>
            </w:r>
            <w:r>
              <w:rPr>
                <w:bCs/>
              </w:rPr>
              <w:t xml:space="preserve"> по </w:t>
            </w:r>
            <w:r>
              <w:rPr>
                <w:bCs/>
              </w:rPr>
              <w:t xml:space="preserve">обеспечению пожарной безопасности</w:t>
            </w:r>
            <w:r>
              <w:rPr>
                <w:bCs/>
              </w:rPr>
              <w:t xml:space="preserve"> на </w:t>
            </w:r>
            <w:r>
              <w:rPr>
                <w:bCs/>
              </w:rPr>
              <w:t xml:space="preserve">территории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Министерство территориальной безопасности Пермского края (заместитель министра, начальник управления государственной противопожарной службы, гражданской защиты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и </w:t>
            </w:r>
            <w:r>
              <w:rPr>
                <w:iCs/>
              </w:rPr>
              <w:t xml:space="preserve">регионального надзора Министерства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пожаров</w:t>
            </w:r>
            <w:r>
              <w:t xml:space="preserve"> на </w:t>
            </w:r>
            <w:r>
              <w:t xml:space="preserve">территории Пермского края</w:t>
            </w:r>
            <w:r>
              <w:t xml:space="preserve"> на </w:t>
            </w:r>
            <w:r>
              <w:t xml:space="preserve">1</w:t>
            </w:r>
            <w:r>
              <w:t xml:space="preserve">0 тыс</w:t>
            </w:r>
            <w:r>
              <w:t xml:space="preserve">яч населения,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ГКУ ПК</w:t>
            </w:r>
            <w:r>
              <w:t xml:space="preserve"> «</w:t>
            </w:r>
            <w:r>
              <w:t xml:space="preserve">Управление государственной противопожарной службы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 государственных учреждений, ед.</w:t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Реализована форма поддержки добровольной пожарной охраны,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Закуплены несколько форм услуг СМИ,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Министерства территориальной безопасности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Министерство территориальной безопасности Пермского края (первый заместитель министра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территориальной безопасности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Обеспечение деятельности Агентства</w:t>
            </w:r>
            <w:r>
              <w:rPr>
                <w:bCs/>
              </w:rPr>
              <w:t xml:space="preserve"> по </w:t>
            </w:r>
            <w:r>
              <w:rPr>
                <w:bCs/>
              </w:rPr>
              <w:t xml:space="preserve">делам юстиции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мировых судей Пермского края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 – Агентство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юстиции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мировых судей Пермского края (руководитель 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юстиции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мировых судей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both"/>
            </w:pPr>
            <w:r>
              <w:t xml:space="preserve"> Обеспечена деятельность Агентства</w:t>
            </w:r>
            <w:r>
              <w:t xml:space="preserve"> по </w:t>
            </w:r>
            <w:r>
              <w:t xml:space="preserve">делам юстиции</w:t>
            </w:r>
            <w:r>
              <w:t xml:space="preserve"> и </w:t>
            </w:r>
            <w:r>
              <w:t xml:space="preserve">мировых судей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защищенность судебных участков</w:t>
            </w:r>
            <w:r>
              <w:t xml:space="preserve"> от </w:t>
            </w:r>
            <w:r>
              <w:t xml:space="preserve">преступных действий граждан</w:t>
            </w:r>
            <w:r>
              <w:t xml:space="preserve"> и от </w:t>
            </w:r>
            <w:r>
              <w:t xml:space="preserve">пожаров, возникающих</w:t>
            </w:r>
            <w:r>
              <w:t xml:space="preserve"> по </w:t>
            </w:r>
            <w:r>
              <w:t xml:space="preserve">объективным причинам,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Профилактика незаконного потребления наркотических средств</w:t>
            </w:r>
            <w:r>
              <w:rPr>
                <w:bCs/>
              </w:rPr>
              <w:t xml:space="preserve"> и </w:t>
            </w:r>
            <w:r>
              <w:rPr>
                <w:bCs/>
              </w:rPr>
              <w:t xml:space="preserve">других психоактивных веществ,</w:t>
            </w:r>
            <w:r>
              <w:rPr>
                <w:bCs/>
              </w:rPr>
              <w:t xml:space="preserve"> а </w:t>
            </w:r>
            <w:r>
              <w:rPr>
                <w:bCs/>
              </w:rPr>
              <w:t xml:space="preserve">также</w:t>
            </w:r>
            <w:r>
              <w:rPr>
                <w:bCs/>
              </w:rPr>
              <w:t xml:space="preserve"> их </w:t>
            </w:r>
            <w:r>
              <w:rPr>
                <w:bCs/>
              </w:rPr>
              <w:t xml:space="preserve">аналогов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Министерство территориальной безопасности Пермского края (первый заместитель министра территориальной безопасности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6.3.8(Р)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виды комплексной профилактики незаконного потребления наркотических средств</w:t>
            </w:r>
            <w:r>
              <w:t xml:space="preserve"> и </w:t>
            </w:r>
            <w:r>
              <w:t xml:space="preserve">психотропных веществ,</w:t>
            </w:r>
            <w:r>
              <w:t xml:space="preserve"> их </w:t>
            </w:r>
            <w:r>
              <w:t xml:space="preserve">аналогов</w:t>
            </w:r>
            <w:r>
              <w:t xml:space="preserve"> и </w:t>
            </w:r>
            <w:r>
              <w:t xml:space="preserve">новых потенциально опасных психоактивных веществ, наркомании, алкоголизма</w:t>
            </w:r>
            <w:r>
              <w:t xml:space="preserve"> и </w:t>
            </w:r>
            <w:r>
              <w:t xml:space="preserve">токсикомании,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ГАУ ДПО</w:t>
            </w:r>
            <w:r>
              <w:t xml:space="preserve"> «</w:t>
            </w:r>
            <w:r>
              <w:t xml:space="preserve">Институт развития образования Пермского края</w:t>
            </w:r>
            <w:r>
              <w:t xml:space="preserve">»</w:t>
            </w:r>
            <w:r>
              <w:t xml:space="preserve">, ГБУПК</w:t>
            </w:r>
            <w:r>
              <w:t xml:space="preserve"> «</w:t>
            </w:r>
            <w:r>
              <w:t xml:space="preserve">Центр психолого-педагогической, медицинской</w:t>
            </w:r>
            <w:r>
              <w:t xml:space="preserve"> и </w:t>
            </w:r>
            <w:r>
              <w:t xml:space="preserve">социальной помощи</w:t>
            </w:r>
            <w:r>
              <w:t xml:space="preserve">»</w:t>
            </w:r>
            <w:r>
              <w:t xml:space="preserve">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</w:t>
            </w:r>
            <w:r>
              <w:t xml:space="preserve">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Экономическая политика</w:t>
            </w:r>
            <w:r>
              <w:rPr>
                <w:b/>
                <w:bCs/>
              </w:rPr>
              <w:t xml:space="preserve"> и </w:t>
            </w:r>
            <w:r>
              <w:rPr>
                <w:b/>
                <w:bCs/>
              </w:rPr>
              <w:t xml:space="preserve">инновационное развитие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1325-п)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</w:t>
            </w:r>
            <w:r>
              <w:t xml:space="preserve"> – </w:t>
            </w:r>
            <w:r>
              <w:t xml:space="preserve">министр промышленности</w:t>
            </w:r>
            <w:r>
              <w:t xml:space="preserve"> и </w:t>
            </w:r>
            <w:r>
              <w:t xml:space="preserve">торговли Пермского края</w:t>
            </w:r>
            <w:r>
              <w:t xml:space="preserve"> </w:t>
            </w: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первый заместитель министра промышленности</w:t>
            </w:r>
            <w:r>
              <w:t xml:space="preserve"> и </w:t>
            </w:r>
            <w:r>
              <w:t xml:space="preserve">торговли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Обеспечение сбалансированного экономического развития</w:t>
            </w:r>
            <w:r>
              <w:t xml:space="preserve"> и </w:t>
            </w:r>
            <w:r>
              <w:t xml:space="preserve">конкурентоспособности экономики Пермского края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Развитие МСП</w:t>
            </w:r>
            <w:r>
              <w:t xml:space="preserve"> и </w:t>
            </w:r>
            <w:r>
              <w:t xml:space="preserve">увеличение численности занятых</w:t>
            </w:r>
            <w:r>
              <w:t xml:space="preserve"> в </w:t>
            </w:r>
            <w:r>
              <w:t xml:space="preserve">сфере МСП, включая индивидуальных предпринимателей</w:t>
            </w:r>
            <w:r>
              <w:t xml:space="preserve"> и </w:t>
            </w:r>
            <w:r>
              <w:t xml:space="preserve">самозанятых граждан, увеличение темпа роста дохода</w:t>
            </w:r>
            <w:r>
              <w:t xml:space="preserve"> в </w:t>
            </w:r>
            <w:r>
              <w:t xml:space="preserve">расчете</w:t>
            </w:r>
            <w:r>
              <w:t xml:space="preserve"> на </w:t>
            </w:r>
            <w:r>
              <w:t xml:space="preserve">одного работника субъекта МСП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Доходы</w:t>
            </w:r>
            <w:r>
              <w:t xml:space="preserve"> от </w:t>
            </w:r>
            <w:r>
              <w:t xml:space="preserve">платы</w:t>
            </w:r>
            <w:r>
              <w:t xml:space="preserve"> за </w:t>
            </w:r>
            <w:r>
              <w:t xml:space="preserve">землю</w:t>
            </w:r>
            <w:r>
              <w:t xml:space="preserve"> в </w:t>
            </w:r>
            <w:r>
              <w:t xml:space="preserve">консолидирова</w:t>
            </w:r>
            <w:r>
              <w:t xml:space="preserve">нный бюджет Пермского края, млн</w:t>
            </w:r>
            <w:r>
              <w:t xml:space="preserve"> руб.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7176,10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6961,28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</w:t>
            </w:r>
            <w:r>
              <w:t xml:space="preserve">нижение поступления доходов</w:t>
            </w:r>
            <w:r>
              <w:t xml:space="preserve"> от </w:t>
            </w:r>
            <w:r>
              <w:t xml:space="preserve">продажи земельных участков, находящихся</w:t>
            </w:r>
            <w:r>
              <w:t xml:space="preserve"> в </w:t>
            </w:r>
            <w:r>
              <w:t xml:space="preserve">государственной</w:t>
            </w:r>
            <w:r>
              <w:t xml:space="preserve"> и </w:t>
            </w:r>
            <w:r>
              <w:t xml:space="preserve">муниципальной собственности,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окончанием</w:t>
            </w:r>
            <w:r>
              <w:t xml:space="preserve"> в </w:t>
            </w:r>
            <w:r>
              <w:t xml:space="preserve">2024 году упрощенного порядка приобретения гражданами</w:t>
            </w:r>
            <w:r>
              <w:t xml:space="preserve"> в </w:t>
            </w:r>
            <w:r>
              <w:t xml:space="preserve">собственность арендованных земельных участков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подпунктом</w:t>
            </w:r>
            <w:r>
              <w:t xml:space="preserve"> «</w:t>
            </w:r>
            <w:r>
              <w:t xml:space="preserve">а</w:t>
            </w:r>
            <w:r>
              <w:t xml:space="preserve">»</w:t>
            </w:r>
            <w:r>
              <w:t xml:space="preserve"> пункта 1 постановления Правительства </w:t>
            </w:r>
            <w:r>
              <w:t xml:space="preserve">Российской Федерации </w:t>
            </w:r>
            <w:r>
              <w:t xml:space="preserve">от </w:t>
            </w:r>
            <w:r>
              <w:t xml:space="preserve">9</w:t>
            </w:r>
            <w:r>
              <w:t xml:space="preserve"> апреля </w:t>
            </w:r>
            <w:r>
              <w:t xml:space="preserve">2022</w:t>
            </w:r>
            <w:r>
              <w:t xml:space="preserve"> г. </w:t>
            </w:r>
            <w:r>
              <w:t xml:space="preserve">№</w:t>
            </w:r>
            <w:r>
              <w:t xml:space="preserve"> </w:t>
            </w:r>
            <w:r>
              <w:t xml:space="preserve">629</w:t>
            </w:r>
            <w:r>
              <w:t xml:space="preserve"> </w:t>
            </w:r>
            <w:r>
              <w:t xml:space="preserve">«Об </w:t>
            </w:r>
            <w:r>
              <w:t xml:space="preserve">особенностях регулирования земельных отношений</w:t>
            </w:r>
            <w:r>
              <w:t xml:space="preserve"> в </w:t>
            </w:r>
            <w:r>
              <w:t xml:space="preserve">Российской Федерации</w:t>
            </w:r>
            <w:r>
              <w:t xml:space="preserve"> в </w:t>
            </w:r>
            <w:r>
              <w:t xml:space="preserve">2022</w:t>
            </w:r>
            <w:r>
              <w:t xml:space="preserve"> – 20</w:t>
            </w:r>
            <w:r>
              <w:t xml:space="preserve">24 годах,</w:t>
            </w:r>
            <w:r>
              <w:t xml:space="preserve"> а </w:t>
            </w:r>
            <w:r>
              <w:t xml:space="preserve">также</w:t>
            </w:r>
            <w:r>
              <w:t xml:space="preserve"> о </w:t>
            </w:r>
            <w:r>
              <w:t xml:space="preserve">случаях установления льготной арендной платы</w:t>
            </w:r>
            <w:r>
              <w:t xml:space="preserve"> по </w:t>
            </w:r>
            <w:r>
              <w:t xml:space="preserve">договорам аренды земельных участков, находящихся</w:t>
            </w:r>
            <w:r>
              <w:t xml:space="preserve"> в </w:t>
            </w:r>
            <w:r>
              <w:t xml:space="preserve">федераль</w:t>
            </w:r>
            <w:r>
              <w:t xml:space="preserve">ной собственности,</w:t>
            </w:r>
            <w:r>
              <w:t xml:space="preserve"> и </w:t>
            </w:r>
            <w:r>
              <w:t xml:space="preserve">размере такой платы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бедности,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Индекс физического объ</w:t>
            </w:r>
            <w:r>
              <w:t xml:space="preserve">е</w:t>
            </w:r>
            <w:r>
              <w:t xml:space="preserve">ма ВРП,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106,20</w:t>
            </w:r>
          </w:p>
        </w:tc>
        <w:tc>
          <w:tcPr>
            <w:tcW w:w="1064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Данные 2024 г</w:t>
            </w:r>
            <w:r>
              <w:t xml:space="preserve">ода. Срок </w:t>
            </w:r>
            <w:r>
              <w:t xml:space="preserve">формирования фактического значения показателя 20</w:t>
            </w:r>
            <w:r>
              <w:t xml:space="preserve"> марта 2027 </w:t>
            </w:r>
            <w:r>
              <w:t xml:space="preserve">г</w:t>
            </w:r>
            <w:r>
              <w:t xml:space="preserve">ода</w:t>
            </w:r>
            <w:r>
              <w:t xml:space="preserve">.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Индекс производительности труда,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101,00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108,0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Данные 2024 г</w:t>
            </w:r>
            <w:r>
              <w:t xml:space="preserve">ода. Срок </w:t>
            </w:r>
            <w:r>
              <w:t xml:space="preserve">формирования фактического значения показателя</w:t>
            </w:r>
            <w:r>
              <w:t xml:space="preserve"> за </w:t>
            </w:r>
            <w:r>
              <w:t xml:space="preserve">2025 г</w:t>
            </w:r>
            <w:r>
              <w:t xml:space="preserve">од</w:t>
            </w:r>
            <w:r>
              <w:t xml:space="preserve"> – 20</w:t>
            </w:r>
            <w:r>
              <w:t xml:space="preserve"> апреля </w:t>
            </w:r>
            <w:r>
              <w:t xml:space="preserve">2027 г</w:t>
            </w:r>
            <w:r>
              <w:t xml:space="preserve">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Индекс физического объ</w:t>
            </w:r>
            <w:r>
              <w:t xml:space="preserve">е</w:t>
            </w:r>
            <w:r>
              <w:t xml:space="preserve">ма инвестиций</w:t>
            </w:r>
            <w:r>
              <w:t xml:space="preserve"> в </w:t>
            </w:r>
            <w:r>
              <w:t xml:space="preserve">основной капитал,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102,40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93,60</w:t>
            </w:r>
          </w:p>
        </w:tc>
        <w:tc>
          <w:tcPr>
            <w:tcW w:w="1064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91,4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Фактическое значение показателя ниже планового</w:t>
            </w:r>
            <w:r>
              <w:t xml:space="preserve"> по </w:t>
            </w:r>
            <w:r>
              <w:t xml:space="preserve">причине высокой базы прошлых лет. В 2023 г</w:t>
            </w:r>
            <w:r>
              <w:t xml:space="preserve">оду</w:t>
            </w:r>
            <w:r>
              <w:t xml:space="preserve"> инвестиции</w:t>
            </w:r>
            <w:r>
              <w:t xml:space="preserve"> в </w:t>
            </w:r>
            <w:r>
              <w:t xml:space="preserve">основной капитал составили </w:t>
            </w:r>
            <w:r>
              <w:br w:type="textWrapping" w:clear="all"/>
            </w:r>
            <w:r>
              <w:t xml:space="preserve">481,4 млрд руб.,</w:t>
            </w:r>
            <w:r>
              <w:t xml:space="preserve"> </w:t>
            </w:r>
            <w:r>
              <w:br w:type="textWrapping" w:clear="all"/>
            </w:r>
            <w:r>
              <w:t xml:space="preserve">в </w:t>
            </w:r>
            <w:r>
              <w:t xml:space="preserve">2024 г</w:t>
            </w:r>
            <w:r>
              <w:t xml:space="preserve">оду</w:t>
            </w:r>
            <w:r>
              <w:t xml:space="preserve"> – </w:t>
            </w:r>
            <w:r>
              <w:t xml:space="preserve">625,3 млрд руб.,</w:t>
            </w:r>
            <w:r>
              <w:t xml:space="preserve"> за </w:t>
            </w:r>
            <w:r>
              <w:t xml:space="preserve">январь</w:t>
            </w:r>
            <w:r>
              <w:t xml:space="preserve">–</w:t>
            </w:r>
            <w:r>
              <w:t xml:space="preserve">декабрь 2025 г</w:t>
            </w:r>
            <w:r>
              <w:t xml:space="preserve">ода</w:t>
            </w:r>
            <w:r>
              <w:t xml:space="preserve"> – </w:t>
            </w:r>
            <w:r>
              <w:t xml:space="preserve">645,6 млрд руб.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инвестиций</w:t>
            </w:r>
            <w:r>
              <w:t xml:space="preserve"> в </w:t>
            </w:r>
            <w:r>
              <w:t xml:space="preserve">ВРП,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</w:t>
            </w:r>
            <w:r>
              <w:t xml:space="preserve">ические данные 2024 </w:t>
            </w:r>
            <w:r>
              <w:t xml:space="preserve">г</w:t>
            </w:r>
            <w:r>
              <w:t xml:space="preserve">ода</w:t>
            </w:r>
            <w:r>
              <w:t xml:space="preserve">.</w:t>
            </w:r>
            <w:r>
              <w:t xml:space="preserve"> Срок </w:t>
            </w:r>
            <w:r>
              <w:t xml:space="preserve">формирования фактического значения показателя</w:t>
            </w:r>
            <w:r>
              <w:t xml:space="preserve"> за </w:t>
            </w:r>
            <w:r>
              <w:t xml:space="preserve">2025 г</w:t>
            </w:r>
            <w:r>
              <w:t xml:space="preserve">од</w:t>
            </w:r>
            <w:r>
              <w:t xml:space="preserve"> – 20</w:t>
            </w:r>
            <w:r>
              <w:t xml:space="preserve"> марта </w:t>
            </w:r>
            <w:r>
              <w:t xml:space="preserve">2027 г</w:t>
            </w:r>
            <w:r>
              <w:t xml:space="preserve">ода</w:t>
            </w:r>
            <w:r>
              <w:t xml:space="preserve">. Плановое значение</w:t>
            </w:r>
            <w:r>
              <w:t xml:space="preserve"> на </w:t>
            </w:r>
            <w:r>
              <w:t xml:space="preserve">2024</w:t>
            </w:r>
            <w:r>
              <w:t xml:space="preserve"> год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включением показателя</w:t>
            </w:r>
            <w:r>
              <w:t xml:space="preserve"> в </w:t>
            </w:r>
            <w:r>
              <w:t xml:space="preserve">госпрограмму</w:t>
            </w:r>
            <w:r>
              <w:t xml:space="preserve"> с </w:t>
            </w:r>
            <w:r>
              <w:t xml:space="preserve">2025 года</w:t>
            </w:r>
            <w:r>
              <w:t xml:space="preserve"> 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Численность занятых</w:t>
            </w:r>
            <w:r>
              <w:t xml:space="preserve"> в </w:t>
            </w:r>
            <w:r>
              <w:t xml:space="preserve">экономике, тыс. человек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1129,60</w:t>
            </w:r>
          </w:p>
        </w:tc>
        <w:tc>
          <w:tcPr>
            <w:tcW w:w="1064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 Срок  </w:t>
            </w:r>
            <w:r>
              <w:t xml:space="preserve">формирования фактического значения показателя</w:t>
            </w:r>
            <w:r>
              <w:t xml:space="preserve"> за </w:t>
            </w:r>
            <w:r>
              <w:t xml:space="preserve">2025 г</w:t>
            </w:r>
            <w:r>
              <w:t xml:space="preserve">од</w:t>
            </w:r>
            <w:r>
              <w:t xml:space="preserve"> – </w:t>
            </w:r>
            <w:r>
              <w:t xml:space="preserve">15 августа 2</w:t>
            </w:r>
            <w:r>
              <w:t xml:space="preserve">026 г</w:t>
            </w:r>
            <w:r>
              <w:t xml:space="preserve">ода</w:t>
            </w:r>
            <w:r>
              <w:t xml:space="preserve">. Плановое значение</w:t>
            </w:r>
            <w:r>
              <w:t xml:space="preserve"> на </w:t>
            </w:r>
            <w:r>
              <w:t xml:space="preserve">2024 год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включением показателя</w:t>
            </w:r>
            <w:r>
              <w:t xml:space="preserve"> в </w:t>
            </w:r>
            <w:r>
              <w:t xml:space="preserve">госпрограмму</w:t>
            </w:r>
            <w:r>
              <w:t xml:space="preserve"> с </w:t>
            </w:r>
            <w:r>
              <w:t xml:space="preserve">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Реальная заработная плата работников,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</w:t>
            </w:r>
            <w:r>
              <w:t xml:space="preserve">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102,70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Реальный денежный доход населения,</w:t>
            </w:r>
            <w:r>
              <w:t xml:space="preserve"> %</w:t>
            </w:r>
            <w:r>
              <w:t xml:space="preserve"> к </w:t>
            </w:r>
            <w:r>
              <w:t xml:space="preserve">предыдущему год</w:t>
            </w:r>
            <w:r>
              <w:t xml:space="preserve">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безработицы </w:t>
            </w:r>
            <w:r>
              <w:t xml:space="preserve">(по </w:t>
            </w:r>
            <w:r>
              <w:t xml:space="preserve">методологии Международной организации труда),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Объ</w:t>
            </w:r>
            <w:r>
              <w:t xml:space="preserve">е</w:t>
            </w:r>
            <w:r>
              <w:t xml:space="preserve">м туристического потока</w:t>
            </w:r>
            <w:r>
              <w:t xml:space="preserve"> в </w:t>
            </w:r>
            <w:r>
              <w:t xml:space="preserve">Пермском крае, тыс.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1005,696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Темп роста (индекс роста) реального среднедушевого денежного дохода населения,</w:t>
            </w:r>
            <w:r>
              <w:t xml:space="preserve"> %</w:t>
            </w:r>
            <w:r>
              <w:t xml:space="preserve"> к </w:t>
            </w:r>
            <w:r>
              <w:t xml:space="preserve">2020 году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  <w:r>
              <w:t xml:space="preserve">0</w:t>
            </w:r>
            <w:r>
              <w:t xml:space="preserve">,</w:t>
            </w:r>
            <w:r>
              <w:t xml:space="preserve">2</w:t>
            </w: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100,5</w:t>
            </w:r>
            <w:r>
              <w:rPr>
                <w:szCs w:val="22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Темп роста (индекс роста) физического объема инвестиций</w:t>
            </w:r>
            <w:r>
              <w:t xml:space="preserve"> в </w:t>
            </w:r>
            <w:r>
              <w:t xml:space="preserve">основной капитал,</w:t>
            </w:r>
            <w:r>
              <w:t xml:space="preserve"> за </w:t>
            </w:r>
            <w:r>
              <w:t xml:space="preserve">исключением инвестиций инфраструктурных монополий (федеральные проекты)</w:t>
            </w:r>
            <w:r>
              <w:t xml:space="preserve"> и </w:t>
            </w:r>
            <w:r>
              <w:t xml:space="preserve">бюджетных ассигнований федерального бюджета,</w:t>
            </w:r>
            <w:r>
              <w:t xml:space="preserve"> %</w:t>
            </w:r>
            <w:r>
              <w:t xml:space="preserve"> к </w:t>
            </w:r>
            <w:r>
              <w:t xml:space="preserve">2020 году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133,90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118,30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88,3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Фактическое значение показателя ниже планового</w:t>
            </w:r>
            <w:r>
              <w:t xml:space="preserve"> по </w:t>
            </w:r>
            <w:r>
              <w:t xml:space="preserve">причине высокой базы прошлых лет. </w:t>
            </w:r>
            <w:r>
              <w:br w:type="textWrapping" w:clear="all"/>
            </w:r>
            <w:r>
              <w:t xml:space="preserve">(В 2023 г</w:t>
            </w:r>
            <w:r>
              <w:t xml:space="preserve">оду</w:t>
            </w:r>
            <w:r>
              <w:t xml:space="preserve"> инвестиции</w:t>
            </w:r>
            <w:r>
              <w:t xml:space="preserve"> в </w:t>
            </w:r>
            <w:r>
              <w:t xml:space="preserve">основной капитал составили 481,4 млрд руб.,</w:t>
            </w:r>
            <w:r>
              <w:t xml:space="preserve"> в </w:t>
            </w:r>
            <w:r>
              <w:t xml:space="preserve">2024 г</w:t>
            </w:r>
            <w:r>
              <w:t xml:space="preserve">оду</w:t>
            </w:r>
            <w:r>
              <w:t xml:space="preserve"> – </w:t>
            </w:r>
            <w:r>
              <w:t xml:space="preserve">625,3 млрд руб. (119,8</w:t>
            </w:r>
            <w:r>
              <w:t xml:space="preserve"> %</w:t>
            </w:r>
            <w:r>
              <w:t xml:space="preserve">),</w:t>
            </w:r>
            <w:r>
              <w:t xml:space="preserve"> за </w:t>
            </w:r>
            <w:r>
              <w:t xml:space="preserve">январь</w:t>
            </w:r>
            <w:r>
              <w:t xml:space="preserve">–д</w:t>
            </w:r>
            <w:r>
              <w:t xml:space="preserve">екабрь 2025 г</w:t>
            </w:r>
            <w:r>
              <w:t xml:space="preserve">ода</w:t>
            </w:r>
            <w:r>
              <w:t xml:space="preserve"> – </w:t>
            </w:r>
            <w:r>
              <w:br w:type="textWrapping" w:clear="all"/>
            </w:r>
            <w:r>
              <w:t xml:space="preserve">645,6 млрд руб. </w:t>
            </w:r>
            <w:r>
              <w:br w:type="textWrapping" w:clear="all"/>
            </w:r>
            <w:r>
              <w:t xml:space="preserve">(93,6</w:t>
            </w:r>
            <w:r>
              <w:t xml:space="preserve"> %</w:t>
            </w:r>
            <w:r>
              <w:t xml:space="preserve"> к </w:t>
            </w:r>
            <w:r>
              <w:t xml:space="preserve">уровню соответствующего периода предыдущего года </w:t>
            </w:r>
            <w:r>
              <w:t xml:space="preserve">(в </w:t>
            </w:r>
            <w:r>
              <w:t xml:space="preserve">сопоставимых ценах)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Численность занятых</w:t>
            </w:r>
            <w:r>
              <w:t xml:space="preserve"> в </w:t>
            </w:r>
            <w:r>
              <w:t xml:space="preserve">сфере малого</w:t>
            </w:r>
            <w:r>
              <w:t xml:space="preserve"> и </w:t>
            </w:r>
            <w:r>
              <w:t xml:space="preserve">среднего предпринимательства, включая индивидуальных предпринимателей</w:t>
            </w:r>
            <w:r>
              <w:t xml:space="preserve"> и </w:t>
            </w:r>
            <w:r>
              <w:t xml:space="preserve">самозанятых, тыс.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429,00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511,50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119,2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Темп роста дохода</w:t>
            </w:r>
            <w:r>
              <w:t xml:space="preserve"> в </w:t>
            </w:r>
            <w:r>
              <w:t xml:space="preserve">расчете</w:t>
            </w:r>
            <w:r>
              <w:t xml:space="preserve"> на </w:t>
            </w:r>
            <w:r>
              <w:t xml:space="preserve">одного работника субъекта малого</w:t>
            </w:r>
            <w:r>
              <w:t xml:space="preserve"> и </w:t>
            </w:r>
            <w:r>
              <w:t xml:space="preserve">среднего предпринимательства,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107,90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Согласно методике расчета показателей государственной программы источником информации</w:t>
            </w:r>
            <w:r>
              <w:t xml:space="preserve"> по </w:t>
            </w:r>
            <w:r>
              <w:t xml:space="preserve">фактическому значению показателя является ЕМИСС. По состоянию</w:t>
            </w:r>
            <w:r>
              <w:t xml:space="preserve"> на </w:t>
            </w:r>
            <w:r>
              <w:t xml:space="preserve">1 </w:t>
            </w:r>
            <w:r>
              <w:t xml:space="preserve">июня 2026 г</w:t>
            </w:r>
            <w:r>
              <w:t xml:space="preserve">ода</w:t>
            </w:r>
            <w:r>
              <w:t xml:space="preserve"> данные</w:t>
            </w:r>
            <w:r>
              <w:t xml:space="preserve"> в </w:t>
            </w:r>
            <w:r>
              <w:t xml:space="preserve">ЕМИСС</w:t>
            </w:r>
            <w:r>
              <w:t xml:space="preserve"> не </w:t>
            </w:r>
            <w:r>
              <w:t xml:space="preserve">опубликованы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КПМ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«</w:t>
            </w:r>
            <w:r>
              <w:rPr>
                <w:bCs/>
              </w:rPr>
              <w:t xml:space="preserve">Оказание содействия добровольному переселению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Пермский край соотечественников,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проживающих</w:t>
            </w:r>
            <w:r>
              <w:rPr>
                <w:bCs/>
              </w:rPr>
              <w:t xml:space="preserve"> за </w:t>
            </w:r>
            <w:r>
              <w:rPr>
                <w:bCs/>
              </w:rPr>
              <w:t xml:space="preserve">рубежом</w:t>
            </w:r>
            <w:r>
              <w:rPr>
                <w:bCs/>
              </w:rPr>
              <w:t xml:space="preserve">»</w:t>
            </w:r>
            <w:r>
              <w:rPr>
                <w:bCs/>
              </w:rPr>
              <w:t xml:space="preserve"> направления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Подпрограмма</w:t>
            </w:r>
            <w:r>
              <w:rPr>
                <w:bCs/>
              </w:rPr>
              <w:t xml:space="preserve"> «</w:t>
            </w:r>
            <w:r>
              <w:rPr>
                <w:bCs/>
              </w:rPr>
              <w:t xml:space="preserve">Оказание содействия добровольному </w:t>
            </w:r>
            <w:r>
              <w:rPr>
                <w:bCs/>
              </w:rPr>
              <w:br w:type="textWrapping" w:clear="all"/>
            </w:r>
            <w:r>
              <w:rPr>
                <w:bCs/>
              </w:rPr>
              <w:t xml:space="preserve">переселению</w:t>
            </w:r>
            <w:r>
              <w:rPr>
                <w:bCs/>
              </w:rPr>
              <w:t xml:space="preserve"> в </w:t>
            </w:r>
            <w:r>
              <w:rPr>
                <w:bCs/>
              </w:rPr>
              <w:t xml:space="preserve">Пермский край соотечественников, проживающих</w:t>
            </w:r>
            <w:r>
              <w:rPr>
                <w:bCs/>
              </w:rPr>
              <w:t xml:space="preserve"> за </w:t>
            </w:r>
            <w:r>
              <w:rPr>
                <w:bCs/>
              </w:rPr>
              <w:t xml:space="preserve">рубежом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</w:t>
            </w:r>
            <w:r>
              <w:rPr>
                <w:iCs/>
              </w:rPr>
              <w:t xml:space="preserve"> 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7.0(П)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участников Подпрограммы</w:t>
            </w:r>
            <w:r>
              <w:t xml:space="preserve"> и </w:t>
            </w:r>
            <w:r>
              <w:t xml:space="preserve">членов</w:t>
            </w:r>
            <w:r>
              <w:t xml:space="preserve"> их </w:t>
            </w:r>
            <w:r>
              <w:t xml:space="preserve">семей, прибывших</w:t>
            </w:r>
            <w:r>
              <w:t xml:space="preserve"> в </w:t>
            </w:r>
            <w:r>
              <w:t xml:space="preserve">Пермский край</w:t>
            </w:r>
            <w:r>
              <w:t xml:space="preserve"> и </w:t>
            </w:r>
            <w:r>
              <w:t xml:space="preserve">поставленных</w:t>
            </w:r>
            <w:r>
              <w:t xml:space="preserve"> на </w:t>
            </w:r>
            <w:r>
              <w:t xml:space="preserve">учет</w:t>
            </w:r>
            <w:r>
              <w:t xml:space="preserve"> в </w:t>
            </w:r>
            <w:r>
              <w:t xml:space="preserve">ГУ МВД России</w:t>
            </w:r>
            <w:r>
              <w:t xml:space="preserve"> по </w:t>
            </w:r>
            <w:r>
              <w:t xml:space="preserve">Пермскому краю,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</w:t>
            </w:r>
            <w:r>
              <w:t xml:space="preserve">вительный характер Подпрограммы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консультаций</w:t>
            </w:r>
            <w:r>
              <w:t xml:space="preserve"> по </w:t>
            </w:r>
            <w:r>
              <w:t xml:space="preserve">вопросам переселения</w:t>
            </w:r>
            <w:r>
              <w:t xml:space="preserve"> в </w:t>
            </w:r>
            <w:r>
              <w:t xml:space="preserve">Пермский край</w:t>
            </w:r>
            <w:r>
              <w:t xml:space="preserve"> в </w:t>
            </w:r>
            <w:r>
              <w:t xml:space="preserve">рамках реализации Подпрограммы, проведенных уполномоченным органом,</w:t>
            </w:r>
            <w:r>
              <w:t xml:space="preserve"> в </w:t>
            </w:r>
            <w:r>
              <w:t xml:space="preserve">том числе</w:t>
            </w:r>
            <w:r>
              <w:t xml:space="preserve"> с </w:t>
            </w:r>
            <w:r>
              <w:t xml:space="preserve">использованием технических каналов связи,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</w:t>
            </w:r>
            <w:r>
              <w:t xml:space="preserve">вительный характер Подпрограммы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трудоспособных участников Подпрограммы</w:t>
            </w:r>
            <w:r>
              <w:t xml:space="preserve"> и </w:t>
            </w:r>
            <w:r>
              <w:t xml:space="preserve">членов</w:t>
            </w:r>
            <w:r>
              <w:t xml:space="preserve"> их </w:t>
            </w:r>
            <w:r>
              <w:t xml:space="preserve">семей</w:t>
            </w:r>
            <w:r>
              <w:t xml:space="preserve"> в </w:t>
            </w:r>
            <w:r>
              <w:t xml:space="preserve">общем числе прибывших</w:t>
            </w:r>
            <w:r>
              <w:t xml:space="preserve"> в </w:t>
            </w:r>
            <w:r>
              <w:t xml:space="preserve">Пермский край</w:t>
            </w:r>
            <w:r>
              <w:t xml:space="preserve"> и </w:t>
            </w:r>
            <w:r>
              <w:t xml:space="preserve">поставленных</w:t>
            </w:r>
            <w:r>
              <w:t xml:space="preserve"> на </w:t>
            </w:r>
            <w:r>
              <w:t xml:space="preserve">учет</w:t>
            </w:r>
            <w:r>
              <w:t xml:space="preserve"> в </w:t>
            </w:r>
            <w:r>
              <w:t xml:space="preserve">ГУ МВД России</w:t>
            </w:r>
            <w:r>
              <w:t xml:space="preserve"> по </w:t>
            </w:r>
            <w:r>
              <w:t xml:space="preserve">Пермскому краю участников Подпрограммы</w:t>
            </w:r>
            <w:r>
              <w:t xml:space="preserve"> и </w:t>
            </w:r>
            <w:r>
              <w:t xml:space="preserve">членов</w:t>
            </w:r>
            <w:r>
              <w:t xml:space="preserve"> их </w:t>
            </w:r>
            <w:r>
              <w:t xml:space="preserve">семей,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</w:t>
            </w:r>
            <w:r>
              <w:t xml:space="preserve">вительный характер Подпрограммы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участников Подпрограммы, имеющих профессиональное</w:t>
            </w:r>
            <w:r>
              <w:t xml:space="preserve"> </w:t>
            </w:r>
            <w:r>
              <w:t xml:space="preserve">образование,</w:t>
            </w:r>
            <w:r>
              <w:t xml:space="preserve"> от </w:t>
            </w:r>
            <w:r>
              <w:t xml:space="preserve">общего числа участников Подпрограммы,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занятых участников Подпрограммы</w:t>
            </w:r>
            <w:r>
              <w:t xml:space="preserve"> и </w:t>
            </w:r>
            <w:r>
              <w:t xml:space="preserve">членов</w:t>
            </w:r>
            <w:r>
              <w:t xml:space="preserve"> их </w:t>
            </w:r>
            <w:r>
              <w:t xml:space="preserve">семей,</w:t>
            </w:r>
            <w:r>
              <w:t xml:space="preserve"> в </w:t>
            </w:r>
            <w:r>
              <w:t xml:space="preserve">том числе работающих</w:t>
            </w:r>
            <w:r>
              <w:t xml:space="preserve"> по </w:t>
            </w:r>
            <w:r>
              <w:t xml:space="preserve">найму, осуществляющих предпринимательскую деятельность</w:t>
            </w:r>
            <w:r>
              <w:t xml:space="preserve"> в </w:t>
            </w:r>
            <w:r>
              <w:t xml:space="preserve">качестве субъектов малого</w:t>
            </w:r>
            <w:r>
              <w:t xml:space="preserve"> и </w:t>
            </w:r>
            <w:r>
              <w:t xml:space="preserve">среднего предпринимательства,</w:t>
            </w:r>
            <w:r>
              <w:t xml:space="preserve"> от </w:t>
            </w:r>
            <w:r>
              <w:t xml:space="preserve">общего числа участников Подпрограммы,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118,9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участников Подпрограммы, которым предоставлены меры социальной поддержки, направленные</w:t>
            </w:r>
            <w:r>
              <w:t xml:space="preserve"> на </w:t>
            </w:r>
            <w:r>
              <w:t xml:space="preserve">обустройство</w:t>
            </w:r>
            <w:r>
              <w:t xml:space="preserve"> и </w:t>
            </w:r>
            <w:r>
              <w:t xml:space="preserve">обеспечение жизнедеятельности участников Подпрограммы</w:t>
            </w:r>
            <w:r>
              <w:t xml:space="preserve"> и </w:t>
            </w:r>
            <w:r>
              <w:t xml:space="preserve">членов</w:t>
            </w:r>
            <w:r>
              <w:t xml:space="preserve"> их </w:t>
            </w:r>
            <w:r>
              <w:t xml:space="preserve">семей</w:t>
            </w:r>
            <w:r>
              <w:t xml:space="preserve"> в </w:t>
            </w:r>
            <w:r>
              <w:t xml:space="preserve">период адаптации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 от </w:t>
            </w:r>
            <w:r>
              <w:t xml:space="preserve">общего числа участников Подпрограммы,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</w:t>
            </w:r>
            <w:r>
              <w:t xml:space="preserve">вительный характер Подпрограммы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7.0(Р)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white"/>
              </w:rPr>
            </w:pPr>
            <w:r>
              <w:t xml:space="preserve">Переселение соотечественников</w:t>
            </w:r>
            <w:r>
              <w:t xml:space="preserve"> в </w:t>
            </w:r>
            <w:r>
              <w:t xml:space="preserve">субъекты Российской Федерации</w:t>
            </w:r>
            <w:r>
              <w:t xml:space="preserve"> и их </w:t>
            </w:r>
            <w:r>
              <w:t xml:space="preserve">постановка</w:t>
            </w:r>
            <w:r>
              <w:t xml:space="preserve"> на </w:t>
            </w:r>
            <w:r>
              <w:t xml:space="preserve">учет</w:t>
            </w:r>
            <w:r>
              <w:t xml:space="preserve"> в </w:t>
            </w:r>
            <w:r>
              <w:t xml:space="preserve">территориальных органах МВД России</w:t>
            </w:r>
            <w:r>
              <w:t xml:space="preserve"> в </w:t>
            </w:r>
            <w:r>
              <w:t xml:space="preserve">качестве участника (члена семьи участника) Государственной программы</w:t>
            </w:r>
            <w:r>
              <w:t xml:space="preserve"> по </w:t>
            </w:r>
            <w:r>
              <w:t xml:space="preserve">оказанию содействия добровольному переселению</w:t>
            </w:r>
            <w:r>
              <w:t xml:space="preserve"> в </w:t>
            </w:r>
            <w:r>
              <w:t xml:space="preserve">Российскую Федерацию соотечественников, проживающих</w:t>
            </w:r>
            <w:r>
              <w:t xml:space="preserve"> за </w:t>
            </w:r>
            <w:r>
              <w:t xml:space="preserve">рубежом, </w:t>
            </w:r>
            <w:r>
              <w:t xml:space="preserve">организованы</w:t>
            </w:r>
            <w:r>
              <w:rPr>
                <w:highlight w:val="white"/>
              </w:rPr>
            </w:r>
          </w:p>
        </w:tc>
        <w:tc>
          <w:tcPr>
            <w:tcW w:w="181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1500,00</w:t>
            </w:r>
          </w:p>
        </w:tc>
        <w:tc>
          <w:tcPr>
            <w:tcW w:w="1199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77,00</w:t>
            </w:r>
          </w:p>
        </w:tc>
        <w:tc>
          <w:tcPr>
            <w:tcW w:w="106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5,1</w:t>
            </w:r>
          </w:p>
        </w:tc>
        <w:tc>
          <w:tcPr>
            <w:tcW w:w="3124" w:type="dxa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7.1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РПв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Образование </w:t>
            </w:r>
            <w:r>
              <w:rPr>
                <w:bCs/>
              </w:rPr>
              <w:t xml:space="preserve">для </w:t>
            </w:r>
            <w:r>
              <w:rPr>
                <w:bCs/>
              </w:rPr>
              <w:t xml:space="preserve">рынка труда</w:t>
            </w:r>
            <w:r>
              <w:rPr>
                <w:bCs/>
              </w:rPr>
              <w:t xml:space="preserve"> (Пермский край)»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НП «</w:t>
            </w:r>
            <w:r>
              <w:rPr>
                <w:bCs/>
              </w:rPr>
              <w:t xml:space="preserve">Кадры</w:t>
            </w:r>
            <w:r>
              <w:rPr>
                <w:b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продолжающих осуществлять трудовую деятельность</w:t>
            </w:r>
            <w:r>
              <w:t xml:space="preserve"> в </w:t>
            </w:r>
            <w:r>
              <w:t xml:space="preserve">течение одного года,</w:t>
            </w:r>
            <w:r>
              <w:t xml:space="preserve"> в </w:t>
            </w:r>
            <w:r>
              <w:t xml:space="preserve">общей численности участников мероприятий</w:t>
            </w:r>
            <w:r>
              <w:t xml:space="preserve"> по </w:t>
            </w:r>
            <w:r>
              <w:t xml:space="preserve">обучению,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Прошли профессиональное обучение</w:t>
            </w:r>
            <w:r>
              <w:t xml:space="preserve"> и </w:t>
            </w:r>
            <w:r>
              <w:t xml:space="preserve">получили дополнительное профессиональное образование работники организаций оборонно-промышленного комплекса,</w:t>
            </w:r>
            <w:r>
              <w:t xml:space="preserve"> а </w:t>
            </w:r>
            <w:r>
              <w:t xml:space="preserve">также граждане, обратившиеся</w:t>
            </w:r>
            <w:r>
              <w:t xml:space="preserve"> в </w:t>
            </w:r>
            <w:r>
              <w:t xml:space="preserve">органы службы занятости</w:t>
            </w:r>
            <w:r>
              <w:t xml:space="preserve"> за </w:t>
            </w:r>
            <w:r>
              <w:t xml:space="preserve">содействием</w:t>
            </w:r>
            <w:r>
              <w:t xml:space="preserve"> в </w:t>
            </w:r>
            <w:r>
              <w:t xml:space="preserve">поиске подходящей работы</w:t>
            </w:r>
            <w:r>
              <w:t xml:space="preserve"> и </w:t>
            </w:r>
            <w:r>
              <w:t xml:space="preserve">заключившие ученический договор</w:t>
            </w:r>
            <w:r>
              <w:t xml:space="preserve"> с </w:t>
            </w:r>
            <w:r>
              <w:t xml:space="preserve">предприятиями оборонно-промышленного комплекса,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</w:t>
            </w:r>
            <w:r>
              <w:t xml:space="preserve">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Активные меры содействия занятости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Кадры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граждан, прибывших</w:t>
            </w:r>
            <w:r>
              <w:t xml:space="preserve"> из </w:t>
            </w:r>
            <w:r>
              <w:t xml:space="preserve">других регионов</w:t>
            </w:r>
            <w:r>
              <w:t xml:space="preserve"> и </w:t>
            </w:r>
            <w:r>
              <w:t xml:space="preserve">трудоустроенных</w:t>
            </w:r>
            <w:r>
              <w:t xml:space="preserve"> в </w:t>
            </w:r>
            <w:r>
              <w:t xml:space="preserve">рамках региональной программы повышения мобильности трудовых ресурсов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Привлечены работники</w:t>
            </w:r>
            <w:r>
              <w:t xml:space="preserve"> в </w:t>
            </w:r>
            <w:r>
              <w:t xml:space="preserve">рамках региональных программ повышения мобильности трудовых ресурсов,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Человек труда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Кадры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социальной защиты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здравоохранения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федеральный этап Всероссийского конкурса профессионального мастерства</w:t>
            </w:r>
            <w:r>
              <w:t xml:space="preserve"> «</w:t>
            </w:r>
            <w:r>
              <w:t xml:space="preserve">Лучший</w:t>
            </w:r>
            <w:r>
              <w:t xml:space="preserve"> по </w:t>
            </w:r>
            <w:r>
              <w:t xml:space="preserve">профессии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Организованы федеральные этапы Всероссийского конкурса профессионального мастерства</w:t>
            </w:r>
            <w:r>
              <w:t xml:space="preserve"> «</w:t>
            </w:r>
            <w:r>
              <w:t xml:space="preserve">Лучший</w:t>
            </w:r>
            <w:r>
              <w:t xml:space="preserve"> по </w:t>
            </w:r>
            <w:r>
              <w:t xml:space="preserve">профессии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Системные меры развития международной кооперации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экспорта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Пермском крае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Международная кооперация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экспорт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Руководитель регионального проекта – министр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субъектов Российской Федерации,</w:t>
            </w:r>
            <w:r>
              <w:t xml:space="preserve"> в </w:t>
            </w:r>
            <w:r>
              <w:t xml:space="preserve">которых внедрен Региональный экспортный стандарт 2.0,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Стандарт</w:t>
            </w:r>
            <w:r>
              <w:t xml:space="preserve"> по </w:t>
            </w:r>
            <w:r>
              <w:t xml:space="preserve">обеспечению благоприятных условий </w:t>
            </w:r>
            <w:r>
              <w:t xml:space="preserve">для </w:t>
            </w:r>
            <w:r>
              <w:t xml:space="preserve">развития экспортной деятельности (Региональный экспортный стандарт 2.0) внедрен</w:t>
            </w:r>
            <w:r>
              <w:t xml:space="preserve"> в </w:t>
            </w:r>
            <w:r>
              <w:t xml:space="preserve">субъектах Российской Федерации,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107,7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малого</w:t>
            </w:r>
            <w:r>
              <w:t xml:space="preserve"> и </w:t>
            </w:r>
            <w:r>
              <w:t xml:space="preserve">среднего предпринимательства осуществлен экспорт товаров (работ, услуг) при участии центров поддержки экспорта,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</w:t>
            </w:r>
            <w:r>
              <w:t xml:space="preserve">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Региональный проект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Создание номерного фонда, инфраструктуры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новых точек притяжения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Туризм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гостеприимство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</w:t>
            </w:r>
            <w:r>
              <w:rPr>
                <w:iCs/>
              </w:rPr>
              <w:t xml:space="preserve">стр природных ресурсов, лесного </w:t>
            </w:r>
            <w:r>
              <w:rPr>
                <w:iCs/>
              </w:rPr>
              <w:t xml:space="preserve">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iCs/>
              </w:rPr>
              <w:t xml:space="preserve">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 министр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туризму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учащихся 5-9 классов, совершивших путешествия</w:t>
            </w:r>
            <w:r>
              <w:t xml:space="preserve"> по </w:t>
            </w:r>
            <w:r>
              <w:t xml:space="preserve">туристическим маршрутам Пермского края, человек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2493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2493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туристических поездок</w:t>
            </w:r>
            <w:r>
              <w:t xml:space="preserve"> по </w:t>
            </w:r>
            <w:r>
              <w:t xml:space="preserve">территории Российской Федерации, млн штук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Создана инженерная</w:t>
            </w:r>
            <w:r>
              <w:t xml:space="preserve"> и </w:t>
            </w:r>
            <w:r>
              <w:t xml:space="preserve">транспортная инфраструктура</w:t>
            </w:r>
            <w:r>
              <w:t xml:space="preserve"> на </w:t>
            </w:r>
            <w:r>
              <w:t xml:space="preserve">территории субъектов Российской Федерации</w:t>
            </w:r>
            <w:r>
              <w:t xml:space="preserve"> в </w:t>
            </w:r>
            <w:r>
              <w:t xml:space="preserve">целях развития туристических кластеров,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номера</w:t>
            </w:r>
            <w:r>
              <w:t xml:space="preserve"> в </w:t>
            </w:r>
            <w:r>
              <w:t xml:space="preserve">модульных некапитальных средствах размещения,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0</w:t>
            </w:r>
            <w:r>
              <w:rPr>
                <w:bCs/>
                <w:iCs/>
              </w:rPr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  <w:r>
              <w:t xml:space="preserve">-</w:t>
            </w:r>
            <w:r>
              <w:rPr>
                <w:bCs/>
                <w:i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 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 субъектами Российской Федерации</w:t>
            </w:r>
            <w:r>
              <w:t xml:space="preserve"> в </w:t>
            </w:r>
            <w:r>
              <w:t xml:space="preserve">рамках предоставления единой субсидии</w:t>
            </w:r>
            <w:r>
              <w:t xml:space="preserve"> из </w:t>
            </w:r>
            <w:r>
              <w:t xml:space="preserve">федерального бюджета бюджетам субъектов Российской Федерации,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0</w:t>
            </w:r>
            <w:r>
              <w:rPr>
                <w:bCs/>
                <w:iCs/>
              </w:rPr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  <w:r>
              <w:t xml:space="preserve">-</w:t>
            </w:r>
            <w:r>
              <w:rPr>
                <w:bCs/>
                <w:i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 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Малое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среднее предпринимательство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поддержка индивидуальной предпринимательской инициативы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Эффективная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конкурентная экономика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Руководитель регионального проекта – министр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удовлетворенности потенциальных</w:t>
            </w:r>
            <w:r>
              <w:t xml:space="preserve"> и </w:t>
            </w:r>
            <w:r>
              <w:t xml:space="preserve">действующих субъектов МСП, осуществляющих деятельность</w:t>
            </w:r>
            <w:r>
              <w:t xml:space="preserve"> в </w:t>
            </w:r>
            <w:r>
              <w:t xml:space="preserve">промышленных (индустриальных) парках, технопарках, бизнес-парках,</w:t>
            </w:r>
            <w:r>
              <w:t xml:space="preserve"> а </w:t>
            </w:r>
            <w:r>
              <w:t xml:space="preserve">также получивших услуги иных организаций инфраструктуры поддержки субъектов МСП,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субъектов МСП, превысивших предельные значения </w:t>
            </w:r>
            <w:r>
              <w:t xml:space="preserve">для </w:t>
            </w:r>
            <w:r>
              <w:t xml:space="preserve">определения категорий субъектов МСП (микро-, малые, средние),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290,9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малого</w:t>
            </w:r>
            <w:r>
              <w:t xml:space="preserve"> и </w:t>
            </w:r>
            <w:r>
              <w:t xml:space="preserve">среднего предпринимательства обеспечено привлечение финансирования</w:t>
            </w:r>
            <w:r>
              <w:t xml:space="preserve"> за </w:t>
            </w:r>
            <w:r>
              <w:t xml:space="preserve">счет поручительств (независимых гарантий) фондов содействия кредитованию (гарантийных фондов, фондов поручительств), млрд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4,68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9,06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193,5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 обеспечен льготный доступ</w:t>
            </w:r>
            <w:r>
              <w:t xml:space="preserve"> к </w:t>
            </w:r>
            <w:r>
              <w:t xml:space="preserve">заемным средствам государственных микрофинансовых организаций, млн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677,10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748,80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 обеспечен льготный доступ</w:t>
            </w:r>
            <w:r>
              <w:t xml:space="preserve"> к </w:t>
            </w:r>
            <w:r>
              <w:t xml:space="preserve">производственным площадям</w:t>
            </w:r>
            <w:r>
              <w:t xml:space="preserve"> и </w:t>
            </w:r>
            <w:r>
              <w:t xml:space="preserve">помещениям индустриальных (промышленных) парков, агропромышленных парков, бизнес-парков, технопарков, промышленных технопарков</w:t>
            </w:r>
            <w:r>
              <w:t xml:space="preserve"> в </w:t>
            </w:r>
            <w:r>
              <w:t xml:space="preserve">целях создания (развития) производственных</w:t>
            </w:r>
            <w:r>
              <w:t xml:space="preserve"> и </w:t>
            </w:r>
            <w:r>
              <w:t xml:space="preserve">инновационных компаний,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</w:t>
            </w:r>
            <w:r>
              <w:t xml:space="preserve"> и </w:t>
            </w:r>
            <w:r>
              <w:t xml:space="preserve">гражданам, желающим вести бизнес, обеспечено оказание услуг</w:t>
            </w:r>
            <w:r>
              <w:t xml:space="preserve"> и </w:t>
            </w:r>
            <w:r>
              <w:t xml:space="preserve">мер поддержки организациями инфраструктуры поддержки малого</w:t>
            </w:r>
            <w:r>
              <w:t xml:space="preserve"> и </w:t>
            </w:r>
            <w:r>
              <w:t xml:space="preserve">среднего предпринимательства, тыс.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234,0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tabs>
                <w:tab w:val="left" w:pos="9612" w:leader="none"/>
              </w:tabs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Производительность труда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Эффективная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конкурентная экономика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 первый 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7.1.7(П)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Рост случаев проведенного диспансерного наблюдения</w:t>
            </w:r>
            <w:r>
              <w:t xml:space="preserve"> в </w:t>
            </w:r>
            <w:r>
              <w:t xml:space="preserve">расчете</w:t>
            </w:r>
            <w:r>
              <w:t xml:space="preserve"> на </w:t>
            </w:r>
            <w:r>
              <w:t xml:space="preserve">одну занятую должность врача, оказывающего первичную медико-санитарную помощь</w:t>
            </w:r>
            <w:r>
              <w:t xml:space="preserve"> в </w:t>
            </w:r>
            <w:r>
              <w:t xml:space="preserve">амбулаторных условиях,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предприятий, достигших ежегодного </w:t>
            </w:r>
            <w:r>
              <w:br w:type="textWrapping" w:clear="all"/>
            </w:r>
            <w:r>
              <w:t xml:space="preserve">5</w:t>
            </w:r>
            <w:r>
              <w:t xml:space="preserve"> %</w:t>
            </w:r>
            <w:r>
              <w:t xml:space="preserve">-ного прироста производительности труда</w:t>
            </w:r>
            <w:r>
              <w:t xml:space="preserve"> на </w:t>
            </w:r>
            <w:r>
              <w:t xml:space="preserve">предприятиях-участниках, внедряющих мероприятия</w:t>
            </w:r>
            <w:r>
              <w:t xml:space="preserve"> по </w:t>
            </w:r>
            <w:r>
              <w:t xml:space="preserve">повышению производительности труда</w:t>
            </w:r>
            <w:r>
              <w:t xml:space="preserve"> под </w:t>
            </w:r>
            <w:r>
              <w:t xml:space="preserve">федеральным</w:t>
            </w:r>
            <w:r>
              <w:t xml:space="preserve"> и </w:t>
            </w:r>
            <w:r>
              <w:t xml:space="preserve">региональным управлением,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проекты</w:t>
            </w:r>
            <w:r>
              <w:t xml:space="preserve"> по </w:t>
            </w:r>
            <w:r>
              <w:t xml:space="preserve">повышению производительности труда</w:t>
            </w:r>
            <w:r>
              <w:t xml:space="preserve"> по </w:t>
            </w:r>
            <w:r>
              <w:t xml:space="preserve">направлению</w:t>
            </w:r>
            <w:r>
              <w:t xml:space="preserve"> «</w:t>
            </w:r>
            <w:r>
              <w:t xml:space="preserve">Бережливое производство</w:t>
            </w:r>
            <w:r>
              <w:t xml:space="preserve">»</w:t>
            </w:r>
            <w:r>
              <w:t xml:space="preserve"> с </w:t>
            </w:r>
            <w:r>
              <w:t xml:space="preserve">помощью созданной региональной инфраструктуры обеспечения повышения производительности труда</w:t>
            </w:r>
            <w:r>
              <w:t xml:space="preserve"> на </w:t>
            </w:r>
            <w:r>
              <w:t xml:space="preserve">предприятиях-участниках федерального проекта,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Вовлечены предприятия базовых несырьевых отраслей экономики </w:t>
            </w:r>
            <w:r>
              <w:t xml:space="preserve">для </w:t>
            </w:r>
            <w:r>
              <w:t xml:space="preserve">реализации проектов</w:t>
            </w:r>
            <w:r>
              <w:t xml:space="preserve"> по </w:t>
            </w:r>
            <w:r>
              <w:t xml:space="preserve">повышению производительности труда,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Медицинские организации (структурные подразделения), оказывающие первичную медико-санитарную помощь, приняли участие</w:t>
            </w:r>
            <w:r>
              <w:t xml:space="preserve"> в </w:t>
            </w:r>
            <w:r>
              <w:t xml:space="preserve">реализации проектов, направленных</w:t>
            </w:r>
            <w:r>
              <w:t xml:space="preserve"> на </w:t>
            </w:r>
            <w:r>
              <w:t xml:space="preserve">увеличение случаев проведенного диспансерного наблюдения,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Разработка, стандартизация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серийное производство БАС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комплектующих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Беспилотные авиационные системы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</w:t>
            </w:r>
            <w:r>
              <w:rPr>
                <w:iCs/>
              </w:rPr>
              <w:t xml:space="preserve">Пермского края. 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первый 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7.1.8(П)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оснащенных инфраструктурой НПЦ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методологической поддержкой АНО</w:t>
            </w:r>
            <w:r>
              <w:t xml:space="preserve"> «</w:t>
            </w:r>
            <w:r>
              <w:t xml:space="preserve">Федеральный центр БАС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7.1.8(Р)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Создана сеть научно-производственных центров (НПЦ) испытаний</w:t>
            </w:r>
            <w:r>
              <w:t xml:space="preserve"> и </w:t>
            </w:r>
            <w:r>
              <w:t xml:space="preserve">компетенций</w:t>
            </w:r>
            <w:r>
              <w:t xml:space="preserve"> в </w:t>
            </w:r>
            <w:r>
              <w:t xml:space="preserve">области развития технологий беспилотных авиационных систем,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 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7.2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Создание особой экономической зоны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Пермском крае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</w:t>
            </w:r>
            <w:r>
              <w:rPr>
                <w:iCs/>
              </w:rPr>
              <w:t xml:space="preserve">дитель регионального проекта – п</w:t>
            </w:r>
            <w:r>
              <w:rPr>
                <w:iCs/>
              </w:rPr>
              <w:t xml:space="preserve">ервый 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Объем инвестиций,</w:t>
            </w:r>
            <w:r>
              <w:t xml:space="preserve"> в </w:t>
            </w:r>
            <w:r>
              <w:t xml:space="preserve">том числе капитальных вложений, осуществленных резидентами ОЭЗ</w:t>
            </w:r>
            <w:r>
              <w:t xml:space="preserve"> на </w:t>
            </w:r>
            <w:r>
              <w:t xml:space="preserve">территории ОЭЗ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соглашениями</w:t>
            </w:r>
            <w:r>
              <w:t xml:space="preserve"> об </w:t>
            </w:r>
            <w:r>
              <w:t xml:space="preserve">осуществлении деятельности</w:t>
            </w:r>
            <w:r>
              <w:t xml:space="preserve"> в </w:t>
            </w:r>
            <w:r>
              <w:t xml:space="preserve">ОЭЗ, нарастающим итогом</w:t>
            </w:r>
            <w:r>
              <w:t xml:space="preserve"> с </w:t>
            </w:r>
            <w:r>
              <w:t xml:space="preserve">2024 года, млн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372,60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777,30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208,6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рабочих мест, созданных</w:t>
            </w:r>
            <w:r>
              <w:t xml:space="preserve"> на </w:t>
            </w:r>
            <w:r>
              <w:t xml:space="preserve">территории особой экономической зоны (ОЭЗ), нарастающим итогом</w:t>
            </w:r>
            <w:r>
              <w:t xml:space="preserve"> с </w:t>
            </w:r>
            <w:r>
              <w:t xml:space="preserve">2024 года,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91,</w:t>
            </w:r>
            <w:r>
              <w:t xml:space="preserve">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связи</w:t>
            </w:r>
            <w:r>
              <w:t xml:space="preserve"> с </w:t>
            </w:r>
            <w:r>
              <w:t xml:space="preserve">высокими процентными ставками</w:t>
            </w:r>
            <w:r>
              <w:t xml:space="preserve"> по </w:t>
            </w:r>
            <w:r>
              <w:t xml:space="preserve">кредитам</w:t>
            </w:r>
            <w:r>
              <w:t xml:space="preserve">, нестабильным спросом</w:t>
            </w:r>
            <w:r>
              <w:t xml:space="preserve"> на </w:t>
            </w:r>
            <w:r>
              <w:t xml:space="preserve">готовую продукцию резидентам приходится увеличивать срок реализации проектов,</w:t>
            </w:r>
            <w:r>
              <w:t xml:space="preserve"> и </w:t>
            </w:r>
            <w:r>
              <w:t xml:space="preserve">тем самым сдвигать сроки создания новых рабочих мест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заключенных договоров аренды земельных участков</w:t>
            </w:r>
            <w:r>
              <w:t xml:space="preserve"> и </w:t>
            </w:r>
            <w:r>
              <w:t xml:space="preserve">иных объектов недвижимости</w:t>
            </w:r>
            <w:r>
              <w:t xml:space="preserve"> с </w:t>
            </w:r>
            <w:r>
              <w:t xml:space="preserve">резидентами,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Постановка</w:t>
            </w:r>
            <w:r>
              <w:t xml:space="preserve"> на </w:t>
            </w:r>
            <w:r>
              <w:t xml:space="preserve">государственный кадастровый учет земельных участков</w:t>
            </w:r>
            <w:r>
              <w:t xml:space="preserve"> и </w:t>
            </w:r>
            <w:r>
              <w:t xml:space="preserve">иных объектов недвижимости, находящихся</w:t>
            </w:r>
            <w:r>
              <w:t xml:space="preserve"> в </w:t>
            </w:r>
            <w:r>
              <w:t xml:space="preserve">границах полномочий Общества,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подключений резидентов</w:t>
            </w:r>
            <w:r>
              <w:t xml:space="preserve"> </w:t>
            </w:r>
            <w:r>
              <w:t xml:space="preserve">и (или) </w:t>
            </w:r>
            <w:r>
              <w:t xml:space="preserve">иных юридических лиц</w:t>
            </w:r>
            <w:r>
              <w:t xml:space="preserve"> к </w:t>
            </w:r>
            <w:r>
              <w:t xml:space="preserve">сетям инженерно-технического обеспечения,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оказанных информационно-консультативных услуг,</w:t>
            </w:r>
            <w:r>
              <w:t xml:space="preserve"> в </w:t>
            </w:r>
            <w:r>
              <w:t xml:space="preserve">том числе действующим резидентам,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Заключены соглашения</w:t>
            </w:r>
            <w:r>
              <w:t xml:space="preserve"> с </w:t>
            </w:r>
            <w:r>
              <w:t xml:space="preserve">резидентами</w:t>
            </w:r>
            <w:r>
              <w:t xml:space="preserve"> об </w:t>
            </w:r>
            <w:r>
              <w:t xml:space="preserve">осуществлении промышленно-производственной деятельности</w:t>
            </w:r>
            <w:r>
              <w:t xml:space="preserve"> в </w:t>
            </w:r>
            <w:r>
              <w:t xml:space="preserve">особой экономической зоне,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связи</w:t>
            </w:r>
            <w:r>
              <w:t xml:space="preserve"> с </w:t>
            </w:r>
            <w:r>
              <w:t xml:space="preserve">высокими рисками реализации инвестиционных проектов, отсутствием стабильного спроса, высокими процентными ставками</w:t>
            </w:r>
            <w:r>
              <w:t xml:space="preserve"> по </w:t>
            </w:r>
            <w:r>
              <w:t xml:space="preserve">кредитам, заявок</w:t>
            </w:r>
            <w:r>
              <w:t xml:space="preserve"> от </w:t>
            </w:r>
            <w:r>
              <w:t xml:space="preserve">потенциальных резидентов</w:t>
            </w:r>
            <w:r>
              <w:t xml:space="preserve"> на </w:t>
            </w:r>
            <w:r>
              <w:t xml:space="preserve">получение статуса</w:t>
            </w:r>
            <w:r>
              <w:t xml:space="preserve"> не </w:t>
            </w:r>
            <w:r>
              <w:t xml:space="preserve">поступало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инженерной</w:t>
            </w:r>
            <w:r>
              <w:t xml:space="preserve"> и </w:t>
            </w:r>
            <w:r>
              <w:t xml:space="preserve">транспортной инфраструктуры особой экономической зоны,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промышленности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</w:t>
            </w:r>
            <w:r>
              <w:rPr>
                <w:iCs/>
              </w:rPr>
              <w:t xml:space="preserve">говли Пермского края (первый </w:t>
            </w:r>
            <w:r>
              <w:rPr>
                <w:iCs/>
              </w:rPr>
              <w:t xml:space="preserve">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информационно-выставочные мероприятия</w:t>
            </w:r>
            <w:r>
              <w:t xml:space="preserve"> в </w:t>
            </w:r>
            <w:r>
              <w:t xml:space="preserve">сфере промышленности,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проектов, профинансированных фондом</w:t>
            </w:r>
            <w:r>
              <w:t xml:space="preserve"> «</w:t>
            </w:r>
            <w:r>
              <w:t xml:space="preserve">Региональный фонд развития промышленности Пермского края</w:t>
            </w:r>
            <w:r>
              <w:t xml:space="preserve">»</w:t>
            </w:r>
            <w:r>
              <w:t xml:space="preserve"> за </w:t>
            </w:r>
            <w:r>
              <w:t xml:space="preserve">счет средств бюджета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Предприятия включены</w:t>
            </w:r>
            <w:r>
              <w:t xml:space="preserve"> в </w:t>
            </w:r>
            <w:r>
              <w:t xml:space="preserve">реестр промышленной кооперации,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промышленности</w:t>
            </w:r>
            <w:r>
              <w:t xml:space="preserve"> и </w:t>
            </w:r>
            <w:r>
              <w:t xml:space="preserve">торговли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(промоакции, конференции, бизнес-тренинги, социальные акции)</w:t>
            </w:r>
            <w:r>
              <w:t xml:space="preserve"> с </w:t>
            </w:r>
            <w:r>
              <w:t xml:space="preserve">целью привлечения внимания бизнеса, власти, научной</w:t>
            </w:r>
            <w:r>
              <w:t xml:space="preserve"> и </w:t>
            </w:r>
            <w:r>
              <w:t xml:space="preserve">международной общественности</w:t>
            </w:r>
            <w:r>
              <w:t xml:space="preserve"> к </w:t>
            </w:r>
            <w:r>
              <w:t xml:space="preserve">деятельности Пермского научно-образовательного центра мирового уровня</w:t>
            </w:r>
            <w:r>
              <w:t xml:space="preserve"> «</w:t>
            </w:r>
            <w:r>
              <w:t xml:space="preserve">Рациональное недропользование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Возмещены расходы</w:t>
            </w:r>
            <w:r>
              <w:t xml:space="preserve"> на </w:t>
            </w:r>
            <w:r>
              <w:t xml:space="preserve">обучение работников предприятий</w:t>
            </w:r>
            <w:r>
              <w:t xml:space="preserve"> – </w:t>
            </w:r>
            <w:r>
              <w:t xml:space="preserve">участников федерального проекта</w:t>
            </w:r>
            <w:r>
              <w:t xml:space="preserve"> «</w:t>
            </w:r>
            <w:r>
              <w:t xml:space="preserve">Производительность труда</w:t>
            </w:r>
            <w:r>
              <w:t xml:space="preserve">»</w:t>
            </w:r>
            <w:r>
              <w:t xml:space="preserve"> в </w:t>
            </w:r>
            <w:r>
              <w:t xml:space="preserve">рамках меры поддержки,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внутреннего потребительского рынка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 (первый </w:t>
            </w:r>
            <w:r>
              <w:rPr>
                <w:iCs/>
              </w:rPr>
              <w:t xml:space="preserve">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продукции местных товаропроизводителей</w:t>
            </w:r>
            <w:r>
              <w:t xml:space="preserve"> в </w:t>
            </w:r>
            <w:r>
              <w:t xml:space="preserve">обороте торговых сетей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пермских производителей, организаций, оказывающих услуги, выполняющие работы, участвующие</w:t>
            </w:r>
            <w:r>
              <w:t xml:space="preserve"> в </w:t>
            </w:r>
            <w:r>
              <w:t xml:space="preserve">проекте</w:t>
            </w:r>
            <w:r>
              <w:t xml:space="preserve"> «</w:t>
            </w:r>
            <w:r>
              <w:t xml:space="preserve">Покупай пермское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109,3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участников проекта</w:t>
            </w:r>
            <w:r>
              <w:t xml:space="preserve"> «</w:t>
            </w:r>
            <w:r>
              <w:t xml:space="preserve">Покупай пермское</w:t>
            </w:r>
            <w:r>
              <w:t xml:space="preserve">»</w:t>
            </w:r>
            <w:r>
              <w:t xml:space="preserve">, которые приняли участие</w:t>
            </w:r>
            <w:r>
              <w:t xml:space="preserve"> в </w:t>
            </w:r>
            <w:r>
              <w:t xml:space="preserve">проведенных публичных мероприятиях,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повышения качества</w:t>
            </w:r>
            <w:r>
              <w:t xml:space="preserve"> и </w:t>
            </w:r>
            <w:r>
              <w:t xml:space="preserve">конкурентоспособности товаров, работ, услуг, производимых (оказываемых)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публичные мероприятия, направленные</w:t>
            </w:r>
            <w:r>
              <w:t xml:space="preserve"> на </w:t>
            </w:r>
            <w:r>
              <w:t xml:space="preserve">развитие потребительского рынка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 с </w:t>
            </w:r>
            <w:r>
              <w:t xml:space="preserve">использованием движимого имущества (оборудования),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решения судов, вступивших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по </w:t>
            </w:r>
            <w:r>
              <w:t xml:space="preserve">развитию потребительского рынка</w:t>
            </w:r>
            <w:r>
              <w:t xml:space="preserve"> на </w:t>
            </w:r>
            <w:r>
              <w:t xml:space="preserve">территории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Реализация региональной политики Пермского края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области развития малого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среднего предпринимательства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 </w:t>
            </w:r>
            <w:r>
              <w:rPr>
                <w:iCs/>
              </w:rPr>
              <w:t xml:space="preserve">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Оказаны консультации субъектам малого</w:t>
            </w:r>
            <w:r>
              <w:t xml:space="preserve"> и </w:t>
            </w:r>
            <w:r>
              <w:t xml:space="preserve">среднего предпринимательства, физическим лицам, применяющим специальный налоговый режим</w:t>
            </w:r>
            <w:r>
              <w:t xml:space="preserve"> «</w:t>
            </w:r>
            <w:r>
              <w:t xml:space="preserve">Налог</w:t>
            </w:r>
            <w:r>
              <w:t xml:space="preserve"> на </w:t>
            </w:r>
            <w:r>
              <w:t xml:space="preserve">профессиональный доход</w:t>
            </w:r>
            <w:r>
              <w:t xml:space="preserve">»</w:t>
            </w:r>
            <w:r>
              <w:t xml:space="preserve">,</w:t>
            </w:r>
            <w:r>
              <w:t xml:space="preserve"> и </w:t>
            </w:r>
            <w:r>
              <w:t xml:space="preserve">физическим лицам, заинтересованным</w:t>
            </w:r>
            <w:r>
              <w:t xml:space="preserve"> в </w:t>
            </w:r>
            <w:r>
              <w:t xml:space="preserve">начале осуществления предпринимательской деятельности,</w:t>
            </w:r>
            <w:r>
              <w:t xml:space="preserve"> в </w:t>
            </w:r>
            <w:r>
              <w:t xml:space="preserve">том числе</w:t>
            </w:r>
            <w:r>
              <w:t xml:space="preserve"> из </w:t>
            </w:r>
            <w:r>
              <w:t xml:space="preserve">сферы креативных (творческих) индустрий,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168,9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государственная поддержка субъектам малого</w:t>
            </w:r>
            <w:r>
              <w:t xml:space="preserve"> и </w:t>
            </w:r>
            <w:r>
              <w:t xml:space="preserve">среднего предпринимательства</w:t>
            </w:r>
            <w:r>
              <w:t xml:space="preserve"> по </w:t>
            </w:r>
            <w:r>
              <w:t xml:space="preserve">результатам услуг Центра поддержки экспорта,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 оказана финансовая поддержка при гарантийной поддержке АО</w:t>
            </w:r>
            <w:r>
              <w:t xml:space="preserve"> «</w:t>
            </w:r>
            <w:r>
              <w:t xml:space="preserve">Корпорация развития малого</w:t>
            </w:r>
            <w:r>
              <w:t xml:space="preserve"> и </w:t>
            </w:r>
            <w:r>
              <w:t xml:space="preserve">среднего предпринимательства Пермского края</w:t>
            </w:r>
            <w:r>
              <w:t xml:space="preserve">»</w:t>
            </w:r>
            <w:r>
              <w:t xml:space="preserve">, млн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872,1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287,9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 обеспечен льготный доступ</w:t>
            </w:r>
            <w:r>
              <w:t xml:space="preserve"> к </w:t>
            </w:r>
            <w:r>
              <w:t xml:space="preserve">заемным средствам государственных микрофинансовых организаций, млн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677,1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748,8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малого</w:t>
            </w:r>
            <w:r>
              <w:t xml:space="preserve"> и </w:t>
            </w:r>
            <w:r>
              <w:t xml:space="preserve">среднего предпринимательства Пермского края получена льготная финансовая поддержка</w:t>
            </w:r>
            <w:r>
              <w:t xml:space="preserve"> в </w:t>
            </w:r>
            <w:r>
              <w:t xml:space="preserve">виде финансовой аренды (лизинга),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362,5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Улучшение условий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охраны труда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развитие системы социального партнерства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пострадавших</w:t>
            </w:r>
            <w:r>
              <w:t xml:space="preserve"> в </w:t>
            </w:r>
            <w:r>
              <w:t xml:space="preserve">результате несчастных случаев</w:t>
            </w:r>
            <w:r>
              <w:t xml:space="preserve"> на </w:t>
            </w:r>
            <w:r>
              <w:t xml:space="preserve">производстве</w:t>
            </w:r>
            <w:r>
              <w:t xml:space="preserve"> с </w:t>
            </w:r>
            <w:r>
              <w:t xml:space="preserve">утратой трудоспособности</w:t>
            </w:r>
            <w:r>
              <w:t xml:space="preserve"> на </w:t>
            </w:r>
            <w:r>
              <w:t xml:space="preserve">1 рабочий день</w:t>
            </w:r>
            <w:r>
              <w:t xml:space="preserve"> и </w:t>
            </w:r>
            <w:r>
              <w:t xml:space="preserve">более,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работников</w:t>
            </w:r>
            <w:r>
              <w:t xml:space="preserve"> с </w:t>
            </w:r>
            <w:r>
              <w:t xml:space="preserve">установленным профессиональным заболеванием,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153,4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пострадавших</w:t>
            </w:r>
            <w:r>
              <w:t xml:space="preserve"> в </w:t>
            </w:r>
            <w:r>
              <w:t xml:space="preserve">результате несчастных случаев</w:t>
            </w:r>
            <w:r>
              <w:t xml:space="preserve"> на </w:t>
            </w:r>
            <w:r>
              <w:t xml:space="preserve">производстве</w:t>
            </w:r>
            <w:r>
              <w:t xml:space="preserve"> со </w:t>
            </w:r>
            <w:r>
              <w:t xml:space="preserve">смертельным исходом,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дней временной нетрудоспособности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несчастным случаем</w:t>
            </w:r>
            <w:r>
              <w:t xml:space="preserve"> на </w:t>
            </w:r>
            <w:r>
              <w:t xml:space="preserve">производстве</w:t>
            </w:r>
            <w:r>
              <w:t xml:space="preserve"> и </w:t>
            </w:r>
            <w:r>
              <w:t xml:space="preserve">профессиональным заболеванием</w:t>
            </w:r>
            <w:r>
              <w:t xml:space="preserve"> на </w:t>
            </w:r>
            <w:r>
              <w:t xml:space="preserve">производстве</w:t>
            </w:r>
            <w:r>
              <w:t xml:space="preserve"> в </w:t>
            </w:r>
            <w:r>
              <w:t xml:space="preserve">расчете</w:t>
            </w:r>
            <w:r>
              <w:t xml:space="preserve"> на </w:t>
            </w:r>
            <w:r>
              <w:t xml:space="preserve">1 пострадавшего, сутки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</w:t>
            </w:r>
            <w:r>
              <w:t xml:space="preserve">количества дней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закрытием</w:t>
            </w:r>
            <w:r>
              <w:t xml:space="preserve"> в </w:t>
            </w:r>
            <w:r>
              <w:t xml:space="preserve">2025 году листов временной нетрудоспособности</w:t>
            </w:r>
            <w:r>
              <w:t xml:space="preserve"> по </w:t>
            </w:r>
            <w:r>
              <w:t xml:space="preserve">случаям, произошедшим</w:t>
            </w:r>
            <w:r>
              <w:t xml:space="preserve"> в </w:t>
            </w:r>
            <w:r>
              <w:t xml:space="preserve">2024 году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работников, занятых</w:t>
            </w:r>
            <w:r>
              <w:t xml:space="preserve"> на </w:t>
            </w:r>
            <w:r>
              <w:t xml:space="preserve">работах</w:t>
            </w:r>
            <w:r>
              <w:t xml:space="preserve"> во </w:t>
            </w:r>
            <w:r>
              <w:t xml:space="preserve">вредных</w:t>
            </w:r>
            <w:r>
              <w:t xml:space="preserve"> </w:t>
            </w:r>
            <w:r>
              <w:t xml:space="preserve">и (или) </w:t>
            </w:r>
            <w:r>
              <w:t xml:space="preserve">опасных условиях труда,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171500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172209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спроса</w:t>
            </w:r>
            <w:r>
              <w:t xml:space="preserve"> на </w:t>
            </w:r>
            <w:r>
              <w:t xml:space="preserve">товары</w:t>
            </w:r>
            <w:r>
              <w:t xml:space="preserve"> и </w:t>
            </w:r>
            <w:r>
              <w:t xml:space="preserve">услуги, производимые</w:t>
            </w:r>
            <w:r>
              <w:t xml:space="preserve"> во </w:t>
            </w:r>
            <w:r>
              <w:t xml:space="preserve">вредных</w:t>
            </w:r>
            <w:r>
              <w:t xml:space="preserve"> </w:t>
            </w:r>
            <w:r>
              <w:t xml:space="preserve">и (или) </w:t>
            </w:r>
            <w:r>
              <w:t xml:space="preserve">опасных условиях труда, привело</w:t>
            </w:r>
            <w:r>
              <w:t xml:space="preserve"> к </w:t>
            </w:r>
            <w:r>
              <w:t xml:space="preserve">расширению производств, и, соответственно, увеличению численности работников</w:t>
            </w:r>
            <w:r>
              <w:t xml:space="preserve"> в </w:t>
            </w:r>
            <w:r>
              <w:t xml:space="preserve">этих областях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Удельный вес работников, занятых</w:t>
            </w:r>
            <w:r>
              <w:t xml:space="preserve"> во </w:t>
            </w:r>
            <w:r>
              <w:t xml:space="preserve">вредных</w:t>
            </w:r>
            <w:r>
              <w:t xml:space="preserve"> </w:t>
            </w:r>
            <w:r>
              <w:t xml:space="preserve">и (или) </w:t>
            </w:r>
            <w:r>
              <w:t xml:space="preserve">опасных условиях труда,</w:t>
            </w:r>
            <w:r>
              <w:t xml:space="preserve"> от </w:t>
            </w:r>
            <w:r>
              <w:t xml:space="preserve">общей численности работников,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охрану труда</w:t>
            </w:r>
            <w:r>
              <w:t xml:space="preserve"> и </w:t>
            </w:r>
            <w:r>
              <w:t xml:space="preserve">социальное партнерство,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Создание условий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развития туризма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туристской деятельности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Пермском крае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туризму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по </w:t>
            </w:r>
            <w:r>
              <w:rPr>
                <w:iCs/>
              </w:rPr>
              <w:t xml:space="preserve">туризму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7.3.5(П)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занятых</w:t>
            </w:r>
            <w:r>
              <w:t xml:space="preserve"> в </w:t>
            </w:r>
            <w:r>
              <w:t xml:space="preserve">сфере сельского туризма</w:t>
            </w:r>
            <w:r>
              <w:t xml:space="preserve"> в </w:t>
            </w:r>
            <w:r>
              <w:t xml:space="preserve">результате реализации проектов развития сельского туризма</w:t>
            </w:r>
            <w:r>
              <w:t xml:space="preserve"> за </w:t>
            </w:r>
            <w:r>
              <w:t xml:space="preserve">счет государственной поддержки (нарастающим итогом),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185,7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туристов, посетивших объекты сельского туризма,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Прирост объема производства сельскохозяйственной продукции, обеспеченный сельскохозяйственными товаропроизводителями, получившими государственную поддержку</w:t>
            </w:r>
            <w:r>
              <w:t xml:space="preserve"> на </w:t>
            </w:r>
            <w:r>
              <w:t xml:space="preserve">развитие сельского туризма,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экскурсантов, посетивших объекты сельского туризма,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13340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14504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раскрытие туристского потенциала</w:t>
            </w:r>
            <w:r>
              <w:t xml:space="preserve"> и </w:t>
            </w:r>
            <w:r>
              <w:t xml:space="preserve">повышение качества туристских продуктов,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 ПК</w:t>
            </w:r>
            <w:r>
              <w:t xml:space="preserve"> «</w:t>
            </w:r>
            <w:r>
              <w:t xml:space="preserve">Центр развития туризма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Организованы</w:t>
            </w:r>
            <w:r>
              <w:t xml:space="preserve"> и </w:t>
            </w:r>
            <w:r>
              <w:t xml:space="preserve">проведены мероприятия</w:t>
            </w:r>
            <w:r>
              <w:t xml:space="preserve"> по </w:t>
            </w:r>
            <w:r>
              <w:t xml:space="preserve">продвижению туристских ресурсов</w:t>
            </w:r>
            <w:r>
              <w:t xml:space="preserve"> и </w:t>
            </w:r>
            <w:r>
              <w:t xml:space="preserve">повышению доступности туристских продуктов региона,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меры поддержки</w:t>
            </w:r>
            <w:r>
              <w:t xml:space="preserve"> по </w:t>
            </w:r>
            <w:r>
              <w:t xml:space="preserve">созданию</w:t>
            </w:r>
            <w:r>
              <w:t xml:space="preserve"> и </w:t>
            </w:r>
            <w:r>
              <w:t xml:space="preserve">развитию туристской инфраструктуры,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Длительный процесс внесения изменений</w:t>
            </w:r>
            <w:r>
              <w:t xml:space="preserve"> в </w:t>
            </w:r>
            <w:r>
              <w:t xml:space="preserve">по</w:t>
            </w:r>
            <w:r>
              <w:t xml:space="preserve">рядок предоставления субсидии, необходимых </w:t>
            </w:r>
            <w:r>
              <w:t xml:space="preserve">для </w:t>
            </w:r>
            <w:r>
              <w:t xml:space="preserve">реализации мероприятия.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Денежные средства, предусмотренные</w:t>
            </w:r>
            <w:r>
              <w:t xml:space="preserve"> на </w:t>
            </w:r>
            <w:r>
              <w:t xml:space="preserve">приобретение мобильной инфраструктуры, перераспределены</w:t>
            </w:r>
            <w:r>
              <w:t xml:space="preserve"> на </w:t>
            </w:r>
            <w:r>
              <w:t xml:space="preserve">проведение событийных мероприятий</w:t>
            </w:r>
            <w:r>
              <w:t xml:space="preserve"> в </w:t>
            </w:r>
            <w:r>
              <w:t xml:space="preserve">2026 году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реализация проектов развития сельского туризма, получивших государственную поддержку, обеспечивающих прирост производства сельскохозяйственной продукции (нарастающим итогом),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созданию объектов туристской сервисной</w:t>
            </w:r>
            <w:r>
              <w:t xml:space="preserve"> и </w:t>
            </w:r>
            <w:r>
              <w:t xml:space="preserve">обеспечивающей инфраструктуры</w:t>
            </w:r>
            <w:r>
              <w:t xml:space="preserve"> на </w:t>
            </w:r>
            <w:r>
              <w:t xml:space="preserve">территории ООПТ,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участие детей</w:t>
            </w:r>
            <w:r>
              <w:t xml:space="preserve"> и </w:t>
            </w:r>
            <w:r>
              <w:t xml:space="preserve">молодежи муниципальных образований края</w:t>
            </w:r>
            <w:r>
              <w:t xml:space="preserve"> в </w:t>
            </w:r>
            <w:r>
              <w:t xml:space="preserve">региональном этапе туристического слета,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Организовано проведение презентации Пермского края</w:t>
            </w:r>
            <w:r>
              <w:t xml:space="preserve"> в </w:t>
            </w:r>
            <w:r>
              <w:t xml:space="preserve">Культурном центре ГлавУпДК при МИД России,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  <w:lang w:val="en-US"/>
              </w:rPr>
            </w:pPr>
            <w:r>
              <w:rPr>
                <w:bCs/>
                <w:iCs/>
              </w:rPr>
              <w:t xml:space="preserve">-</w:t>
            </w:r>
            <w:r>
              <w:rPr>
                <w:bCs/>
                <w:iCs/>
                <w:lang w:val="en-US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Формирование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продвижение имиджа Пермского края как территории, благоприятной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инвестирования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 </w:t>
            </w:r>
            <w:r>
              <w:rPr>
                <w:iCs/>
              </w:rPr>
              <w:t xml:space="preserve">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присвоению (обнулению)</w:t>
            </w:r>
            <w:r>
              <w:t xml:space="preserve"> и </w:t>
            </w:r>
            <w:r>
              <w:t xml:space="preserve">поддержанию кредитного рейтинга Пермского края</w:t>
            </w:r>
            <w:r>
              <w:t xml:space="preserve"> и </w:t>
            </w:r>
            <w:r>
              <w:t xml:space="preserve">выпускаемым государственным ценным бумагам Пермского края, наблюдению</w:t>
            </w:r>
            <w:r>
              <w:t xml:space="preserve"> за </w:t>
            </w:r>
            <w:r>
              <w:t xml:space="preserve">рейтингом Пермского края</w:t>
            </w:r>
            <w:r>
              <w:t xml:space="preserve"> по </w:t>
            </w:r>
            <w:r>
              <w:t xml:space="preserve">национальной шкале,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 ПК</w:t>
            </w:r>
            <w:r>
              <w:t xml:space="preserve"> «</w:t>
            </w:r>
            <w:r>
              <w:t xml:space="preserve">Агентство инвестиционного развития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Сохранено</w:t>
            </w:r>
            <w:r>
              <w:t xml:space="preserve"> за </w:t>
            </w:r>
            <w:r>
              <w:t xml:space="preserve">Пермским краем членство</w:t>
            </w:r>
            <w:r>
              <w:t xml:space="preserve"> в </w:t>
            </w:r>
            <w:r>
              <w:t xml:space="preserve">«</w:t>
            </w:r>
            <w:r>
              <w:t xml:space="preserve">Ассоциации инновационных регионов России</w:t>
            </w:r>
            <w:r>
              <w:t xml:space="preserve">»</w:t>
            </w:r>
            <w:r>
              <w:t xml:space="preserve"> (АИРР),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фондом</w:t>
            </w:r>
            <w:r>
              <w:t xml:space="preserve"> «</w:t>
            </w:r>
            <w:r>
              <w:t xml:space="preserve">Фонд креативных индустрий Пермского края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обучение управленческой команды Пермского края</w:t>
            </w:r>
            <w:r>
              <w:t xml:space="preserve"> по </w:t>
            </w:r>
            <w:r>
              <w:t xml:space="preserve">развитию экспорта,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Содействие занятости населения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труда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социального развития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7.3.7(П)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регистрируемой безработицы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 в </w:t>
            </w:r>
            <w:r>
              <w:t xml:space="preserve">среднем</w:t>
            </w:r>
            <w:r>
              <w:t xml:space="preserve"> за </w:t>
            </w:r>
            <w:r>
              <w:t xml:space="preserve">год,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 активной политики занятости населения,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социальные выплаты безработным гражданам,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5,848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2,902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150,4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развитию</w:t>
            </w:r>
            <w:r>
              <w:t xml:space="preserve"> и </w:t>
            </w:r>
            <w:r>
              <w:t xml:space="preserve">укреплению материально-технической базы учреждений</w:t>
            </w:r>
            <w:r>
              <w:t xml:space="preserve"> в </w:t>
            </w:r>
            <w:r>
              <w:t xml:space="preserve">сфере занятости населения,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Оборудованы (оснащены) рабочие места </w:t>
            </w:r>
            <w:r>
              <w:t xml:space="preserve">(в </w:t>
            </w:r>
            <w:r>
              <w:t xml:space="preserve">том числе специальные) </w:t>
            </w:r>
            <w:r>
              <w:t xml:space="preserve">для </w:t>
            </w:r>
            <w:r>
              <w:t xml:space="preserve">трудоустройства инвалидов</w:t>
            </w:r>
            <w:r>
              <w:t xml:space="preserve"> в </w:t>
            </w:r>
            <w:r>
              <w:t xml:space="preserve">Пермском крае,</w:t>
            </w:r>
            <w:r>
              <w:t xml:space="preserve"> </w:t>
            </w:r>
            <w:r>
              <w:t xml:space="preserve">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 управленческие кадры </w:t>
            </w:r>
            <w:r>
              <w:t xml:space="preserve">для </w:t>
            </w:r>
            <w:r>
              <w:t xml:space="preserve">организаций народного хозяйства Российской Федерации,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подготовленных управленческих кадров</w:t>
            </w:r>
            <w:r>
              <w:t xml:space="preserve"> в </w:t>
            </w:r>
            <w:r>
              <w:t xml:space="preserve">рамках реализации Государственного плана подготовки управленческих кадров </w:t>
            </w:r>
            <w:r>
              <w:t xml:space="preserve">для </w:t>
            </w:r>
            <w:r>
              <w:t xml:space="preserve">организаций народного хозяйства</w:t>
            </w:r>
            <w:r>
              <w:t xml:space="preserve"> по </w:t>
            </w:r>
            <w:r>
              <w:t xml:space="preserve">всем типам образовательных программ,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Увольнение</w:t>
            </w:r>
            <w:r>
              <w:t xml:space="preserve"> из </w:t>
            </w:r>
            <w:r>
              <w:t xml:space="preserve">рекомендующей организации</w:t>
            </w:r>
            <w:r>
              <w:t xml:space="preserve"> и </w:t>
            </w:r>
            <w:r>
              <w:t xml:space="preserve">последующее отчисление 1 обучающегося</w:t>
            </w:r>
            <w:r>
              <w:t xml:space="preserve"> из </w:t>
            </w:r>
            <w:r>
              <w:t xml:space="preserve">образовательной организации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специалистов, завершивших обучение </w:t>
            </w:r>
            <w:r>
              <w:t xml:space="preserve">(в </w:t>
            </w:r>
            <w:r>
              <w:t xml:space="preserve">процентах</w:t>
            </w:r>
            <w:r>
              <w:t xml:space="preserve"> к </w:t>
            </w:r>
            <w:r>
              <w:t xml:space="preserve">общему количеству специалистов, приступивших</w:t>
            </w:r>
            <w:r>
              <w:t xml:space="preserve"> к </w:t>
            </w:r>
            <w:r>
              <w:t xml:space="preserve">обучению),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специалистов, сдавших итоговые аттестационные испытания</w:t>
            </w:r>
            <w:r>
              <w:t xml:space="preserve"> на </w:t>
            </w:r>
            <w:r>
              <w:t xml:space="preserve">«</w:t>
            </w:r>
            <w:r>
              <w:t xml:space="preserve">хорошо</w:t>
            </w:r>
            <w:r>
              <w:t xml:space="preserve">»</w:t>
            </w:r>
            <w:r>
              <w:t xml:space="preserve"> и </w:t>
            </w:r>
            <w:r>
              <w:t xml:space="preserve">«</w:t>
            </w:r>
            <w:r>
              <w:t xml:space="preserve">отлично</w:t>
            </w:r>
            <w:r>
              <w:t xml:space="preserve">»</w:t>
            </w:r>
            <w:r>
              <w:t xml:space="preserve"> </w:t>
            </w:r>
            <w:r>
              <w:t xml:space="preserve">(в </w:t>
            </w:r>
            <w:r>
              <w:t xml:space="preserve">процентах</w:t>
            </w:r>
            <w:r>
              <w:t xml:space="preserve"> к </w:t>
            </w:r>
            <w:r>
              <w:t xml:space="preserve">общему количеству специалистов, завершивших обучение),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ГКУ Центр занятости населения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эффективного управления имуществом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территории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управлению имуществом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градостроительной деятельности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по </w:t>
            </w:r>
            <w:r>
              <w:rPr>
                <w:iCs/>
              </w:rPr>
              <w:t xml:space="preserve">управлению имуществом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градостроительной деятельности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 проекты межеваний территорий</w:t>
            </w:r>
            <w:r>
              <w:t xml:space="preserve"> и </w:t>
            </w:r>
            <w:r>
              <w:t xml:space="preserve">проведены комплексные кадастровые работы,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23082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Вовлечено</w:t>
            </w:r>
            <w:r>
              <w:t xml:space="preserve"> в </w:t>
            </w:r>
            <w:r>
              <w:t xml:space="preserve">хозяйственный оборот имущество,</w:t>
            </w:r>
            <w:r>
              <w:t xml:space="preserve"> в </w:t>
            </w:r>
            <w:r>
              <w:t xml:space="preserve">том числе земельные участки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государственных учреждений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финансовые обязательства,</w:t>
            </w:r>
            <w:r>
              <w:t xml:space="preserve"> по </w:t>
            </w:r>
            <w:r>
              <w:t xml:space="preserve">вступившим</w:t>
            </w:r>
            <w:r>
              <w:t xml:space="preserve"> в </w:t>
            </w:r>
            <w:r>
              <w:t xml:space="preserve">законную силу решений судов</w:t>
            </w:r>
            <w:r>
              <w:t xml:space="preserve"> и </w:t>
            </w:r>
            <w:r>
              <w:t xml:space="preserve">исполнительных документов, предъявленных</w:t>
            </w:r>
            <w:r>
              <w:t xml:space="preserve"> в </w:t>
            </w:r>
            <w:r>
              <w:t xml:space="preserve">установленном порядке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</w:t>
            </w:r>
            <w:r>
              <w:t xml:space="preserve"> по </w:t>
            </w:r>
            <w:r>
              <w:t xml:space="preserve">управлению имуществом</w:t>
            </w:r>
            <w:r>
              <w:t xml:space="preserve"> и </w:t>
            </w:r>
            <w:r>
              <w:t xml:space="preserve">градостроительной деятельности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картографические работы,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7.3.9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государственных органов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 (первый </w:t>
            </w:r>
            <w:r>
              <w:rPr>
                <w:iCs/>
              </w:rPr>
              <w:t xml:space="preserve">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7.3.9(Р)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органов государственной власти Пермского края</w:t>
            </w:r>
            <w:r>
              <w:t xml:space="preserve"> в </w:t>
            </w:r>
            <w:r>
              <w:t xml:space="preserve">области экономической политики</w:t>
            </w:r>
            <w:r>
              <w:t xml:space="preserve"> и </w:t>
            </w:r>
            <w:r>
              <w:t xml:space="preserve">инновационного развития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Государственная поддержка агропромышленного комплекса Пермского края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1320-п)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</w:t>
            </w:r>
            <w:r>
              <w:t xml:space="preserve"> – </w:t>
            </w:r>
            <w:r>
              <w:t xml:space="preserve">министр промышленности</w:t>
            </w:r>
            <w:r>
              <w:t xml:space="preserve"> и </w:t>
            </w:r>
            <w:r>
              <w:t xml:space="preserve">торговли Пермского края</w:t>
            </w:r>
            <w:r>
              <w:t xml:space="preserve"> </w:t>
            </w:r>
            <w:r>
              <w:t xml:space="preserve">Ответственный исполнитель</w:t>
            </w:r>
            <w:r>
              <w:t xml:space="preserve"> – министр </w:t>
            </w:r>
            <w:r>
              <w:t xml:space="preserve">агропромышленного комплекса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Достижение значения индекса производства продукции сельского хозяйства </w:t>
            </w:r>
            <w:r>
              <w:t xml:space="preserve">(в </w:t>
            </w:r>
            <w:r>
              <w:t xml:space="preserve">сопоставимых ценах)</w:t>
            </w:r>
            <w:r>
              <w:t xml:space="preserve"> в </w:t>
            </w:r>
            <w:r>
              <w:t xml:space="preserve">2030 году</w:t>
            </w:r>
            <w:r>
              <w:t xml:space="preserve"> в </w:t>
            </w:r>
            <w:r>
              <w:t xml:space="preserve">объеме 119,3</w:t>
            </w:r>
            <w:r>
              <w:t xml:space="preserve"> %</w:t>
            </w:r>
            <w:r>
              <w:t xml:space="preserve"> от </w:t>
            </w:r>
            <w:r>
              <w:t xml:space="preserve">уровня 2021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Достижение значения индекса производства пищевых продуктов </w:t>
            </w:r>
            <w:r>
              <w:t xml:space="preserve">(в </w:t>
            </w:r>
            <w:r>
              <w:t xml:space="preserve">сопоставимых ценах)</w:t>
            </w:r>
            <w:r>
              <w:t xml:space="preserve"> в </w:t>
            </w:r>
            <w:r>
              <w:t xml:space="preserve">2030 году</w:t>
            </w:r>
            <w:r>
              <w:t xml:space="preserve"> в </w:t>
            </w:r>
            <w:r>
              <w:t xml:space="preserve">объеме 138</w:t>
            </w:r>
            <w:r>
              <w:t xml:space="preserve"> %</w:t>
            </w:r>
            <w:r>
              <w:t xml:space="preserve"> от </w:t>
            </w:r>
            <w:r>
              <w:t xml:space="preserve">уровня 2021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Сохранение рентабельности сельскохозяйственных организаций (с учетом субсидий)</w:t>
            </w:r>
            <w:r>
              <w:t xml:space="preserve"> в </w:t>
            </w:r>
            <w:r>
              <w:t xml:space="preserve">2030 году</w:t>
            </w:r>
            <w:r>
              <w:t xml:space="preserve"> на </w:t>
            </w:r>
            <w:r>
              <w:t xml:space="preserve">уровне</w:t>
            </w:r>
            <w:r>
              <w:t xml:space="preserve"> не </w:t>
            </w:r>
            <w:r>
              <w:t xml:space="preserve">ниже 10,9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Достижение уровня среднемесячной начисленной заработной платы работников сельского хозяйства (</w:t>
            </w:r>
            <w:r>
              <w:t xml:space="preserve">без </w:t>
            </w:r>
            <w:r>
              <w:t xml:space="preserve">субъектов малого предпринимательства)</w:t>
            </w:r>
            <w:r>
              <w:t xml:space="preserve"> в </w:t>
            </w:r>
            <w:r>
              <w:t xml:space="preserve">2030 году 65 878,0 </w:t>
            </w:r>
            <w:r>
              <w:t xml:space="preserve">руб.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доли населения сельских территорий</w:t>
            </w:r>
            <w:r>
              <w:t xml:space="preserve"> и </w:t>
            </w:r>
            <w:r>
              <w:t xml:space="preserve">сельских агломераций</w:t>
            </w:r>
            <w:r>
              <w:t xml:space="preserve"> в </w:t>
            </w:r>
            <w:r>
              <w:t xml:space="preserve">общей численности населения</w:t>
            </w:r>
            <w:r>
              <w:t xml:space="preserve"> к </w:t>
            </w:r>
            <w:r>
              <w:t xml:space="preserve">2030 году</w:t>
            </w:r>
            <w:r>
              <w:t xml:space="preserve"> до </w:t>
            </w:r>
            <w:r>
              <w:t xml:space="preserve">31,36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Повышение эпизоотического благополучия</w:t>
            </w:r>
            <w:r>
              <w:t xml:space="preserve"> и </w:t>
            </w:r>
            <w:r>
              <w:t xml:space="preserve">ветеринарной безопасности</w:t>
            </w:r>
            <w:r>
              <w:t xml:space="preserve"> на </w:t>
            </w:r>
            <w:r>
              <w:t xml:space="preserve">территории Пермского края</w:t>
            </w:r>
            <w:r>
              <w:t xml:space="preserve"> к </w:t>
            </w:r>
            <w:r>
              <w:t xml:space="preserve">2030 году</w:t>
            </w:r>
            <w:r>
              <w:t xml:space="preserve"> до </w:t>
            </w:r>
            <w:r>
              <w:t xml:space="preserve">уровня 99,8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Индекс производства продукции сельского хозяйства </w:t>
            </w:r>
            <w:r>
              <w:t xml:space="preserve">(в </w:t>
            </w:r>
            <w:r>
              <w:t xml:space="preserve">сопоставимых ценах)</w:t>
            </w:r>
            <w:r>
              <w:t xml:space="preserve"> к </w:t>
            </w:r>
            <w:r>
              <w:t xml:space="preserve">уровню 2021 года,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106,70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</w:t>
            </w:r>
            <w:r>
              <w:t xml:space="preserve">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</w:t>
            </w:r>
            <w:r>
              <w:t xml:space="preserve">еблагоприятные погодные условия;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р</w:t>
            </w:r>
            <w:r>
              <w:t xml:space="preserve">еконструкция производственных корпусов</w:t>
            </w:r>
            <w:r>
              <w:t xml:space="preserve"> на </w:t>
            </w:r>
            <w:r>
              <w:t xml:space="preserve">одной</w:t>
            </w:r>
            <w:r>
              <w:t xml:space="preserve"> из </w:t>
            </w:r>
            <w:r>
              <w:t xml:space="preserve">птицефабрик;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рекращение деятельности нескольких юридических лиц</w:t>
            </w:r>
            <w:r>
              <w:t xml:space="preserve"> и </w:t>
            </w:r>
            <w:r>
              <w:t xml:space="preserve">общее сокращение поголовья животных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Индекс производства пищевых продуктов </w:t>
            </w:r>
            <w:r>
              <w:t xml:space="preserve">(в </w:t>
            </w:r>
            <w:r>
              <w:t xml:space="preserve">сопоставимых ценах)</w:t>
            </w:r>
            <w:r>
              <w:t xml:space="preserve"> к </w:t>
            </w:r>
            <w:r>
              <w:t xml:space="preserve">уровню 2021 года,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Рентабельность сельскохозяйственных организаций (с учетом субсидий),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Увеличение себестоимости продукции (рост цен</w:t>
            </w:r>
            <w:r>
              <w:t xml:space="preserve"> на </w:t>
            </w:r>
            <w:r>
              <w:t xml:space="preserve">сырь</w:t>
            </w:r>
            <w:r>
              <w:t xml:space="preserve">е</w:t>
            </w:r>
            <w:r>
              <w:t xml:space="preserve"> и </w:t>
            </w:r>
            <w:r>
              <w:t xml:space="preserve">материалы, ГСМ, запчасти, энергоресурсы, минеральные удобрения, оплата труда</w:t>
            </w:r>
            <w:r>
              <w:t xml:space="preserve">, содержание основных средств);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р</w:t>
            </w:r>
            <w:r>
              <w:t xml:space="preserve">ост управленческих</w:t>
            </w:r>
            <w:r>
              <w:t xml:space="preserve"> и </w:t>
            </w:r>
            <w:r>
              <w:t xml:space="preserve">коммерческих расходов </w:t>
            </w:r>
            <w:r>
              <w:t xml:space="preserve">(за </w:t>
            </w:r>
            <w:r>
              <w:t xml:space="preserve">счет увеличения затрат</w:t>
            </w:r>
            <w:r>
              <w:t xml:space="preserve"> на </w:t>
            </w:r>
            <w:r>
              <w:t xml:space="preserve">маркировку продукции, рекламу</w:t>
            </w:r>
            <w:r>
              <w:t xml:space="preserve"> и </w:t>
            </w:r>
            <w:r>
              <w:t xml:space="preserve">доставку продукции розничным сетям, роста заработной платы управленческого персонала)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Среднемесячная начисленная заработная плата работников сельского хозяйства (</w:t>
            </w:r>
            <w:r>
              <w:t xml:space="preserve">без </w:t>
            </w:r>
            <w:r>
              <w:t xml:space="preserve">субъектов малого предпринимательства), руб.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54 095,00</w:t>
            </w:r>
            <w:r>
              <w:t xml:space="preserve"> 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62 489,50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населения сельских территорий</w:t>
            </w:r>
            <w:r>
              <w:t xml:space="preserve"> и </w:t>
            </w:r>
            <w:r>
              <w:t xml:space="preserve">сельских агломераций</w:t>
            </w:r>
            <w:r>
              <w:t xml:space="preserve"> в </w:t>
            </w:r>
            <w:r>
              <w:t xml:space="preserve">общей численности населения,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31,36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117,3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эпизоотического благополучия</w:t>
            </w:r>
            <w:r>
              <w:t xml:space="preserve"> и </w:t>
            </w:r>
            <w:r>
              <w:t xml:space="preserve">ветеринарной безопасности</w:t>
            </w:r>
            <w:r>
              <w:t xml:space="preserve"> на </w:t>
            </w:r>
            <w:r>
              <w:t xml:space="preserve">территории Пермского края,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92,</w:t>
            </w:r>
            <w:r>
              <w:t xml:space="preserve">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Расторжение контрактов</w:t>
            </w:r>
            <w:r>
              <w:t xml:space="preserve"> и </w:t>
            </w:r>
            <w:r>
              <w:t xml:space="preserve">невыполнение подрядчиками своих обязательств</w:t>
            </w:r>
            <w:r>
              <w:t xml:space="preserve"> по </w:t>
            </w:r>
            <w:r>
              <w:t xml:space="preserve">выпол</w:t>
            </w:r>
            <w:r>
              <w:t xml:space="preserve">нению работ</w:t>
            </w:r>
            <w:r>
              <w:t xml:space="preserve"> на </w:t>
            </w:r>
            <w:r>
              <w:t xml:space="preserve">38 </w:t>
            </w:r>
            <w:r>
              <w:t xml:space="preserve">объектах</w:t>
            </w:r>
            <w:r>
              <w:t xml:space="preserve"> по </w:t>
            </w:r>
            <w:r>
              <w:t xml:space="preserve">мероприятиям, напра</w:t>
            </w:r>
            <w:r>
              <w:t xml:space="preserve">вленным</w:t>
            </w:r>
            <w:r>
              <w:t xml:space="preserve"> на </w:t>
            </w:r>
            <w:r>
              <w:t xml:space="preserve">оформление бесхозяйных скотомогильников (биоте</w:t>
            </w:r>
            <w:r>
              <w:t xml:space="preserve">рмических ям);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</w:t>
            </w:r>
            <w:r>
              <w:t xml:space="preserve">тсутствие подрядчиков</w:t>
            </w:r>
            <w:r>
              <w:t xml:space="preserve"> по </w:t>
            </w:r>
            <w:r>
              <w:t xml:space="preserve">отлову животных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 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Кадры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агропромышленном комплексе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Технологическое обеспечение продовольственной безопасности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Руководитель регионального проекта – министр агропромышленного комплекса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сотрудников</w:t>
            </w:r>
            <w:r>
              <w:t xml:space="preserve"> в </w:t>
            </w:r>
            <w:r>
              <w:t xml:space="preserve">научных учреждениях</w:t>
            </w:r>
            <w:r>
              <w:t xml:space="preserve"> и </w:t>
            </w:r>
            <w:r>
              <w:t xml:space="preserve">образовательных организациях высшего образования аграрной направленности, имеющих ученые степени</w:t>
            </w:r>
            <w:r>
              <w:t xml:space="preserve"> и </w:t>
            </w:r>
            <w:r>
              <w:t xml:space="preserve">звания,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82,90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сотрудников, работающих</w:t>
            </w:r>
            <w:r>
              <w:t xml:space="preserve"> в </w:t>
            </w:r>
            <w:r>
              <w:t xml:space="preserve">отрасли агропромышленного комплекса более 5 лет,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89,40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Укомплектованность кадрами предприятий агропромышленного комплекса,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кадров</w:t>
            </w:r>
            <w:r>
              <w:t xml:space="preserve"> в </w:t>
            </w:r>
            <w:r>
              <w:t xml:space="preserve">возрасте</w:t>
            </w:r>
            <w:r>
              <w:t xml:space="preserve"> до </w:t>
            </w:r>
            <w:r>
              <w:t xml:space="preserve">35 лет предприятий агропромышленного комплекса,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191,8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Модернизированы объекты</w:t>
            </w:r>
            <w:r>
              <w:t xml:space="preserve"> в </w:t>
            </w:r>
            <w:r>
              <w:t xml:space="preserve">целях привлечения квалифицированных рабочих</w:t>
            </w:r>
            <w:r>
              <w:t xml:space="preserve"> и </w:t>
            </w:r>
            <w:r>
              <w:t xml:space="preserve">специалистов среднего звена</w:t>
            </w:r>
            <w:r>
              <w:t xml:space="preserve"> на </w:t>
            </w:r>
            <w:r>
              <w:t xml:space="preserve">предприятия агропромышленного комплекса,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192,88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244,2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Привлечены специалисты</w:t>
            </w:r>
            <w:r>
              <w:t xml:space="preserve"> в </w:t>
            </w:r>
            <w:r>
              <w:t xml:space="preserve">реализацию ключевых проектов</w:t>
            </w:r>
            <w:r>
              <w:t xml:space="preserve"> в </w:t>
            </w:r>
            <w:r>
              <w:t xml:space="preserve">сфере агропромышленного комплекса</w:t>
            </w:r>
            <w:r>
              <w:t xml:space="preserve"> за </w:t>
            </w:r>
            <w:r>
              <w:t xml:space="preserve">счет предоставления выплат стимулирующего характера,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Направлены</w:t>
            </w:r>
            <w:r>
              <w:t xml:space="preserve"> на </w:t>
            </w:r>
            <w:r>
              <w:t xml:space="preserve">обучение граждане Российской Федерации </w:t>
            </w:r>
            <w:r>
              <w:t xml:space="preserve">для </w:t>
            </w:r>
            <w:r>
              <w:t xml:space="preserve">сельскохозяйственных товаропроизводителей</w:t>
            </w:r>
            <w:r>
              <w:t xml:space="preserve"> и </w:t>
            </w:r>
            <w:r>
              <w:t xml:space="preserve">организаций, осуществляющих переработку сельскохозяйственной продукции,</w:t>
            </w:r>
            <w:r>
              <w:t xml:space="preserve"> на </w:t>
            </w:r>
            <w:r>
              <w:t xml:space="preserve">сельских территориях,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Привлечены обучающиеся </w:t>
            </w:r>
            <w:r>
              <w:t xml:space="preserve">для </w:t>
            </w:r>
            <w:r>
              <w:t xml:space="preserve">прохождения практики</w:t>
            </w:r>
            <w:r>
              <w:t xml:space="preserve"> и </w:t>
            </w:r>
            <w:r>
              <w:t xml:space="preserve">осуществления трудовой деятельности</w:t>
            </w:r>
            <w:r>
              <w:t xml:space="preserve"> к </w:t>
            </w:r>
            <w:r>
              <w:t xml:space="preserve">сельскохозяйственным товаропроизводителям</w:t>
            </w:r>
            <w:r>
              <w:t xml:space="preserve"> и </w:t>
            </w:r>
            <w:r>
              <w:t xml:space="preserve">организациям, осуществляющим переработку сельскохозяйственной продукции,</w:t>
            </w:r>
            <w:r>
              <w:t xml:space="preserve"> на </w:t>
            </w:r>
            <w:r>
              <w:t xml:space="preserve">сельских территориях,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0,059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Федеральный проект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Создание условий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развития научных разработок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селекции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генетике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Технологическое обеспечение продовольственной безопасности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 министр агропромышленного комплекса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В Пермском крае проведены молекулярно-генетические исследования племенного молодняка крупного рогатого скота,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молекулярно-генетические исследования племенного молодняка крупного рогатого скота,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1791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1791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iCs/>
              </w:rPr>
            </w:pPr>
            <w:r>
              <w:rPr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8.1.3.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Экспорт продукции агропромышленного комплекса</w:t>
            </w:r>
            <w:r>
              <w:rPr>
                <w:bCs/>
                <w:iCs/>
              </w:rPr>
              <w:t xml:space="preserve"> Пермского края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Международная кооперация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экспорт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 министр агропромышленного комплекса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Объем экспорта продукции агропромышленного комплекса</w:t>
            </w:r>
            <w:r>
              <w:t xml:space="preserve"> к </w:t>
            </w:r>
            <w:r>
              <w:t xml:space="preserve">показателю 2021 года </w:t>
            </w:r>
            <w:r>
              <w:t xml:space="preserve">(в </w:t>
            </w:r>
            <w:r>
              <w:t xml:space="preserve">номинальных ценах), млрд</w:t>
            </w:r>
            <w:r>
              <w:t xml:space="preserve"> долларов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0,0250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0,0326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Осуществление мониторинга объема экспорта продукции АПК</w:t>
            </w:r>
            <w:r>
              <w:t xml:space="preserve"> в </w:t>
            </w:r>
            <w:r>
              <w:t xml:space="preserve">2025 году,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tabs>
                <w:tab w:val="left" w:pos="5220" w:leader="none"/>
              </w:tabs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Развитие сельских территорий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инистр агропромышленного комплекса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общей площади благоустроенных жилых помещений</w:t>
            </w:r>
            <w:r>
              <w:t xml:space="preserve"> в </w:t>
            </w:r>
            <w:r>
              <w:t xml:space="preserve">сельских населенных пунктах,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29,91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ascii="Times New Roman1" w:hAnsi="Times New Roman1" w:cs="Calibri"/>
              </w:rPr>
            </w:pPr>
            <w:r>
              <w:rPr>
                <w:rFonts w:ascii="Times New Roman1" w:hAnsi="Times New Roman1" w:cs="Calibri"/>
              </w:rPr>
              <w:t xml:space="preserve">33,73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szCs w:val="22"/>
              </w:rPr>
              <w:t xml:space="preserve">112,8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проекты комплексного развития сельских территорий (агломераций) </w:t>
            </w:r>
            <w:r>
              <w:t xml:space="preserve">(в </w:t>
            </w:r>
            <w:r>
              <w:t xml:space="preserve">части строительства</w:t>
            </w:r>
            <w:r>
              <w:t xml:space="preserve"> и </w:t>
            </w:r>
            <w:r>
              <w:t xml:space="preserve">реконструкции (модернизации) объектов капитального строительства),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проекты</w:t>
            </w:r>
            <w:r>
              <w:t xml:space="preserve"> по </w:t>
            </w:r>
            <w:r>
              <w:t xml:space="preserve">благоустройству общественных пространств</w:t>
            </w:r>
            <w:r>
              <w:t xml:space="preserve"> на </w:t>
            </w:r>
            <w:r>
              <w:t xml:space="preserve">сельских территориях,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118,2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строительство (приобретение) жилья гражданами, проживающими</w:t>
            </w:r>
            <w:r>
              <w:t xml:space="preserve"> на </w:t>
            </w:r>
            <w:r>
              <w:t xml:space="preserve">сельских территориях</w:t>
            </w:r>
            <w:r>
              <w:t xml:space="preserve"> или </w:t>
            </w:r>
            <w:r>
              <w:t xml:space="preserve">изъявившими желание постоянно проживать</w:t>
            </w:r>
            <w:r>
              <w:t xml:space="preserve"> на </w:t>
            </w:r>
            <w:r>
              <w:t xml:space="preserve">сельских территориях,</w:t>
            </w:r>
            <w:r>
              <w:t xml:space="preserve"> и </w:t>
            </w:r>
            <w:r>
              <w:t xml:space="preserve">нуждающимися</w:t>
            </w:r>
            <w:r>
              <w:t xml:space="preserve"> в </w:t>
            </w:r>
            <w:r>
              <w:t xml:space="preserve">улучшении жилищных условий, которым предоставлены социальные выплаты, тыс. кв. метров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0,632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0,632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строительство (приобретение) жилья, предоставляемого</w:t>
            </w:r>
            <w:r>
              <w:t xml:space="preserve"> по </w:t>
            </w:r>
            <w:r>
              <w:t xml:space="preserve">договору найма жилого помещения гражданам Российской Федерации, проживающим</w:t>
            </w:r>
            <w:r>
              <w:t xml:space="preserve"> на </w:t>
            </w:r>
            <w:r>
              <w:t xml:space="preserve">сельских территориях, территориях опорных населенных пунктов</w:t>
            </w:r>
            <w:r>
              <w:t xml:space="preserve"> и </w:t>
            </w:r>
            <w:r>
              <w:t xml:space="preserve">прилегающих территориях,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Поддержка отраслей агропромышленного комплекса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комплекс агротехнологических работ </w:t>
            </w:r>
            <w:r>
              <w:t xml:space="preserve">(за </w:t>
            </w:r>
            <w:r>
              <w:t xml:space="preserve">счет средств краевого бюджета),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343,517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343,517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содержание маточного поголовья овец, коз, общего поголовья лошадей </w:t>
            </w:r>
            <w:r>
              <w:t xml:space="preserve">(за </w:t>
            </w:r>
            <w:r>
              <w:t xml:space="preserve">счет средств краевого бюджета), голова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1559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1559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Достигнута численность маточного товарного поголовья крупного рогатого скота специализированных мясных пород,</w:t>
            </w:r>
            <w:r>
              <w:t xml:space="preserve"> за </w:t>
            </w:r>
            <w:r>
              <w:t xml:space="preserve">исключением племенных животных </w:t>
            </w:r>
            <w:r>
              <w:t xml:space="preserve">(за </w:t>
            </w:r>
            <w:r>
              <w:t xml:space="preserve">счет средств краевого бюджета),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52,02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52,026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</w:t>
            </w:r>
            <w:r>
              <w:t xml:space="preserve"> и </w:t>
            </w:r>
            <w:r>
              <w:t xml:space="preserve">реализовано товарной рыбы </w:t>
            </w:r>
            <w:r>
              <w:t xml:space="preserve">(за </w:t>
            </w:r>
            <w:r>
              <w:t xml:space="preserve">счет средств краевого бюджета), кг.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77 479,90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77 479,90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Засеяно элитными семенами </w:t>
            </w:r>
            <w:r>
              <w:t xml:space="preserve">(за </w:t>
            </w:r>
            <w:r>
              <w:t xml:space="preserve">исключением посевной площади, засеянной оригинальными</w:t>
            </w:r>
            <w:r>
              <w:t xml:space="preserve"> и </w:t>
            </w:r>
            <w:r>
              <w:t xml:space="preserve">элитными посевами семенного картофеля</w:t>
            </w:r>
            <w:r>
              <w:t xml:space="preserve"> </w:t>
            </w:r>
            <w:r>
              <w:t xml:space="preserve">и (или) </w:t>
            </w:r>
            <w:r>
              <w:t xml:space="preserve">семенными посевами овощных культур) </w:t>
            </w:r>
            <w:r>
              <w:t xml:space="preserve">(за </w:t>
            </w:r>
            <w:r>
              <w:t xml:space="preserve">счет средств краевого бюджета),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22,0814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10,612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48,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Неблагоприятные погодные усл</w:t>
            </w:r>
            <w:r>
              <w:t xml:space="preserve">овия;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н</w:t>
            </w:r>
            <w:r>
              <w:t xml:space="preserve">а территориях 4 муниципальных округов Пермского края был введен режим чрезвычайной ситуации</w:t>
            </w:r>
            <w:r>
              <w:t xml:space="preserve"> с </w:t>
            </w:r>
            <w:r>
              <w:t xml:space="preserve">установлением местного уровня реагирования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опасными природными явлениями (переувлажнение почвы)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реализация проектов</w:t>
            </w:r>
            <w:r>
              <w:t xml:space="preserve"> «</w:t>
            </w:r>
            <w:r>
              <w:t xml:space="preserve">Агропрогресс</w:t>
            </w:r>
            <w:r>
              <w:t xml:space="preserve">»</w:t>
            </w:r>
            <w:r>
              <w:t xml:space="preserve">, направленных</w:t>
            </w:r>
            <w:r>
              <w:t xml:space="preserve"> на </w:t>
            </w:r>
            <w:r>
              <w:t xml:space="preserve">увеличение объема производства сельскохозяйственной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Засеяно элитными семенами </w:t>
            </w:r>
            <w:r>
              <w:t xml:space="preserve">(за </w:t>
            </w:r>
            <w:r>
              <w:t xml:space="preserve">исключением посевной площади, засеянной оригинальными</w:t>
            </w:r>
            <w:r>
              <w:t xml:space="preserve"> и </w:t>
            </w:r>
            <w:r>
              <w:t xml:space="preserve">элитными посевами семенного картофеля</w:t>
            </w:r>
            <w:r>
              <w:t xml:space="preserve"> </w:t>
            </w:r>
            <w:r>
              <w:t xml:space="preserve">и (или) </w:t>
            </w:r>
            <w:r>
              <w:t xml:space="preserve">семенными посевами овощных культур),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2,308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Достигнута численность маточного товарного поголовья крупного рогатого скота специализированных мясных пород,</w:t>
            </w:r>
            <w:r>
              <w:t xml:space="preserve"> за </w:t>
            </w:r>
            <w:r>
              <w:t xml:space="preserve">исключением племенных животных,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1,485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87,4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Недостаточный объем финансирования</w:t>
            </w:r>
            <w:r>
              <w:t xml:space="preserve"> из </w:t>
            </w:r>
            <w:r>
              <w:t xml:space="preserve">федерального бюджет</w:t>
            </w:r>
            <w:r>
              <w:t xml:space="preserve">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Переработано</w:t>
            </w:r>
            <w:r>
              <w:t xml:space="preserve"> на </w:t>
            </w:r>
            <w:r>
              <w:t xml:space="preserve">пищевую продукцию молока сырого крупного рогатого скота, козьего</w:t>
            </w:r>
            <w:r>
              <w:t xml:space="preserve"> и </w:t>
            </w:r>
            <w:r>
              <w:t xml:space="preserve">овечьего,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779,1683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124,7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Застраховано поголовье сельскохозяйственных животных, тыс. усл.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220,35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257,7222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117,0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Крестьянскими (фермерскими) хозяйствами реализованы проекты</w:t>
            </w:r>
            <w:r>
              <w:t xml:space="preserve"> за </w:t>
            </w:r>
            <w:r>
              <w:t xml:space="preserve">счет средств гранта Агростартап, обеспечившие</w:t>
            </w:r>
            <w:r>
              <w:t xml:space="preserve"> не </w:t>
            </w:r>
            <w:r>
              <w:t xml:space="preserve">менее чем</w:t>
            </w:r>
            <w:r>
              <w:t xml:space="preserve"> в </w:t>
            </w:r>
            <w:r>
              <w:t xml:space="preserve">течение 5 лет</w:t>
            </w:r>
            <w:r>
              <w:t xml:space="preserve"> с </w:t>
            </w:r>
            <w:r>
              <w:t xml:space="preserve">даты получения гранта ежегодный прирост объема производства сельскохозяйственной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Достигнута численность племенных быков-производителей, оцененных</w:t>
            </w:r>
            <w:r>
              <w:t xml:space="preserve"> по </w:t>
            </w:r>
            <w:r>
              <w:t xml:space="preserve">качеству потомства</w:t>
            </w:r>
            <w:r>
              <w:t xml:space="preserve"> или </w:t>
            </w:r>
            <w:r>
              <w:t xml:space="preserve">находящихся</w:t>
            </w:r>
            <w:r>
              <w:t xml:space="preserve"> в </w:t>
            </w:r>
            <w:r>
              <w:t xml:space="preserve">процессе оценки этого качества,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0,062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0,064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Застрахована посевная (посадочная) площадь,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101,09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131,9136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молока,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527,754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 сельскохозяйственных потребительских кооперативов</w:t>
            </w:r>
            <w:r>
              <w:t xml:space="preserve"> и </w:t>
            </w:r>
            <w:r>
              <w:t xml:space="preserve">переработчиков</w:t>
            </w:r>
            <w:r>
              <w:t xml:space="preserve"> с </w:t>
            </w:r>
            <w:r>
              <w:t xml:space="preserve">целью прироста объема реализации сельскохозяйственной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Достигнута численность племенного маточного поголовья сельскохозяйственных животных</w:t>
            </w:r>
            <w:r>
              <w:t xml:space="preserve"> в </w:t>
            </w:r>
            <w:r>
              <w:t xml:space="preserve">пересчете</w:t>
            </w:r>
            <w:r>
              <w:t xml:space="preserve"> на </w:t>
            </w:r>
            <w:r>
              <w:t xml:space="preserve">условные головы,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33,32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 семейных ферм</w:t>
            </w:r>
            <w:r>
              <w:t xml:space="preserve"> в </w:t>
            </w:r>
            <w:r>
              <w:t xml:space="preserve">целях увеличения объема производства сельскохозяйственной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 материально-технической базы сельскохозяйственных потребительских кооперативов</w:t>
            </w:r>
            <w:r>
              <w:t xml:space="preserve"> в </w:t>
            </w:r>
            <w:r>
              <w:t xml:space="preserve">целях увеличения объема выручки</w:t>
            </w:r>
            <w:r>
              <w:t xml:space="preserve"> от </w:t>
            </w:r>
            <w:r>
              <w:t xml:space="preserve">реализации сельскохозяйственной</w:t>
            </w:r>
            <w:r>
              <w:t xml:space="preserve"> </w:t>
            </w:r>
            <w:r>
              <w:t xml:space="preserve">и (или) </w:t>
            </w:r>
            <w:r>
              <w:t xml:space="preserve">пищевой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 малого</w:t>
            </w:r>
            <w:r>
              <w:t xml:space="preserve"> и </w:t>
            </w:r>
            <w:r>
              <w:t xml:space="preserve">среднего предпринимательства</w:t>
            </w:r>
            <w:r>
              <w:t xml:space="preserve"> в </w:t>
            </w:r>
            <w:r>
              <w:t xml:space="preserve">агропромышленном комплексе оказаны информационно-консультационные услуги центрами компетенций</w:t>
            </w:r>
            <w:r>
              <w:t xml:space="preserve"> в </w:t>
            </w:r>
            <w:r>
              <w:t xml:space="preserve">сфере сельскохозяйственной кооперации</w:t>
            </w:r>
            <w:r>
              <w:t xml:space="preserve"> и </w:t>
            </w:r>
            <w:r>
              <w:t xml:space="preserve">поддержки фермеров,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приобретение быков</w:t>
            </w:r>
            <w:r>
              <w:t xml:space="preserve"> – </w:t>
            </w:r>
            <w:r>
              <w:t xml:space="preserve">производителей </w:t>
            </w:r>
            <w:r>
              <w:t xml:space="preserve">(за </w:t>
            </w:r>
            <w:r>
              <w:t xml:space="preserve">счет средств краевого бюджета), голова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приобретение племенного молодняка </w:t>
            </w:r>
            <w:r>
              <w:t xml:space="preserve">(за </w:t>
            </w:r>
            <w:r>
              <w:t xml:space="preserve">счет средств краевого бюджета),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1,205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1,214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содержание племенного маточного поголовья сельскохозяйственных животных </w:t>
            </w:r>
            <w:r>
              <w:t xml:space="preserve">(за </w:t>
            </w:r>
            <w:r>
              <w:t xml:space="preserve">счет средств краевого бюджета), тыс. голов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1,707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1,668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97,7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Поддержка производителей зерновых культур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Достигнуты объемы реализованных зерновых культур собственного производства, тыс</w:t>
            </w:r>
            <w:r>
              <w:t xml:space="preserve">.</w:t>
            </w:r>
            <w:r>
              <w:t xml:space="preserve">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20,7477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20,7477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Реализация инвестиционных проектов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обновление парка сельскохозяйственной техники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оборудования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 (модернизированы) объекты АПК</w:t>
            </w:r>
            <w:r>
              <w:t xml:space="preserve"> за </w:t>
            </w:r>
            <w:r>
              <w:t xml:space="preserve">счет государственной поддержки </w:t>
            </w:r>
            <w:r>
              <w:t xml:space="preserve">(за </w:t>
            </w:r>
            <w:r>
              <w:t xml:space="preserve">счет средств краевого бюджета),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215,4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сельскохозяйственными товаропроизводителями, организациями агропромышленного комплекса</w:t>
            </w:r>
            <w:r>
              <w:t xml:space="preserve"> и </w:t>
            </w:r>
            <w:r>
              <w:t xml:space="preserve">организациями потребительской кооперации Пермского края техника, машины</w:t>
            </w:r>
            <w:r>
              <w:t xml:space="preserve"> и </w:t>
            </w:r>
            <w:r>
              <w:t xml:space="preserve">оборудование</w:t>
            </w:r>
            <w:r>
              <w:t xml:space="preserve"> с </w:t>
            </w:r>
            <w:r>
              <w:t xml:space="preserve">оказанием мер государственной поддержки,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321,7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количество произведенной</w:t>
            </w:r>
            <w:r>
              <w:t xml:space="preserve"> и </w:t>
            </w:r>
            <w:r>
              <w:t xml:space="preserve">маркированной молочной продукции, подлежащей обязательной маркировке средствами идентификации отдельных видов молочной продукции, тыс. штук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147524,07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 xml:space="preserve">210534,39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142,7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</w:t>
            </w:r>
            <w:r>
              <w:t xml:space="preserve"> </w:t>
            </w:r>
            <w:r>
              <w:t xml:space="preserve">и (или) </w:t>
            </w:r>
            <w:r>
              <w:t xml:space="preserve">модернизированы объекты агропромышленного комплекса,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Вовлечение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оборот земель сельскохозяйственного назначения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реализация мероприятий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области мелиорации земель сельскохозяйственного назначения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площади земельных участков, поставленных</w:t>
            </w:r>
            <w:r>
              <w:t xml:space="preserve"> на </w:t>
            </w:r>
            <w:r>
              <w:t xml:space="preserve">кадастровый учет,</w:t>
            </w:r>
            <w:r>
              <w:t xml:space="preserve"> в </w:t>
            </w:r>
            <w:r>
              <w:t xml:space="preserve">общей площади земельных участков,</w:t>
            </w:r>
            <w:r>
              <w:t xml:space="preserve"> в </w:t>
            </w:r>
            <w:r>
              <w:t xml:space="preserve">отношении которых проведены кадастровые работы,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3,6933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4,2304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114,5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площади земельных участков, выделяемых</w:t>
            </w:r>
            <w:r>
              <w:t xml:space="preserve"> в </w:t>
            </w:r>
            <w:r>
              <w:t xml:space="preserve">счет невостребованных земельных долей,</w:t>
            </w:r>
            <w:r>
              <w:t xml:space="preserve"> в </w:t>
            </w:r>
            <w:r>
              <w:t xml:space="preserve">отношении которых подготовлены проекты межевания,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6,157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8,5652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139,1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Площадь вовлеченных</w:t>
            </w:r>
            <w:r>
              <w:t xml:space="preserve"> в </w:t>
            </w:r>
            <w:r>
              <w:t xml:space="preserve">оборот земель сельскохозяйственного назначения. тыс.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55,781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58,81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сельскохозяйственных товаропроизводителей, имеющих цифровой профиль, характеризующий</w:t>
            </w:r>
            <w:r>
              <w:t xml:space="preserve"> их </w:t>
            </w:r>
            <w:r>
              <w:t xml:space="preserve">хозяйственную деятельность,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площади сельскохозяйственных угодий, вовлеченных</w:t>
            </w:r>
            <w:r>
              <w:t xml:space="preserve"> в </w:t>
            </w:r>
            <w:r>
              <w:t xml:space="preserve">оборот</w:t>
            </w:r>
            <w:r>
              <w:t xml:space="preserve"> за </w:t>
            </w:r>
            <w:r>
              <w:t xml:space="preserve">счет проведения культуртехнических мероприятий,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0,1212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0,0486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соответствии</w:t>
            </w:r>
            <w:r>
              <w:t xml:space="preserve"> с </w:t>
            </w:r>
            <w:r>
              <w:t xml:space="preserve">решением Арбитражного суда Пермского края</w:t>
            </w:r>
            <w:r>
              <w:t xml:space="preserve"> </w:t>
            </w:r>
            <w:r>
              <w:br w:type="textWrapping" w:clear="all"/>
            </w:r>
            <w:r>
              <w:t xml:space="preserve">от </w:t>
            </w:r>
            <w:r>
              <w:t xml:space="preserve">14 июля 2025 г.</w:t>
            </w:r>
            <w:r>
              <w:t xml:space="preserve"> по </w:t>
            </w:r>
            <w:r>
              <w:t xml:space="preserve">делу </w:t>
            </w:r>
            <w:r>
              <w:br w:type="textWrapping" w:clear="all"/>
            </w:r>
            <w:r>
              <w:t xml:space="preserve">№</w:t>
            </w:r>
            <w:r>
              <w:t xml:space="preserve"> </w:t>
            </w:r>
            <w:r>
              <w:t xml:space="preserve">А50-24507/2024 установлены пересечения границ земельных участков</w:t>
            </w:r>
            <w:r>
              <w:t xml:space="preserve"> с </w:t>
            </w:r>
            <w:r>
              <w:t xml:space="preserve">территориями земель лесного фонда. Проведение сельскохозяйственным товаропроизводителем рубки лесных насаждений</w:t>
            </w:r>
            <w:r>
              <w:t xml:space="preserve"> в </w:t>
            </w:r>
            <w:r>
              <w:t xml:space="preserve">рамках выполнения работ</w:t>
            </w:r>
            <w:r>
              <w:t xml:space="preserve"> по </w:t>
            </w:r>
            <w:r>
              <w:t xml:space="preserve">культуртехнической мелиорации яв</w:t>
            </w:r>
            <w:r>
              <w:t xml:space="preserve">ляется незаконным. Площадь трех </w:t>
            </w:r>
            <w:r>
              <w:t xml:space="preserve">спорных участков составляет 1,32 тыс. га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 государственный кадастровый учет земельных участков, государственная собственность</w:t>
            </w:r>
            <w:r>
              <w:t xml:space="preserve"> на </w:t>
            </w:r>
            <w:r>
              <w:t xml:space="preserve">которые</w:t>
            </w:r>
            <w:r>
              <w:t xml:space="preserve"> не </w:t>
            </w:r>
            <w:r>
              <w:t xml:space="preserve">разграничена,</w:t>
            </w:r>
            <w:r>
              <w:t xml:space="preserve"> из </w:t>
            </w:r>
            <w:r>
              <w:t xml:space="preserve">состава земель сельскохозяйственного назначения, земельных участков, выделяемых</w:t>
            </w:r>
            <w:r>
              <w:t xml:space="preserve"> в </w:t>
            </w:r>
            <w:r>
              <w:t xml:space="preserve">счет земельных долей, находящихся</w:t>
            </w:r>
            <w:r>
              <w:t xml:space="preserve"> в </w:t>
            </w:r>
            <w:r>
              <w:t xml:space="preserve">государственной</w:t>
            </w:r>
            <w:r>
              <w:t xml:space="preserve"> или </w:t>
            </w:r>
            <w:r>
              <w:t xml:space="preserve">муниципальной собственности,</w:t>
            </w:r>
            <w:r>
              <w:t xml:space="preserve"> и </w:t>
            </w:r>
            <w:r>
              <w:t xml:space="preserve">земельных участков, находящихся</w:t>
            </w:r>
            <w:r>
              <w:t xml:space="preserve"> в </w:t>
            </w:r>
            <w:r>
              <w:t xml:space="preserve">государственной</w:t>
            </w:r>
            <w:r>
              <w:t xml:space="preserve"> или </w:t>
            </w:r>
            <w:r>
              <w:t xml:space="preserve">муниципальной собственности, свободных</w:t>
            </w:r>
            <w:r>
              <w:t xml:space="preserve"> от </w:t>
            </w:r>
            <w:r>
              <w:t xml:space="preserve">прав третьих лиц</w:t>
            </w:r>
            <w:r>
              <w:t xml:space="preserve"> и </w:t>
            </w:r>
            <w:r>
              <w:t xml:space="preserve">объектов недвижимого имущества,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52,415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55,6375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 проекты межевания земельных участков, выделяемых</w:t>
            </w:r>
            <w:r>
              <w:t xml:space="preserve"> в </w:t>
            </w:r>
            <w:r>
              <w:t xml:space="preserve">счет земельных долей, находящихся</w:t>
            </w:r>
            <w:r>
              <w:t xml:space="preserve"> в </w:t>
            </w:r>
            <w:r>
              <w:t xml:space="preserve">государственной</w:t>
            </w:r>
            <w:r>
              <w:t xml:space="preserve"> или </w:t>
            </w:r>
            <w:r>
              <w:t xml:space="preserve">муниципальной собственности,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31,84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37,2925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культуртехнические мероприятия</w:t>
            </w:r>
            <w:r>
              <w:t xml:space="preserve"> на </w:t>
            </w:r>
            <w:r>
              <w:t xml:space="preserve">землях, вовлекаемых</w:t>
            </w:r>
            <w:r>
              <w:t xml:space="preserve"> в </w:t>
            </w:r>
            <w:r>
              <w:t xml:space="preserve">сельскохозяйственный оборот, тыс. га.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2,89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0,5093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известкованию кислых почв, гектар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341,5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341,5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минеральные удобрения</w:t>
            </w:r>
            <w:r>
              <w:t xml:space="preserve"> на </w:t>
            </w:r>
            <w:r>
              <w:t xml:space="preserve">посевную площадь</w:t>
            </w:r>
            <w:r>
              <w:t xml:space="preserve"> под </w:t>
            </w:r>
            <w:r>
              <w:t xml:space="preserve">сельскохозяйственные культуры, тонна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25 300,00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17 975,68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Вовлечено</w:t>
            </w:r>
            <w:r>
              <w:t xml:space="preserve"> в </w:t>
            </w:r>
            <w:r>
              <w:t xml:space="preserve">оборот сельскохозяйственных угодий</w:t>
            </w:r>
            <w:r>
              <w:t xml:space="preserve"> за </w:t>
            </w:r>
            <w:r>
              <w:t xml:space="preserve">счет проведения культуртехнических мероприятий,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2,4068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0,9645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Поддержка кадрового потенциала сельскохозяйственных организаций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Привлечено студентов, обучающихся</w:t>
            </w:r>
            <w:r>
              <w:t xml:space="preserve"> в </w:t>
            </w:r>
            <w:r>
              <w:t xml:space="preserve">образовательных организациях Пермского края, </w:t>
            </w:r>
            <w:r>
              <w:t xml:space="preserve">для </w:t>
            </w:r>
            <w:r>
              <w:t xml:space="preserve">прохождения производственной практики</w:t>
            </w:r>
            <w:r>
              <w:t xml:space="preserve"> на </w:t>
            </w:r>
            <w:r>
              <w:t xml:space="preserve">сельскохозяйственных предприятиях,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единовременные</w:t>
            </w:r>
            <w:r>
              <w:t xml:space="preserve"> и </w:t>
            </w:r>
            <w:r>
              <w:t xml:space="preserve">стимулирующие выплаты молодым специалистам, трудоустроившимся</w:t>
            </w:r>
            <w:r>
              <w:t xml:space="preserve"> в </w:t>
            </w:r>
            <w:r>
              <w:t xml:space="preserve">сельскохозяйственные организации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Предотвращение распространения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уничтожение борщевика Сосновского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территории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 учреждением КГБУ</w:t>
            </w:r>
            <w:r>
              <w:t xml:space="preserve"> «</w:t>
            </w:r>
            <w:r>
              <w:t xml:space="preserve">ДЭС</w:t>
            </w:r>
            <w:r>
              <w:t xml:space="preserve">»</w:t>
            </w:r>
            <w:r>
              <w:t xml:space="preserve"> выполнены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Приобретено особо ценное движимое имущество </w:t>
            </w:r>
            <w:r>
              <w:t xml:space="preserve">для </w:t>
            </w:r>
            <w:r>
              <w:t xml:space="preserve">реализации мероприятий</w:t>
            </w:r>
            <w:r>
              <w:t xml:space="preserve"> по </w:t>
            </w:r>
            <w:r>
              <w:t xml:space="preserve">предотвращению распространения</w:t>
            </w:r>
            <w:r>
              <w:t xml:space="preserve"> и </w:t>
            </w:r>
            <w:r>
              <w:t xml:space="preserve">уничтожению борщевика Сосновского, штука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 научно-технический проект</w:t>
            </w:r>
            <w:r>
              <w:t xml:space="preserve"> «</w:t>
            </w:r>
            <w:r>
              <w:t xml:space="preserve">Предотвращение распространения</w:t>
            </w:r>
            <w:r>
              <w:t xml:space="preserve"> и </w:t>
            </w:r>
            <w:r>
              <w:t xml:space="preserve">уничтожение борщевика Сосновского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»</w:t>
            </w:r>
            <w:r>
              <w:t xml:space="preserve">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Оказание информационных, консультационных, методических услуг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организация предоставления мер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государственной поддержки субъектам агропромышленного комплекса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Обеспечена деятельность ГКУ ПК</w:t>
            </w:r>
            <w:r>
              <w:t xml:space="preserve"> «</w:t>
            </w:r>
            <w:r>
              <w:t xml:space="preserve">Центр развития агробизнеса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отраслей овощеводства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картофелеводства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Достигнут объем высева элитного</w:t>
            </w:r>
            <w:r>
              <w:t xml:space="preserve"> </w:t>
            </w:r>
            <w:r>
              <w:t xml:space="preserve">и (или) </w:t>
            </w:r>
            <w:r>
              <w:t xml:space="preserve">оригинального семенного картофеля</w:t>
            </w:r>
            <w:r>
              <w:t xml:space="preserve"> и </w:t>
            </w:r>
            <w:r>
              <w:t xml:space="preserve">овощных культур,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35,9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Посевная площадь</w:t>
            </w:r>
            <w:r>
              <w:t xml:space="preserve"> под </w:t>
            </w:r>
            <w:r>
              <w:t xml:space="preserve">картофелем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хозяйствах, включая индивидуальных предпринимателей составила,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Посевная площадь</w:t>
            </w:r>
            <w:r>
              <w:t xml:space="preserve"> под </w:t>
            </w:r>
            <w:r>
              <w:t xml:space="preserve">овощами открытого грунта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хозяйствах, включая индивидуальных предпринимателей составила,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0,174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0,2415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138,8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картофеля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</w:t>
            </w:r>
            <w:r>
              <w:t xml:space="preserve"> и</w:t>
            </w:r>
            <w:r>
              <w:t xml:space="preserve"> у </w:t>
            </w:r>
            <w:r>
              <w:t xml:space="preserve">индивидуальных предпринимателей,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16,66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17,49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овощей открытого грунта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</w:t>
            </w:r>
            <w:r>
              <w:t xml:space="preserve"> и</w:t>
            </w:r>
            <w:r>
              <w:t xml:space="preserve"> у </w:t>
            </w:r>
            <w:r>
              <w:t xml:space="preserve">индивидуальных предпринимателей,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highlight w:val="yellow"/>
              </w:rPr>
            </w:pPr>
            <w:r>
              <w:t xml:space="preserve">Заявительный характер мероприятия</w:t>
            </w:r>
            <w:r>
              <w:rPr>
                <w:highlight w:val="yellow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продукции овощеводства защищенного грунта собственного производства, выращенной</w:t>
            </w:r>
            <w:r>
              <w:t xml:space="preserve"> с </w:t>
            </w:r>
            <w:r>
              <w:t xml:space="preserve">применением технологии досвечивания,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23,352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24,421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Посевная площадь</w:t>
            </w:r>
            <w:r>
              <w:t xml:space="preserve"> под </w:t>
            </w:r>
            <w:r>
              <w:t xml:space="preserve">картофелем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хозяйствах, включая индивидуальных предпринимателей составила </w:t>
            </w:r>
            <w:r>
              <w:t xml:space="preserve">(за </w:t>
            </w:r>
            <w:r>
              <w:t xml:space="preserve">счет средств краевого бюджета), тыс. га.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2,08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1,985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Посевная площадь</w:t>
            </w:r>
            <w:r>
              <w:t xml:space="preserve"> под </w:t>
            </w:r>
            <w:r>
              <w:t xml:space="preserve">овощами открытого грунта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хозяйствах, включая индивидуальных предпринимателей составила </w:t>
            </w:r>
            <w:r>
              <w:t xml:space="preserve">(за </w:t>
            </w:r>
            <w:r>
              <w:t xml:space="preserve">счет средств краевого бюджета), тыс.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0,2636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63,7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картофеля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</w:t>
            </w:r>
            <w:r>
              <w:t xml:space="preserve"> и</w:t>
            </w:r>
            <w:r>
              <w:t xml:space="preserve"> у </w:t>
            </w:r>
            <w:r>
              <w:t xml:space="preserve">индивидуальных предпринимателей </w:t>
            </w:r>
            <w:r>
              <w:t xml:space="preserve">(за </w:t>
            </w:r>
            <w:r>
              <w:t xml:space="preserve">счет средств краевого бюджета),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21,7857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21,7857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Произведено овощей открытого грунта</w:t>
            </w:r>
            <w:r>
              <w:t xml:space="preserve"> в </w:t>
            </w:r>
            <w:r>
              <w:t xml:space="preserve">сельскохозяйственных организациях, крестьянских (фермерских) хозяйствах</w:t>
            </w:r>
            <w:r>
              <w:t xml:space="preserve"> и</w:t>
            </w:r>
            <w:r>
              <w:t xml:space="preserve"> у </w:t>
            </w:r>
            <w:r>
              <w:t xml:space="preserve">индивидуальных предпринимателей </w:t>
            </w:r>
            <w:r>
              <w:t xml:space="preserve">(за </w:t>
            </w:r>
            <w:r>
              <w:t xml:space="preserve">счет средств краевого бюджета), тыс.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4,856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4,856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8.3.9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ветеринарного благополучия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Государственная ветеринарная инспекция Пермского края (</w:t>
            </w:r>
            <w:r>
              <w:rPr>
                <w:iCs/>
              </w:rPr>
              <w:t xml:space="preserve">н</w:t>
            </w:r>
            <w:r>
              <w:rPr>
                <w:iCs/>
              </w:rPr>
              <w:t xml:space="preserve">ачальник Государственной ветеринарной инспекции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8.3.9(Р)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реализация мероприятий, направленных</w:t>
            </w:r>
            <w:r>
              <w:t xml:space="preserve"> на </w:t>
            </w:r>
            <w:r>
              <w:t xml:space="preserve">оформление бесхозяйных скотомогильников (биотермических ям)</w:t>
            </w:r>
            <w:r>
              <w:t xml:space="preserve"> в </w:t>
            </w:r>
            <w:r>
              <w:t xml:space="preserve">собственность Пермского края</w:t>
            </w:r>
            <w:r>
              <w:t xml:space="preserve"> и </w:t>
            </w:r>
            <w:r>
              <w:t xml:space="preserve">приведение</w:t>
            </w:r>
            <w:r>
              <w:t xml:space="preserve"> их в </w:t>
            </w:r>
            <w:r>
              <w:t xml:space="preserve">надлежащее ветеринарно-санитарное состояние (обустройство</w:t>
            </w:r>
            <w:r>
              <w:t xml:space="preserve"> и </w:t>
            </w:r>
            <w:r>
              <w:t xml:space="preserve">содержание, ликвидация,</w:t>
            </w:r>
            <w:r>
              <w:t xml:space="preserve"> а </w:t>
            </w:r>
            <w:r>
              <w:t xml:space="preserve">также разработка</w:t>
            </w:r>
            <w:r>
              <w:t xml:space="preserve"> и </w:t>
            </w:r>
            <w:r>
              <w:t xml:space="preserve">согласование проектов санитарно-защитных зон сибиреязвенных скотомогильников),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82,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Расторжение контрактов</w:t>
            </w:r>
            <w:r>
              <w:t xml:space="preserve"> по </w:t>
            </w:r>
            <w:r>
              <w:t xml:space="preserve">санитарно-защитным зонам</w:t>
            </w:r>
            <w:r>
              <w:t xml:space="preserve"> на </w:t>
            </w:r>
            <w:r>
              <w:t xml:space="preserve">21 объект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некачественно выполненными</w:t>
            </w:r>
            <w:r>
              <w:t xml:space="preserve"> работами;</w:t>
            </w:r>
          </w:p>
          <w:p>
            <w:pPr>
              <w:pStyle w:val="Normal"/>
              <w:keepLines/>
              <w:spacing w:before="60" w:after="60" w:line="240" w:lineRule="exact"/>
              <w:rPr>
                <w:highlight w:val="green"/>
              </w:rPr>
            </w:pPr>
            <w:r>
              <w:t xml:space="preserve">не</w:t>
            </w:r>
            <w:r>
              <w:t xml:space="preserve">выполнение подрядчиком работ</w:t>
            </w:r>
            <w:r>
              <w:t xml:space="preserve"> по </w:t>
            </w:r>
            <w:r>
              <w:t xml:space="preserve">санитарно-защитным зонам</w:t>
            </w:r>
            <w:r>
              <w:t xml:space="preserve"> по </w:t>
            </w:r>
            <w:r>
              <w:t xml:space="preserve">24 </w:t>
            </w:r>
            <w:r>
              <w:t xml:space="preserve">объектам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наличием</w:t>
            </w:r>
            <w:r>
              <w:t xml:space="preserve"> замечани</w:t>
            </w:r>
            <w:r>
              <w:t xml:space="preserve">й</w:t>
            </w:r>
            <w:r>
              <w:t xml:space="preserve"> Роспотребнадзора</w:t>
            </w:r>
            <w:r>
              <w:rPr>
                <w:highlight w:val="green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Отловлено животных </w:t>
            </w:r>
            <w:r>
              <w:t xml:space="preserve">без </w:t>
            </w:r>
            <w:r>
              <w:t xml:space="preserve">владельцев, особь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3 683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3 320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Ряд муниципальных образований</w:t>
            </w:r>
            <w:r>
              <w:t xml:space="preserve"> не </w:t>
            </w:r>
            <w:r>
              <w:t xml:space="preserve">заключили контракты</w:t>
            </w:r>
            <w:r>
              <w:t xml:space="preserve"> по </w:t>
            </w:r>
            <w:r>
              <w:t xml:space="preserve">отлову животных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отсутствием подрядчиков </w:t>
            </w:r>
            <w:r>
              <w:t xml:space="preserve">для </w:t>
            </w:r>
            <w:r>
              <w:t xml:space="preserve">выполнения работ </w:t>
            </w:r>
            <w:r>
              <w:t xml:space="preserve">(по </w:t>
            </w:r>
            <w:r>
              <w:t xml:space="preserve">электронной процедуре</w:t>
            </w:r>
            <w:r>
              <w:t xml:space="preserve"> не </w:t>
            </w:r>
            <w:r>
              <w:t xml:space="preserve">подано ни одной заявки)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Государственной ветеринарной инспекции Пермского края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созданию условий осуществления деятельности</w:t>
            </w:r>
            <w:r>
              <w:t xml:space="preserve"> в </w:t>
            </w:r>
            <w:r>
              <w:t xml:space="preserve">муниципальном приюте </w:t>
            </w:r>
            <w:r>
              <w:t xml:space="preserve">для </w:t>
            </w:r>
            <w:r>
              <w:t xml:space="preserve">животных </w:t>
            </w:r>
            <w:r>
              <w:t xml:space="preserve">без </w:t>
            </w:r>
            <w:r>
              <w:t xml:space="preserve">владельцев,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Организована работа</w:t>
            </w:r>
            <w:r>
              <w:t xml:space="preserve"> по </w:t>
            </w:r>
            <w:r>
              <w:t xml:space="preserve">развитию</w:t>
            </w:r>
            <w:r>
              <w:t xml:space="preserve"> и </w:t>
            </w:r>
            <w:r>
              <w:t xml:space="preserve">укреплению материально-технической базы учреждений ветеринарии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мероприятий при ликвидации очагов африканской чумы свиней,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агропромышленного комплекса Пермского края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и </w:t>
            </w:r>
            <w:r>
              <w:rPr>
                <w:bCs/>
                <w:iCs/>
              </w:rPr>
              <w:t xml:space="preserve">реализация государственной политики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сфере АПК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</w:t>
            </w:r>
            <w:r>
              <w:rPr>
                <w:iCs/>
              </w:rPr>
              <w:t xml:space="preserve"> исполнительной</w:t>
            </w:r>
            <w:r>
              <w:rPr>
                <w:iCs/>
              </w:rPr>
              <w:t xml:space="preserve">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 агропромышленного комплекса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агропромышленного комплекса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8.3.10(Р)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агропромышленного комплекса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размещение информации</w:t>
            </w:r>
            <w:r>
              <w:t xml:space="preserve"> в </w:t>
            </w:r>
            <w:r>
              <w:t xml:space="preserve">Единой федеральной информационной системе земель сельскохозяйственного назначения</w:t>
            </w:r>
            <w:r>
              <w:t xml:space="preserve"> о </w:t>
            </w:r>
            <w:r>
              <w:t xml:space="preserve">площадях земель сельскохозяйственного назначения муниципальных образований.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агропромышленного комплекса Пермского края.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Государственной ветеринарной инспекции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Государственная ветеринарная инспекция Пермского края (</w:t>
            </w:r>
            <w:r>
              <w:rPr>
                <w:iCs/>
              </w:rPr>
              <w:t xml:space="preserve">н</w:t>
            </w:r>
            <w:r>
              <w:rPr>
                <w:iCs/>
              </w:rPr>
              <w:t xml:space="preserve">ачальник Государственной ветеринарной инспекции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8.3.11(Р)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Государственной ветеринарной инспекции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Градостроительная</w:t>
            </w:r>
            <w:r>
              <w:rPr>
                <w:b/>
                <w:bCs/>
              </w:rPr>
              <w:t xml:space="preserve"> и </w:t>
            </w:r>
            <w:r>
              <w:rPr>
                <w:b/>
                <w:bCs/>
              </w:rPr>
              <w:t xml:space="preserve">жилищная политика, </w:t>
            </w:r>
            <w:r>
              <w:rPr>
                <w:b/>
                <w:bCs/>
              </w:rPr>
              <w:br w:type="textWrapping" w:clear="all"/>
            </w:r>
            <w:r>
              <w:rPr>
                <w:b/>
                <w:bCs/>
              </w:rPr>
              <w:t xml:space="preserve">создание условий </w:t>
            </w:r>
            <w:r>
              <w:rPr>
                <w:b/>
                <w:bCs/>
              </w:rPr>
              <w:t xml:space="preserve">для </w:t>
            </w:r>
            <w:r>
              <w:rPr>
                <w:b/>
                <w:bCs/>
              </w:rPr>
              <w:t xml:space="preserve">комфортной городской среды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2013</w:t>
            </w:r>
            <w:r>
              <w:rPr>
                <w:b/>
                <w:iCs/>
              </w:rPr>
              <w:t xml:space="preserve"> г. </w:t>
            </w:r>
            <w:r>
              <w:rPr>
                <w:b/>
                <w:iCs/>
              </w:rPr>
              <w:t xml:space="preserve">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1331-п)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инфраструктуры</w:t>
            </w:r>
            <w:r>
              <w:t xml:space="preserve">). </w:t>
              <w:br w:type="textWrapping" w:clear="all"/>
              <w:t xml:space="preserve">Ответственный </w:t>
            </w:r>
            <w:r>
              <w:t xml:space="preserve">исполнитель</w:t>
            </w:r>
            <w:r>
              <w:t xml:space="preserve"> – </w:t>
            </w:r>
            <w:r>
              <w:t xml:space="preserve">министр строительства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Улучшение жилищных условий 115,88 тыс. семей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Благоустройство 2658 пространств</w:t>
            </w:r>
            <w:r>
              <w:t xml:space="preserve"> на </w:t>
            </w:r>
            <w:r>
              <w:t xml:space="preserve">территории Пермского края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Улучшено качество предоставляемых коммунальных услуг </w:t>
            </w:r>
            <w:r>
              <w:t xml:space="preserve">для </w:t>
            </w:r>
            <w:r>
              <w:t xml:space="preserve">1,0648 млн человек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Количество семей, улучшивших жилищные условия, тыс. семей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65,46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72,08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Количество благоустроенных пространств</w:t>
            </w:r>
            <w:r>
              <w:t xml:space="preserve"> на </w:t>
            </w:r>
            <w:r>
              <w:t xml:space="preserve">территории Пермского края(нарастающим итогом</w:t>
            </w:r>
            <w:r>
              <w:t xml:space="preserve"> с </w:t>
            </w:r>
            <w:r>
              <w:t xml:space="preserve">2019 года), ед.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Численность населения, </w:t>
            </w:r>
            <w:r>
              <w:t xml:space="preserve">для </w:t>
            </w:r>
            <w:r>
              <w:t xml:space="preserve">которого улучшится качество предоставляемых коммунальных услуг (нарастающим итогом</w:t>
            </w:r>
            <w:r>
              <w:t xml:space="preserve"> с </w:t>
            </w:r>
            <w:r>
              <w:t xml:space="preserve">2024 года), </w:t>
            </w:r>
            <w:r>
              <w:t xml:space="preserve">млн </w:t>
            </w:r>
            <w:r>
              <w:t xml:space="preserve">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0,1734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0,3259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187,9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Жилье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строительства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Общая площадь жилых помещений, приходящаяся</w:t>
            </w:r>
            <w:r>
              <w:t xml:space="preserve"> в </w:t>
            </w:r>
            <w:r>
              <w:t xml:space="preserve">среднем</w:t>
            </w:r>
            <w:r>
              <w:t xml:space="preserve"> на </w:t>
            </w:r>
            <w:r>
              <w:t xml:space="preserve">одного жителя, кв. м</w:t>
            </w:r>
            <w:r>
              <w:t xml:space="preserve"> на </w:t>
            </w:r>
            <w:r>
              <w:t xml:space="preserve">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жилищного фонда, обновленного после 2019 года,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13,7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граждан, переселенных</w:t>
            </w:r>
            <w:r>
              <w:t xml:space="preserve"> из </w:t>
            </w:r>
            <w:r>
              <w:t xml:space="preserve">непригодного </w:t>
            </w:r>
            <w:r>
              <w:t xml:space="preserve">для </w:t>
            </w:r>
            <w:r>
              <w:t xml:space="preserve">проживания жилищного фонда (нарастающим итогом</w:t>
            </w:r>
            <w:r>
              <w:t xml:space="preserve"> с </w:t>
            </w:r>
            <w:r>
              <w:t xml:space="preserve">2019 года ),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49,96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59,03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118,2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Объем жилищного строительства, млн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1,761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Расселен непригодный </w:t>
            </w:r>
            <w:r>
              <w:t xml:space="preserve">для </w:t>
            </w:r>
            <w:r>
              <w:t xml:space="preserve">проживания жилищный фонд, тыс.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816,25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926,45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Модернизация коммунальной инфраструктуры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Численность населения, </w:t>
            </w:r>
            <w:r>
              <w:t xml:space="preserve">для </w:t>
            </w:r>
            <w:r>
              <w:t xml:space="preserve">которого улучшится качество предоставления коммунальных услуг </w:t>
            </w:r>
            <w:r>
              <w:t xml:space="preserve">(в </w:t>
            </w:r>
            <w:r>
              <w:t xml:space="preserve">сфере тепло-, водоснабжения</w:t>
            </w:r>
            <w:r>
              <w:t xml:space="preserve"> и </w:t>
            </w:r>
            <w:r>
              <w:t xml:space="preserve">водоотведения), нарастающим итогом</w:t>
            </w:r>
            <w:r>
              <w:t xml:space="preserve"> с </w:t>
            </w:r>
            <w:r>
              <w:t xml:space="preserve">2025 года, млн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0,0234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0,0973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415,8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построенных</w:t>
            </w:r>
            <w:r>
              <w:t xml:space="preserve"> и </w:t>
            </w:r>
            <w:r>
              <w:t xml:space="preserve">реконструированных (модернизированных) объектов питьевого водоснабжения</w:t>
            </w:r>
            <w:r>
              <w:t xml:space="preserve"> и </w:t>
            </w:r>
            <w:r>
              <w:t xml:space="preserve">водоподготовки, нарастающим итогом</w:t>
            </w:r>
            <w:r>
              <w:t xml:space="preserve"> с </w:t>
            </w:r>
            <w:r>
              <w:t xml:space="preserve">2019 года,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108,3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 территориях субъектов Российской Федерации</w:t>
            </w:r>
            <w:r>
              <w:t xml:space="preserve"> и </w:t>
            </w:r>
            <w:r>
              <w:t xml:space="preserve">г.</w:t>
            </w:r>
            <w:r>
              <w:t xml:space="preserve"> </w:t>
            </w:r>
            <w:r>
              <w:t xml:space="preserve">Байконура завершено строительство, реконструкция (модернизация), капитальный ремонт объектов тепловодоснабжения</w:t>
            </w:r>
            <w:r>
              <w:t xml:space="preserve"> и </w:t>
            </w:r>
            <w:r>
              <w:t xml:space="preserve">водоотведения, предусмотренных региональными комплексными планами, нарастающим итогом,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Формирование комфортной городской среды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Количество реализованных проектов победителей Всероссийского конкурса создания комфортной городской среды, ед. (нарастающим итогом</w:t>
            </w:r>
            <w:r>
              <w:t xml:space="preserve"> с </w:t>
            </w:r>
            <w:r>
              <w:t xml:space="preserve">2025 г.),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благоустроенных общественных территорий, ед. (нарастающим итогом</w:t>
            </w:r>
            <w:r>
              <w:t xml:space="preserve"> с </w:t>
            </w:r>
            <w:r>
              <w:t xml:space="preserve">2025 г.),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проекты победителей Всероссийского конкурса лучших проектов создания комфортной городской среды</w:t>
            </w:r>
            <w:r>
              <w:t xml:space="preserve"> в </w:t>
            </w:r>
            <w:r>
              <w:t xml:space="preserve">малых городах</w:t>
            </w:r>
            <w:r>
              <w:t xml:space="preserve"> и </w:t>
            </w:r>
            <w:r>
              <w:t xml:space="preserve">исторических поселениях (нарастающим итогом</w:t>
            </w:r>
            <w:r>
              <w:t xml:space="preserve"> с </w:t>
            </w:r>
            <w:r>
              <w:t xml:space="preserve">2025 г.),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благоустройству общественных территорий (набережные, центральные площади, парки</w:t>
            </w:r>
            <w:r>
              <w:t xml:space="preserve"> и </w:t>
            </w:r>
            <w:r>
              <w:t xml:space="preserve">др.)</w:t>
            </w:r>
            <w:r>
              <w:t xml:space="preserve"> и </w:t>
            </w:r>
            <w:r>
              <w:t xml:space="preserve">иные мероприятия, предусмотренные государственными (муниципальными) программами формирования современной городской среды,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Расселение аварийного жилищного фонда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территории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строительства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Площадь расселенного аварийного жилищного фонда, признанно</w:t>
            </w:r>
            <w:r>
              <w:t xml:space="preserve">го таковым после 01 января 2017 </w:t>
            </w:r>
            <w:r>
              <w:t xml:space="preserve">года, тыс.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9,76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147,0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граждан, переселенных</w:t>
            </w:r>
            <w:r>
              <w:t xml:space="preserve"> из </w:t>
            </w:r>
            <w:r>
              <w:t xml:space="preserve">жилищного фонда, признанного непригодным </w:t>
            </w:r>
            <w:r>
              <w:t xml:space="preserve">для </w:t>
            </w:r>
            <w:r>
              <w:t xml:space="preserve">проживания вследствие техногенной аварии</w:t>
            </w:r>
            <w:r>
              <w:t xml:space="preserve"> на </w:t>
            </w:r>
            <w:r>
              <w:t xml:space="preserve">руднике БКПРУ-1 ПАО</w:t>
            </w:r>
            <w:r>
              <w:t xml:space="preserve"> «</w:t>
            </w:r>
            <w:r>
              <w:t xml:space="preserve">Уралкалий</w:t>
            </w:r>
            <w:r>
              <w:t xml:space="preserve">»</w:t>
            </w:r>
            <w:r>
              <w:t xml:space="preserve"> в г. </w:t>
            </w:r>
            <w:r>
              <w:t xml:space="preserve">Березники после </w:t>
            </w:r>
            <w:r>
              <w:t xml:space="preserve">01 января 2022 г.,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граждан, переселенных</w:t>
            </w:r>
            <w:r>
              <w:t xml:space="preserve"> из </w:t>
            </w:r>
            <w:r>
              <w:t xml:space="preserve">жилищного фонда, признанного непригодным </w:t>
            </w:r>
            <w:r>
              <w:t xml:space="preserve">для </w:t>
            </w:r>
            <w:r>
              <w:t xml:space="preserve">проживания вследствие техногенной аварии</w:t>
            </w:r>
            <w:r>
              <w:t xml:space="preserve"> на </w:t>
            </w:r>
            <w:r>
              <w:t xml:space="preserve">руднике БКПРУ-1 ПАО</w:t>
            </w:r>
            <w:r>
              <w:t xml:space="preserve"> «</w:t>
            </w:r>
            <w:r>
              <w:t xml:space="preserve">Уралкалий</w:t>
            </w:r>
            <w:r>
              <w:t xml:space="preserve">»</w:t>
            </w:r>
            <w:r>
              <w:t xml:space="preserve"> в г. </w:t>
            </w:r>
            <w:r>
              <w:t xml:space="preserve">Березники после </w:t>
            </w:r>
            <w:r>
              <w:t xml:space="preserve">01 января 2024 г.,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Смерть гражданина (заявителя)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Площадь расселенного жилищного фонда, признанного непригодным </w:t>
            </w:r>
            <w:r>
              <w:t xml:space="preserve">для </w:t>
            </w:r>
            <w:r>
              <w:t xml:space="preserve">проживания вследствие техногенной аварии</w:t>
            </w:r>
            <w:r>
              <w:t xml:space="preserve"> на </w:t>
            </w:r>
            <w:r>
              <w:t xml:space="preserve">руднике БКПРУ-1 ПАО</w:t>
            </w:r>
            <w:r>
              <w:t xml:space="preserve"> «</w:t>
            </w:r>
            <w:r>
              <w:t xml:space="preserve">Уралкалий</w:t>
            </w:r>
            <w:r>
              <w:t xml:space="preserve">»</w:t>
            </w:r>
            <w:r>
              <w:t xml:space="preserve"> в г. </w:t>
            </w:r>
            <w:r>
              <w:t xml:space="preserve">Березники после </w:t>
            </w:r>
            <w:r>
              <w:t xml:space="preserve">01 января 2022 г., тыс.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расселение жилищного фонда</w:t>
            </w:r>
            <w:r>
              <w:t xml:space="preserve"> на </w:t>
            </w:r>
            <w:r>
              <w:t xml:space="preserve">территории Пермского края, признанного аварийным после 01 января 2017 года,</w:t>
            </w:r>
            <w:r>
              <w:t xml:space="preserve"> в </w:t>
            </w:r>
            <w:r>
              <w:t xml:space="preserve">целях предотвращения </w:t>
            </w:r>
            <w:r>
              <w:t xml:space="preserve">чрезвычайных ситуаций, тыс. </w:t>
            </w:r>
            <w:r>
              <w:t xml:space="preserve">кв. </w:t>
            </w:r>
            <w:r>
              <w:t xml:space="preserve">м.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2,23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7,69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344,8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поддержка граждан, переселенных</w:t>
            </w:r>
            <w:r>
              <w:t xml:space="preserve"> из </w:t>
            </w:r>
            <w:r>
              <w:t xml:space="preserve">жилищного фонда, признанного непригодным </w:t>
            </w:r>
            <w:r>
              <w:t xml:space="preserve">для </w:t>
            </w:r>
            <w:r>
              <w:t xml:space="preserve">проживания вследствие техногенной аварии</w:t>
            </w:r>
            <w:r>
              <w:t xml:space="preserve"> на </w:t>
            </w:r>
            <w:r>
              <w:t xml:space="preserve">руднике БКПРУ-1 публичного акционерного общества</w:t>
            </w:r>
            <w:r>
              <w:t xml:space="preserve"> «</w:t>
            </w:r>
            <w:r>
              <w:t xml:space="preserve">Уралкалий</w:t>
            </w:r>
            <w:r>
              <w:t xml:space="preserve">»</w:t>
            </w:r>
            <w:r>
              <w:t xml:space="preserve"> в г. </w:t>
            </w:r>
            <w:r>
              <w:t xml:space="preserve">Березники после 01 </w:t>
            </w:r>
            <w:r>
              <w:t xml:space="preserve">января 2024 года, тыс. кв. м. общ. площади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9,57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поддержка граждан, переселенных</w:t>
            </w:r>
            <w:r>
              <w:t xml:space="preserve"> из </w:t>
            </w:r>
            <w:r>
              <w:t xml:space="preserve">жилищного фонда, признанного непригодным </w:t>
            </w:r>
            <w:r>
              <w:t xml:space="preserve">для </w:t>
            </w:r>
            <w:r>
              <w:t xml:space="preserve">проживания вследствие техногенной аварии</w:t>
            </w:r>
            <w:r>
              <w:t xml:space="preserve"> на </w:t>
            </w:r>
            <w:r>
              <w:t xml:space="preserve">руднике БКПРУ-1 публичного акционерного общества</w:t>
            </w:r>
            <w:r>
              <w:t xml:space="preserve"> «</w:t>
            </w:r>
            <w:r>
              <w:t xml:space="preserve">Уралкалий</w:t>
            </w:r>
            <w:r>
              <w:t xml:space="preserve">»</w:t>
            </w:r>
            <w:r>
              <w:t xml:space="preserve"> в г. </w:t>
            </w:r>
            <w:r>
              <w:t xml:space="preserve">Березники после 1 </w:t>
            </w:r>
            <w:r>
              <w:t xml:space="preserve">января 2022 года,</w:t>
            </w:r>
            <w:r>
              <w:t xml:space="preserve"> за </w:t>
            </w:r>
            <w:r>
              <w:t xml:space="preserve">счет средств краевого бюджета, тыс. кв. м. общ. площади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расселение многоквартирных домов, признанных</w:t>
            </w:r>
            <w:r>
              <w:t xml:space="preserve"> в </w:t>
            </w:r>
            <w:r>
              <w:t xml:space="preserve">установленном порядке аварийными</w:t>
            </w:r>
            <w:r>
              <w:t xml:space="preserve"> и </w:t>
            </w:r>
            <w:r>
              <w:t xml:space="preserve">подлежащими сносу, расположенных</w:t>
            </w:r>
            <w:r>
              <w:t xml:space="preserve"> в </w:t>
            </w:r>
            <w:r>
              <w:t xml:space="preserve">границах подлежащей комплексному развитию террито</w:t>
            </w:r>
            <w:r>
              <w:t xml:space="preserve">рий жилой застройки, тыс. кв.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7,53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6,57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</w:t>
            </w:r>
            <w:r>
              <w:t xml:space="preserve">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Несвоевременное доведение средств инвесторов (застройщиков)</w:t>
            </w:r>
            <w:r>
              <w:t xml:space="preserve"> на </w:t>
            </w:r>
            <w:r>
              <w:t xml:space="preserve">реализацию мероприятия. Заключение договоров социального найма осуществляется</w:t>
            </w:r>
            <w:r>
              <w:t xml:space="preserve"> в </w:t>
            </w:r>
            <w:r>
              <w:t xml:space="preserve">2026 году (расселение оставшихся 0,96 тыс. кв. м. производится</w:t>
            </w:r>
            <w:r>
              <w:t xml:space="preserve"> в </w:t>
            </w:r>
            <w:r>
              <w:t xml:space="preserve">2026 году)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Развитие коммунально-инженерной инфраструктуры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муниципальных образований,</w:t>
            </w:r>
            <w:r>
              <w:t xml:space="preserve"> на </w:t>
            </w:r>
            <w:r>
              <w:t xml:space="preserve">территории которых улучшено качество коммунальной инфраструктуры,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Реконструированы </w:t>
            </w:r>
            <w:r>
              <w:t xml:space="preserve">(в </w:t>
            </w:r>
            <w:r>
              <w:t xml:space="preserve">т.ч. технически перевооружены)</w:t>
            </w:r>
            <w:r>
              <w:t xml:space="preserve"> и </w:t>
            </w:r>
            <w:r>
              <w:t xml:space="preserve">вновь построены объекты теплоснабжения,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Модернизированы системы коммунальной инфраструктуры (расходы,</w:t>
            </w:r>
            <w:r>
              <w:t xml:space="preserve"> не </w:t>
            </w:r>
            <w:r>
              <w:t xml:space="preserve">софинансируемые</w:t>
            </w:r>
            <w:r>
              <w:t xml:space="preserve"> из </w:t>
            </w:r>
            <w:r>
              <w:t xml:space="preserve">федерального бюджета),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45,76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44,84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98,0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связи</w:t>
            </w:r>
            <w:r>
              <w:t xml:space="preserve"> с </w:t>
            </w:r>
            <w:r>
              <w:t xml:space="preserve">внесением изменений</w:t>
            </w:r>
            <w:r>
              <w:t xml:space="preserve"> в </w:t>
            </w:r>
            <w:r>
              <w:t xml:space="preserve">проектную документацию</w:t>
            </w:r>
            <w:r>
              <w:t xml:space="preserve"> по </w:t>
            </w:r>
            <w:r>
              <w:t xml:space="preserve">объектам Чайковского городского округа (</w:t>
            </w:r>
            <w:r>
              <w:t xml:space="preserve">«</w:t>
            </w:r>
            <w:r>
              <w:t xml:space="preserve">Магистральный водовод</w:t>
            </w:r>
            <w:r>
              <w:t xml:space="preserve"> от </w:t>
            </w:r>
            <w:r>
              <w:t xml:space="preserve">здания насосной станции второго подъема</w:t>
            </w:r>
            <w:r>
              <w:t xml:space="preserve"> до </w:t>
            </w:r>
            <w:r>
              <w:t xml:space="preserve">камер переключения </w:t>
            </w:r>
            <w:r>
              <w:br w:type="textWrapping" w:clear="all"/>
            </w:r>
            <w:r>
              <w:t xml:space="preserve">ВК-36/В7</w:t>
            </w:r>
            <w:r>
              <w:t xml:space="preserve"> и </w:t>
            </w:r>
            <w:r>
              <w:t xml:space="preserve">ВК-35/В7 (ул. </w:t>
            </w:r>
            <w:r>
              <w:t xml:space="preserve">Гагарина), ВК-11, </w:t>
            </w:r>
            <w:r>
              <w:br w:type="textWrapping" w:clear="all"/>
            </w:r>
            <w:r>
              <w:t xml:space="preserve">ВК-3/01, ВК</w:t>
            </w:r>
            <w:r>
              <w:t xml:space="preserve">-2/01 (ул. </w:t>
            </w:r>
            <w:r>
              <w:t xml:space="preserve">Камская, 3/1) </w:t>
            </w:r>
            <w:r>
              <w:br w:type="textWrapping" w:clear="all"/>
            </w:r>
            <w:r>
              <w:t xml:space="preserve">(участок 1</w:t>
            </w:r>
            <w:r>
              <w:t xml:space="preserve"> –</w:t>
            </w:r>
            <w:r>
              <w:t xml:space="preserve"> 4)</w:t>
            </w:r>
            <w:r>
              <w:t xml:space="preserve">»</w:t>
            </w:r>
            <w:r>
              <w:t xml:space="preserve"> фактическая протяженность отремонтированных сетей водоснабжения уменьшилась</w:t>
            </w:r>
            <w:r>
              <w:t xml:space="preserve"> на </w:t>
            </w:r>
            <w:r>
              <w:t xml:space="preserve">0,92 км</w:t>
            </w:r>
            <w:r>
              <w:t xml:space="preserve"> от </w:t>
            </w:r>
            <w:r>
              <w:t xml:space="preserve">планового значения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Возмещена часть расходов</w:t>
            </w:r>
            <w:r>
              <w:t xml:space="preserve"> на </w:t>
            </w:r>
            <w:r>
              <w:t xml:space="preserve">этапе эксплуатации объектов концессионного соглашения,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Разработана (корректирована) проектно-сметная документация</w:t>
            </w:r>
            <w:r>
              <w:t xml:space="preserve"> по </w:t>
            </w:r>
            <w:r>
              <w:t xml:space="preserve">строительству (реконструкции, модернизации) объектов питьевого водоснабжения,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Комплексное благоустройство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муниципальных образований,</w:t>
            </w:r>
            <w:r>
              <w:t xml:space="preserve"> в </w:t>
            </w:r>
            <w:r>
              <w:t xml:space="preserve">которых выполнено благоустройство территории,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проекты</w:t>
            </w:r>
            <w:r>
              <w:t xml:space="preserve"> по </w:t>
            </w:r>
            <w:r>
              <w:t xml:space="preserve">благоустройству городских пространств,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Перенос полного завершения работ</w:t>
            </w:r>
            <w:r>
              <w:t xml:space="preserve"> по </w:t>
            </w:r>
            <w:r>
              <w:t xml:space="preserve">объекту</w:t>
            </w:r>
            <w:r>
              <w:t xml:space="preserve"> «</w:t>
            </w:r>
            <w:r>
              <w:t xml:space="preserve">Строит</w:t>
            </w:r>
            <w:r>
              <w:t xml:space="preserve">ельство смотровой площадки ул. </w:t>
            </w:r>
            <w:r>
              <w:t xml:space="preserve">Окулова</w:t>
            </w:r>
            <w:r>
              <w:t xml:space="preserve"> «</w:t>
            </w:r>
            <w:r>
              <w:t xml:space="preserve">ОП Попова</w:t>
            </w:r>
            <w:r>
              <w:t xml:space="preserve">»</w:t>
            </w:r>
            <w:r>
              <w:t xml:space="preserve"> на </w:t>
            </w:r>
            <w:r>
              <w:t xml:space="preserve">декабрь 2026 г</w:t>
            </w:r>
            <w:r>
              <w:t xml:space="preserve">ода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длительным процессом разработки ПСД, (внесением изменений, корректировкой, устранением замечаний ОАО</w:t>
            </w:r>
            <w:r>
              <w:t xml:space="preserve"> «</w:t>
            </w:r>
            <w:r>
              <w:t xml:space="preserve">РЖД</w:t>
            </w:r>
            <w:r>
              <w:t xml:space="preserve">»</w:t>
            </w:r>
            <w:r>
              <w:t xml:space="preserve">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благоустройству общественных</w:t>
            </w:r>
            <w:r>
              <w:t xml:space="preserve"> и </w:t>
            </w:r>
            <w:r>
              <w:t xml:space="preserve">дворовых территорий,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Преобразовано общественное пространство, достигнутое победителем конкурса</w:t>
            </w:r>
            <w:r>
              <w:t xml:space="preserve"> по </w:t>
            </w:r>
            <w:r>
              <w:t xml:space="preserve">завершении комплекса мероприятий при реализации проекта,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Установлена архитектурная подсветка</w:t>
            </w:r>
            <w:r>
              <w:t xml:space="preserve"> на </w:t>
            </w:r>
            <w:r>
              <w:t xml:space="preserve">фасадах административных, жилых объектов (зданий)</w:t>
            </w:r>
            <w:r>
              <w:t xml:space="preserve"> в г. </w:t>
            </w:r>
            <w:r>
              <w:t xml:space="preserve">Перми,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Позднее заключение муниципальных контрактов привело</w:t>
            </w:r>
            <w:r>
              <w:t xml:space="preserve"> к </w:t>
            </w:r>
            <w:r>
              <w:t xml:space="preserve">переносу сроков завершения поставки оборудования</w:t>
            </w:r>
            <w:r>
              <w:t xml:space="preserve"> до </w:t>
            </w:r>
            <w:r>
              <w:t xml:space="preserve">декабря 2025 г. (поставка оборудования из-за рубежа);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в</w:t>
            </w:r>
            <w:r>
              <w:t xml:space="preserve">несение к</w:t>
            </w:r>
            <w:r>
              <w:t xml:space="preserve">орректиров</w:t>
            </w:r>
            <w:r>
              <w:t xml:space="preserve">ок</w:t>
            </w:r>
            <w:r>
              <w:t xml:space="preserve"> подрядной организацией</w:t>
            </w:r>
            <w:r>
              <w:t xml:space="preserve"> в </w:t>
            </w:r>
            <w:r>
              <w:t xml:space="preserve">рабоч</w:t>
            </w:r>
            <w:r>
              <w:t xml:space="preserve">ую</w:t>
            </w:r>
            <w:r>
              <w:t xml:space="preserve"> документаци</w:t>
            </w:r>
            <w:r>
              <w:t xml:space="preserve">ю</w:t>
            </w:r>
            <w:r>
              <w:t xml:space="preserve"> после заключения </w:t>
            </w:r>
            <w:r>
              <w:t xml:space="preserve">муниципальных контрактов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работы</w:t>
            </w:r>
            <w:r>
              <w:t xml:space="preserve"> по </w:t>
            </w:r>
            <w:r>
              <w:t xml:space="preserve">капитальному ремонту фасадов многоквартирных домов</w:t>
            </w:r>
            <w:r>
              <w:t xml:space="preserve"> в г. </w:t>
            </w:r>
            <w:r>
              <w:t xml:space="preserve">Перми,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50,7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60" w:after="60" w:line="240" w:lineRule="exact"/>
            </w:pPr>
            <w:r>
              <w:t xml:space="preserve">Поздн</w:t>
            </w:r>
            <w:r>
              <w:t xml:space="preserve">ее</w:t>
            </w:r>
            <w:r>
              <w:t xml:space="preserve"> заключение договоров</w:t>
            </w:r>
            <w:r>
              <w:t xml:space="preserve"> о </w:t>
            </w:r>
            <w:r>
              <w:t xml:space="preserve">предоставлении</w:t>
            </w:r>
            <w:r>
              <w:t xml:space="preserve"> из </w:t>
            </w:r>
            <w:r>
              <w:t xml:space="preserve">бюджета г. Перми субсидии</w:t>
            </w:r>
            <w:r>
              <w:t xml:space="preserve"> на </w:t>
            </w:r>
            <w:r>
              <w:t xml:space="preserve">финансовое обеспечение затрат</w:t>
            </w:r>
            <w:r>
              <w:t xml:space="preserve">.</w:t>
            </w:r>
            <w:r>
              <w:t xml:space="preserve"> </w:t>
            </w:r>
          </w:p>
          <w:p>
            <w:pPr>
              <w:pStyle w:val="Normal"/>
              <w:keepLines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60" w:after="60" w:line="240" w:lineRule="exact"/>
            </w:pPr>
            <w:r>
              <w:t xml:space="preserve">н</w:t>
            </w:r>
            <w:r>
              <w:t xml:space="preserve">есвоевременное</w:t>
            </w:r>
            <w:r>
              <w:t xml:space="preserve"> предоставление</w:t>
            </w:r>
            <w:r>
              <w:t xml:space="preserve"> </w:t>
            </w:r>
            <w:r>
              <w:t xml:space="preserve">документов</w:t>
            </w:r>
            <w:r>
              <w:t xml:space="preserve"> на </w:t>
            </w:r>
            <w:r>
              <w:t xml:space="preserve">оплату </w:t>
            </w:r>
            <w:r>
              <w:t xml:space="preserve">получателями субсидии, неоднократное внесение </w:t>
            </w:r>
            <w:r>
              <w:t xml:space="preserve">прав</w:t>
            </w:r>
            <w:r>
              <w:t xml:space="preserve">ок</w:t>
            </w:r>
            <w:r>
              <w:t xml:space="preserve"> и </w:t>
            </w:r>
            <w:r>
              <w:t xml:space="preserve">исправлени</w:t>
            </w:r>
            <w:r>
              <w:t xml:space="preserve">й</w:t>
            </w:r>
            <w:r>
              <w:t xml:space="preserve"> ошибок</w:t>
            </w:r>
            <w:r>
              <w:t xml:space="preserve"> в </w:t>
            </w:r>
            <w:r>
              <w:t xml:space="preserve">документы</w:t>
            </w:r>
            <w:r>
              <w:t xml:space="preserve"> на </w:t>
            </w:r>
            <w:r>
              <w:t xml:space="preserve">оплату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Восстановление прав граждан</w:t>
            </w:r>
            <w:r>
              <w:rPr>
                <w:bCs/>
                <w:iCs/>
              </w:rPr>
              <w:t xml:space="preserve"> – </w:t>
            </w:r>
            <w:r>
              <w:rPr>
                <w:bCs/>
                <w:iCs/>
              </w:rPr>
              <w:t xml:space="preserve">участников долевого строительства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tabs>
                <w:tab w:val="left" w:pos="8940" w:leader="none"/>
              </w:tabs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строительства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объектов,</w:t>
            </w:r>
            <w:r>
              <w:t xml:space="preserve"> в </w:t>
            </w:r>
            <w:r>
              <w:t xml:space="preserve">отношении которых восстановлены права граждан</w:t>
            </w:r>
            <w:r>
              <w:t xml:space="preserve"> – </w:t>
            </w:r>
            <w:r>
              <w:t xml:space="preserve">участников долевого строительства при несостоятельности (банкротстве) застройщиков,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9.2.4(Р)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Исключены</w:t>
            </w:r>
            <w:r>
              <w:t xml:space="preserve"> из </w:t>
            </w:r>
            <w:r>
              <w:t xml:space="preserve">ЕРПО объекты,</w:t>
            </w:r>
            <w:r>
              <w:t xml:space="preserve"> в </w:t>
            </w:r>
            <w:r>
              <w:t xml:space="preserve">отношении которых восстановлены права граждан</w:t>
            </w:r>
            <w:r>
              <w:t xml:space="preserve"> – </w:t>
            </w:r>
            <w:r>
              <w:t xml:space="preserve">участников долевого строительства,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Капитальный ремонт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модернизация жилищного фонда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капитальный ремонт общего имущества</w:t>
            </w:r>
            <w:r>
              <w:t xml:space="preserve"> в </w:t>
            </w:r>
            <w:r>
              <w:t xml:space="preserve">многоквартирных домах, тыс. кв. м.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обследования технического состояния многоквартирных домов, включенных</w:t>
            </w:r>
            <w:r>
              <w:t xml:space="preserve"> в </w:t>
            </w:r>
            <w:r>
              <w:t xml:space="preserve">региональную программу капитального ремонта общего имущества</w:t>
            </w:r>
            <w:r>
              <w:t xml:space="preserve"> в </w:t>
            </w:r>
            <w:r>
              <w:t xml:space="preserve">многоквартирных домах, расположенных</w:t>
            </w:r>
            <w:r>
              <w:t xml:space="preserve"> на </w:t>
            </w:r>
            <w:r>
              <w:t xml:space="preserve">территории Пермского края,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ремонтно-восстановительные работы</w:t>
            </w:r>
            <w:r>
              <w:t xml:space="preserve"> в </w:t>
            </w:r>
            <w:r>
              <w:t xml:space="preserve">жилом многоквартирном доме</w:t>
            </w:r>
            <w:r>
              <w:t xml:space="preserve"> в г. </w:t>
            </w:r>
            <w:r>
              <w:t xml:space="preserve">Кизел,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градостроительной деятельности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управлению имуществом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градостроительной деятельностью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по </w:t>
            </w:r>
            <w:r>
              <w:rPr>
                <w:iCs/>
              </w:rPr>
              <w:t xml:space="preserve">управлению имуществом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градостроительной деятельностью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ГБУ</w:t>
            </w:r>
            <w:r>
              <w:t xml:space="preserve"> «</w:t>
            </w:r>
            <w:r>
              <w:t xml:space="preserve">Институт территориального планирования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Исполнение решений судов, вступивших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по </w:t>
            </w:r>
            <w:r>
              <w:t xml:space="preserve">мероприятиям</w:t>
            </w:r>
            <w:r>
              <w:t xml:space="preserve"> в </w:t>
            </w:r>
            <w:r>
              <w:t xml:space="preserve">сфере градостроительства</w:t>
            </w:r>
            <w:r>
              <w:t xml:space="preserve"> и </w:t>
            </w:r>
            <w:r>
              <w:t xml:space="preserve">архитектуры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Реализация мероприятий</w:t>
            </w:r>
            <w:r>
              <w:rPr>
                <w:bCs/>
                <w:iCs/>
              </w:rPr>
              <w:t xml:space="preserve"> по </w:t>
            </w:r>
            <w:r>
              <w:rPr>
                <w:bCs/>
                <w:iCs/>
              </w:rPr>
              <w:t xml:space="preserve">догазификации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Увеличено количество домовладений,</w:t>
            </w:r>
            <w:r>
              <w:t xml:space="preserve"> в </w:t>
            </w:r>
            <w:r>
              <w:t xml:space="preserve">отношении которых закончены мероприятия</w:t>
            </w:r>
            <w:r>
              <w:t xml:space="preserve"> по </w:t>
            </w:r>
            <w:r>
              <w:t xml:space="preserve">догазификации,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4 603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7 900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171,6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Взнос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уставный капитал акционерного общества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Корпорация развития Пермского края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Ответственный 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строительства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строительства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субсидия АО</w:t>
            </w:r>
            <w:r>
              <w:t xml:space="preserve"> «</w:t>
            </w:r>
            <w:r>
              <w:t xml:space="preserve">КРПК</w:t>
            </w:r>
            <w:r>
              <w:t xml:space="preserve">»</w:t>
            </w:r>
            <w:r>
              <w:t xml:space="preserve"> в </w:t>
            </w:r>
            <w:r>
              <w:t xml:space="preserve">виде вклада</w:t>
            </w:r>
            <w:r>
              <w:t xml:space="preserve"> в </w:t>
            </w:r>
            <w:r>
              <w:t xml:space="preserve">имущество акционерного общества, который</w:t>
            </w:r>
            <w:r>
              <w:t xml:space="preserve"> не </w:t>
            </w:r>
            <w:r>
              <w:t xml:space="preserve">увеличивает уставный капитал общества,</w:t>
            </w:r>
            <w:r>
              <w:t xml:space="preserve"> в </w:t>
            </w:r>
            <w:r>
              <w:t xml:space="preserve">целях внесения вклада</w:t>
            </w:r>
            <w:r>
              <w:t xml:space="preserve"> в </w:t>
            </w:r>
            <w:r>
              <w:t xml:space="preserve">имущество ООО</w:t>
            </w:r>
            <w:r>
              <w:t xml:space="preserve"> «</w:t>
            </w:r>
            <w:r>
              <w:t xml:space="preserve">Молот</w:t>
            </w:r>
            <w:r>
              <w:t xml:space="preserve">»</w:t>
            </w:r>
            <w:r>
              <w:t xml:space="preserve"> на </w:t>
            </w:r>
            <w:r>
              <w:t xml:space="preserve">финансовое обеспечение затрат, связанных</w:t>
            </w:r>
            <w:r>
              <w:t xml:space="preserve"> с </w:t>
            </w:r>
            <w:r>
              <w:t xml:space="preserve">проведением капитального ремонта УДС</w:t>
            </w:r>
            <w:r>
              <w:t xml:space="preserve"> «</w:t>
            </w:r>
            <w:r>
              <w:t xml:space="preserve">Молот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строительства Пермского края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подведомственных учреждений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строительства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строительства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некоммерческой унитарной организации</w:t>
            </w:r>
            <w:r>
              <w:t xml:space="preserve"> «</w:t>
            </w:r>
            <w:r>
              <w:t xml:space="preserve">Фонд защиты прав граждан</w:t>
            </w:r>
            <w:r>
              <w:t xml:space="preserve"> – </w:t>
            </w:r>
            <w:r>
              <w:t xml:space="preserve">участников долевого строительства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строительства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ГКУ</w:t>
            </w:r>
            <w:r>
              <w:t xml:space="preserve"> «</w:t>
            </w:r>
            <w:r>
              <w:t xml:space="preserve">Управление капитального строительства Пермского края</w:t>
            </w:r>
            <w:r>
              <w:t xml:space="preserve">»</w:t>
            </w:r>
            <w:r>
              <w:t xml:space="preserve">, ГАУ</w:t>
            </w:r>
            <w:r>
              <w:t xml:space="preserve"> </w:t>
            </w:r>
            <w:r>
              <w:t xml:space="preserve">«</w:t>
            </w:r>
            <w:r>
              <w:t xml:space="preserve">Управление государственной экспертизы Пермского края</w:t>
            </w:r>
            <w:r>
              <w:t xml:space="preserve">»</w:t>
            </w:r>
            <w:r>
              <w:t xml:space="preserve">, ГКУ</w:t>
            </w:r>
            <w:r>
              <w:t xml:space="preserve"> «</w:t>
            </w:r>
            <w:r>
              <w:t xml:space="preserve">Управление</w:t>
            </w:r>
            <w:r>
              <w:t xml:space="preserve"> по </w:t>
            </w:r>
            <w:r>
              <w:t xml:space="preserve">реализации жилищных программ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 положительный имидж Министерства строительства Пермского края</w:t>
            </w:r>
            <w:r>
              <w:t xml:space="preserve"> в </w:t>
            </w:r>
            <w:r>
              <w:t xml:space="preserve">средствах массовой информации,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содержанию объектов недвижимости, расположенных</w:t>
            </w:r>
            <w:r>
              <w:t xml:space="preserve"> в </w:t>
            </w:r>
            <w:r>
              <w:t xml:space="preserve">многоквартирных домах, завершение строительства которых осуществляется</w:t>
            </w:r>
            <w:r>
              <w:t xml:space="preserve"> или </w:t>
            </w:r>
            <w:r>
              <w:t xml:space="preserve">осуществлялось унитарной некоммерческой организацией – фондом</w:t>
            </w:r>
            <w:r>
              <w:t xml:space="preserve"> «</w:t>
            </w:r>
            <w:r>
              <w:t xml:space="preserve">Фонд защиты прав граждан – участников долевого строительства Пермского края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61,3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Мероприятие реализовано</w:t>
            </w:r>
            <w:r>
              <w:t xml:space="preserve"> в </w:t>
            </w:r>
            <w:r>
              <w:t xml:space="preserve">полном объеме (62 </w:t>
            </w:r>
            <w:r>
              <w:t xml:space="preserve">объекта недвижи</w:t>
            </w:r>
            <w:r>
              <w:t xml:space="preserve">мости), при этом содержание 38 </w:t>
            </w:r>
            <w:r>
              <w:t xml:space="preserve">объектов производилось</w:t>
            </w:r>
            <w:r>
              <w:t xml:space="preserve"> за </w:t>
            </w:r>
            <w:r>
              <w:t xml:space="preserve">счет средств бюджета Пермского края,</w:t>
            </w:r>
            <w:r>
              <w:t xml:space="preserve"> а </w:t>
            </w:r>
            <w:r>
              <w:t xml:space="preserve">24 </w:t>
            </w:r>
            <w:r>
              <w:t xml:space="preserve">объект</w:t>
            </w:r>
            <w:r>
              <w:t xml:space="preserve">ов</w:t>
            </w:r>
            <w:r>
              <w:t xml:space="preserve"> –</w:t>
            </w:r>
            <w:r>
              <w:t xml:space="preserve"> за </w:t>
            </w:r>
            <w:r>
              <w:t xml:space="preserve">счет собственных средств Фонда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Устранение недостатков (дефектов), являющихся гарантийным случаем</w:t>
            </w:r>
            <w:r>
              <w:t xml:space="preserve"> в </w:t>
            </w:r>
            <w:r>
              <w:t xml:space="preserve">рамках гарантийных сроков</w:t>
            </w:r>
            <w:r>
              <w:t xml:space="preserve"> по </w:t>
            </w:r>
            <w:r>
              <w:t xml:space="preserve">государственному контракту</w:t>
            </w:r>
            <w:r>
              <w:t xml:space="preserve"> за </w:t>
            </w:r>
            <w:r>
              <w:t xml:space="preserve">счет средств резервного фонда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предпроектные работы</w:t>
            </w:r>
            <w:r>
              <w:t xml:space="preserve"> по </w:t>
            </w:r>
            <w:r>
              <w:t xml:space="preserve">проектам общественной инфраструктуры регионального значениям,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Получены заключения строительно-технической судебной экспертизы ГКУ ПК</w:t>
            </w:r>
            <w:r>
              <w:t xml:space="preserve"> «</w:t>
            </w:r>
            <w:r>
              <w:t xml:space="preserve">Управление капитального строительства Пермского края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Проведено содержание имущества, объектов незавершенного строительства</w:t>
            </w:r>
            <w:r>
              <w:t xml:space="preserve"> до </w:t>
            </w:r>
            <w:r>
              <w:t xml:space="preserve">заключения государственного контракта</w:t>
            </w:r>
            <w:r>
              <w:t xml:space="preserve"> на </w:t>
            </w:r>
            <w:r>
              <w:t xml:space="preserve">строительство (реконструкцию)</w:t>
            </w:r>
            <w:r>
              <w:t xml:space="preserve"> и </w:t>
            </w:r>
            <w:r>
              <w:t xml:space="preserve">после окончания строительства (реконструкции) объектов общественной инфраструктуры,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62,5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объекту</w:t>
            </w:r>
            <w:r>
              <w:t xml:space="preserve"> «</w:t>
            </w:r>
            <w:r>
              <w:t xml:space="preserve">Комплекс краевой больницы</w:t>
            </w:r>
            <w:r>
              <w:t xml:space="preserve"> с </w:t>
            </w:r>
            <w:r>
              <w:t xml:space="preserve">педиатрическим стационаром, поликлиникой</w:t>
            </w:r>
            <w:r>
              <w:t xml:space="preserve"> и </w:t>
            </w:r>
            <w:r>
              <w:t xml:space="preserve">женской консультацией</w:t>
            </w:r>
            <w:r>
              <w:t xml:space="preserve"> в г. </w:t>
            </w:r>
            <w:r>
              <w:t xml:space="preserve">Березники</w:t>
            </w:r>
            <w:r>
              <w:t xml:space="preserve">»</w:t>
            </w:r>
            <w:r>
              <w:t xml:space="preserve">:</w:t>
            </w:r>
            <w:r>
              <w:t xml:space="preserve"> </w:t>
            </w:r>
            <w:r>
              <w:t xml:space="preserve">содержание</w:t>
            </w:r>
            <w:r>
              <w:t xml:space="preserve"> не </w:t>
            </w:r>
            <w:r>
              <w:t xml:space="preserve">требуется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наличием условий, препятствующих вып</w:t>
            </w:r>
            <w:r>
              <w:t xml:space="preserve">олнению охранных работ;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 объекту</w:t>
            </w:r>
            <w:r>
              <w:t xml:space="preserve"> «</w:t>
            </w:r>
            <w:r>
              <w:t xml:space="preserve">Строител</w:t>
            </w:r>
            <w:r>
              <w:t xml:space="preserve">ьство лабораторного корпуса при </w:t>
            </w:r>
            <w:r>
              <w:t xml:space="preserve">ГБПОУ</w:t>
            </w:r>
            <w:r>
              <w:t xml:space="preserve"> «</w:t>
            </w:r>
            <w:r>
              <w:t xml:space="preserve">Пермский базовый медицинский колледж</w:t>
            </w:r>
            <w:r>
              <w:t xml:space="preserve">»</w:t>
            </w:r>
            <w:r>
              <w:t xml:space="preserve">:</w:t>
            </w:r>
            <w:r>
              <w:t xml:space="preserve"> </w:t>
            </w:r>
            <w:r>
              <w:t xml:space="preserve">содержание</w:t>
            </w:r>
            <w:r>
              <w:t xml:space="preserve"> не </w:t>
            </w:r>
            <w:r>
              <w:t xml:space="preserve">требуется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заключением государственного контракта</w:t>
            </w:r>
            <w:r>
              <w:t xml:space="preserve"> на </w:t>
            </w:r>
            <w:r>
              <w:t xml:space="preserve">СМР</w:t>
            </w:r>
            <w:r>
              <w:t xml:space="preserve"> от </w:t>
            </w:r>
            <w:r>
              <w:t xml:space="preserve">19 сентября 2025</w:t>
            </w:r>
            <w:r>
              <w:t xml:space="preserve"> г. </w:t>
            </w:r>
            <w:r>
              <w:t xml:space="preserve">№</w:t>
            </w:r>
            <w:r>
              <w:t xml:space="preserve"> </w:t>
            </w:r>
            <w:r>
              <w:t xml:space="preserve">46/СМР-2025;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 объекту</w:t>
            </w:r>
            <w:r>
              <w:t xml:space="preserve"> «</w:t>
            </w:r>
            <w:r>
              <w:t xml:space="preserve">Здание Пермской государственной художественной галереи</w:t>
            </w:r>
            <w:r>
              <w:t xml:space="preserve">»</w:t>
            </w:r>
            <w:r>
              <w:t xml:space="preserve">:</w:t>
            </w:r>
            <w:r>
              <w:t xml:space="preserve"> </w:t>
            </w:r>
            <w:r>
              <w:t xml:space="preserve">содержание</w:t>
            </w:r>
            <w:r>
              <w:t xml:space="preserve"> не </w:t>
            </w:r>
            <w:r>
              <w:t xml:space="preserve">требуется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передачей объекта ГКБУК</w:t>
            </w:r>
            <w:r>
              <w:t xml:space="preserve"> «</w:t>
            </w:r>
            <w:r>
              <w:t xml:space="preserve">Пермская государс</w:t>
            </w:r>
            <w:r>
              <w:t xml:space="preserve">твенная художественная галерея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Осуществлена цифровая трансформация системы управления строительной отрасли, внедрению информационных систем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Устранены недостатки (дефекты), являющиеся гарантийным случаем</w:t>
            </w:r>
            <w:r>
              <w:t xml:space="preserve"> в </w:t>
            </w:r>
            <w:r>
              <w:t xml:space="preserve">рамках гарантийных сроков</w:t>
            </w:r>
            <w:r>
              <w:t xml:space="preserve"> по </w:t>
            </w:r>
            <w:r>
              <w:t xml:space="preserve">государственному контракту,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объекту</w:t>
            </w:r>
            <w:r>
              <w:t xml:space="preserve"> «</w:t>
            </w:r>
            <w:r>
              <w:t xml:space="preserve">Общежитие </w:t>
            </w:r>
            <w:r>
              <w:t xml:space="preserve">для </w:t>
            </w:r>
            <w:r>
              <w:t xml:space="preserve">иногородних студентов</w:t>
            </w:r>
            <w:r>
              <w:t xml:space="preserve"> в </w:t>
            </w:r>
            <w:r>
              <w:t xml:space="preserve">городе Перми (Мотовилихинский район)</w:t>
            </w:r>
            <w:r>
              <w:t xml:space="preserve">»</w:t>
            </w:r>
            <w:r>
              <w:t xml:space="preserve"> работы</w:t>
            </w:r>
            <w:r>
              <w:t xml:space="preserve"> не </w:t>
            </w:r>
            <w:r>
              <w:t xml:space="preserve">выполнены</w:t>
            </w:r>
            <w:r>
              <w:t xml:space="preserve"> по </w:t>
            </w:r>
            <w:r>
              <w:t xml:space="preserve">причине длительного проведения конкурсных процедур</w:t>
            </w:r>
            <w:r>
              <w:t xml:space="preserve"> на </w:t>
            </w:r>
            <w:r>
              <w:t xml:space="preserve">заключение государственного контракта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жилищно-коммунального хозяйства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подведомственных учреждений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жилищно-коммунального хозяйства</w:t>
            </w:r>
            <w:r>
              <w:t xml:space="preserve"> и </w:t>
            </w:r>
            <w:r>
              <w:t xml:space="preserve">благоустройства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некоммерческой организации</w:t>
            </w:r>
            <w:r>
              <w:t xml:space="preserve"> «</w:t>
            </w:r>
            <w:r>
              <w:t xml:space="preserve">Фонд капитального ремонта общего имущества</w:t>
            </w:r>
            <w:r>
              <w:t xml:space="preserve"> в </w:t>
            </w:r>
            <w:r>
              <w:t xml:space="preserve">многоквартирных домах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решения судов, вступивших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по </w:t>
            </w:r>
            <w:r>
              <w:t xml:space="preserve">мероприятиям</w:t>
            </w:r>
            <w:r>
              <w:t xml:space="preserve"> в </w:t>
            </w:r>
            <w:r>
              <w:t xml:space="preserve">сфере жилищно-коммунального хозяйства</w:t>
            </w:r>
            <w:r>
              <w:t xml:space="preserve"> и </w:t>
            </w:r>
            <w:r>
              <w:t xml:space="preserve">благоустройства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информирование</w:t>
            </w:r>
            <w:r>
              <w:t xml:space="preserve"> о </w:t>
            </w:r>
            <w:r>
              <w:t xml:space="preserve">деятельности Министерства жилищно-коммунального хозяйства</w:t>
            </w:r>
            <w:r>
              <w:t xml:space="preserve"> и </w:t>
            </w:r>
            <w:r>
              <w:t xml:space="preserve">благоустройства Пермского края</w:t>
            </w:r>
            <w:r>
              <w:t xml:space="preserve"> и </w:t>
            </w:r>
            <w:r>
              <w:t xml:space="preserve">реализации национальных проектов</w:t>
            </w:r>
            <w:r>
              <w:t xml:space="preserve"> в </w:t>
            </w:r>
            <w:r>
              <w:t xml:space="preserve">эфире телевизионных каналов,</w:t>
            </w:r>
            <w:r>
              <w:t xml:space="preserve"> в </w:t>
            </w:r>
            <w:r>
              <w:t xml:space="preserve">печатных средствах массовой информации,</w:t>
            </w:r>
            <w:r>
              <w:t xml:space="preserve"> в </w:t>
            </w:r>
            <w:r>
              <w:t xml:space="preserve">информационно-телекоммуникационной сети</w:t>
            </w:r>
            <w:r>
              <w:t xml:space="preserve"> «</w:t>
            </w:r>
            <w:r>
              <w:t xml:space="preserve">Интернет</w:t>
            </w:r>
            <w:r>
              <w:t xml:space="preserve">»</w:t>
            </w:r>
            <w:r>
              <w:t xml:space="preserve">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 ПК</w:t>
            </w:r>
            <w:r>
              <w:t xml:space="preserve"> «</w:t>
            </w:r>
            <w:r>
              <w:t xml:space="preserve">Центр развития жилищно</w:t>
            </w:r>
            <w:r>
              <w:t xml:space="preserve">-</w:t>
            </w:r>
            <w:r>
              <w:t xml:space="preserve">коммунального хозяйства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88,4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1. Перенос объектов</w:t>
            </w:r>
            <w:r>
              <w:t xml:space="preserve"> с </w:t>
            </w:r>
            <w:r>
              <w:t xml:space="preserve">2025 года</w:t>
            </w:r>
            <w:r>
              <w:t xml:space="preserve"> на </w:t>
            </w:r>
            <w:r>
              <w:t xml:space="preserve">более поздний период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невозможностью газификации отдельных поселков.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2. Не выполнены работы</w:t>
            </w:r>
            <w:r>
              <w:t xml:space="preserve"> по </w:t>
            </w:r>
            <w:r>
              <w:t xml:space="preserve">монтажу оборудования</w:t>
            </w:r>
            <w:r>
              <w:t xml:space="preserve"> по </w:t>
            </w:r>
            <w:r>
              <w:t xml:space="preserve">двум договорам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</w:t>
            </w:r>
            <w:r>
              <w:t xml:space="preserve">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(оказание услуг, выполнение работ)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Министерства тарифного регулирования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энергетики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тарифного регулирования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энергетики Пермского </w:t>
            </w:r>
            <w:r>
              <w:rPr>
                <w:iCs/>
              </w:rPr>
              <w:t xml:space="preserve">края (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инистр тарифного регулирования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энергетики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Министерство тарифного регулирования</w:t>
            </w:r>
            <w:r>
              <w:t xml:space="preserve"> и </w:t>
            </w:r>
            <w:r>
              <w:t xml:space="preserve">энергетики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Исполнено решение суда, вступившее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по </w:t>
            </w:r>
            <w:r>
              <w:t xml:space="preserve">мероприятиям</w:t>
            </w:r>
            <w:r>
              <w:t xml:space="preserve"> в </w:t>
            </w:r>
            <w:r>
              <w:t xml:space="preserve">сфере градостроительства</w:t>
            </w:r>
            <w:r>
              <w:t xml:space="preserve"> и </w:t>
            </w:r>
            <w:r>
              <w:t xml:space="preserve">архитектуры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Подготовлены экспертные заключения</w:t>
            </w:r>
            <w:r>
              <w:t xml:space="preserve"> в </w:t>
            </w:r>
            <w:r>
              <w:t xml:space="preserve">сфере тарифного регулирования</w:t>
            </w:r>
            <w:r>
              <w:t xml:space="preserve"> в </w:t>
            </w:r>
            <w:r>
              <w:t xml:space="preserve">целях формирования доказательственной базы</w:t>
            </w:r>
            <w:r>
              <w:t xml:space="preserve"> в </w:t>
            </w:r>
            <w:r>
              <w:t xml:space="preserve">рамках судебных разбирательств,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 итогам проведенного мониторинга судебных процессов, требующих подготовки экспертных заключений</w:t>
            </w:r>
            <w:r>
              <w:t xml:space="preserve"> с </w:t>
            </w:r>
            <w:r>
              <w:t xml:space="preserve">целью улучшения качества судебной защиты, возникла необходимость</w:t>
            </w:r>
            <w:r>
              <w:t xml:space="preserve"> в </w:t>
            </w:r>
            <w:r>
              <w:t xml:space="preserve">подг</w:t>
            </w:r>
            <w:r>
              <w:t xml:space="preserve">отовке 1 экспертного заключения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9.3.8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(оказание услуг, выполнение работ)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Инспекции государственного строительного надзора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И</w:t>
            </w:r>
            <w:r>
              <w:rPr>
                <w:iCs/>
              </w:rPr>
              <w:t xml:space="preserve">нспекция государственного с</w:t>
            </w:r>
            <w:r>
              <w:rPr>
                <w:iCs/>
              </w:rPr>
              <w:t xml:space="preserve">троительного надзора (начальник </w:t>
            </w:r>
            <w:r>
              <w:rPr>
                <w:iCs/>
              </w:rPr>
              <w:t xml:space="preserve">инспекции государственного строительного надзора)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9.3.8(Р)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Инспекции государственного строительного надзора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проведение исследований, обследований, лабораторных</w:t>
            </w:r>
            <w:r>
              <w:t xml:space="preserve"> и </w:t>
            </w:r>
            <w:r>
              <w:t xml:space="preserve">иных испытаний, необходимых при осуществлении государственного строительного надзора,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судебно-оценочные экспертизы,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9.3.9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(оказание услуг, выполнение работ) Инспекции государственного жилищного надзора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И</w:t>
            </w:r>
            <w:r>
              <w:rPr>
                <w:iCs/>
              </w:rPr>
              <w:t xml:space="preserve">нспекция государственного жилищного надзора Пермского края (</w:t>
            </w:r>
            <w:r>
              <w:rPr>
                <w:iCs/>
              </w:rPr>
              <w:t xml:space="preserve">с</w:t>
            </w:r>
            <w:r>
              <w:rPr>
                <w:iCs/>
              </w:rPr>
              <w:t xml:space="preserve">татс-секретарь – заместитель начальника Инспекции)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9.3.9(Р)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Лицензионной комиссии Пермского края</w:t>
            </w:r>
            <w:r>
              <w:t xml:space="preserve"> по </w:t>
            </w:r>
            <w:r>
              <w:t xml:space="preserve">лицензированию деятельности</w:t>
            </w:r>
            <w:r>
              <w:t xml:space="preserve"> по </w:t>
            </w:r>
            <w:r>
              <w:t xml:space="preserve">управлению многоквартирными домами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Инспекции государственного жилищного надзора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iCs/>
              </w:rP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9.3.10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Улучшение качества систем теплоснабжения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9.3.10(Р)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Погашена кредиторская задолженность муниципальных унитарных предприятий</w:t>
            </w:r>
            <w:r>
              <w:t xml:space="preserve"> за </w:t>
            </w:r>
            <w:r>
              <w:t xml:space="preserve">потребленный природный газ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10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Развитие транспортной системы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</w:t>
            </w:r>
            <w:r>
              <w:rPr>
                <w:b/>
                <w:iCs/>
              </w:rPr>
              <w:t xml:space="preserve">3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1323-п)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инфраструктуры</w:t>
            </w:r>
            <w:r>
              <w:t xml:space="preserve">). </w:t>
              <w:br w:type="textWrapping" w:clear="all"/>
              <w:t xml:space="preserve">Ответственный </w:t>
            </w:r>
            <w:r>
              <w:t xml:space="preserve">исполнитель</w:t>
            </w:r>
            <w:r>
              <w:t xml:space="preserve"> – </w:t>
            </w:r>
            <w:r>
              <w:t xml:space="preserve">министр транспорта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Повышение комфортности</w:t>
            </w:r>
            <w:r>
              <w:t xml:space="preserve"> и </w:t>
            </w:r>
            <w:r>
              <w:t xml:space="preserve">безопасности при передвижении</w:t>
            </w:r>
            <w:r>
              <w:t xml:space="preserve"> по </w:t>
            </w:r>
            <w:r>
              <w:t xml:space="preserve">автомобильным дорогам регионального</w:t>
            </w:r>
            <w:r>
              <w:t xml:space="preserve"> или </w:t>
            </w:r>
            <w:r>
              <w:t xml:space="preserve">межмуниципального, местного значения Пермского края</w:t>
            </w:r>
            <w:r>
              <w:t xml:space="preserve"> и </w:t>
            </w:r>
            <w:r>
              <w:t xml:space="preserve">увеличение количества перевезенных пассажиров</w:t>
            </w:r>
            <w:r>
              <w:t xml:space="preserve"> на </w:t>
            </w:r>
            <w:r>
              <w:t xml:space="preserve">общественном автомобильном, пригородном железнодорожном, воздушном, внутреннем водном транспорте</w:t>
            </w:r>
            <w:r>
              <w:t xml:space="preserve"> до </w:t>
            </w:r>
            <w:r>
              <w:t xml:space="preserve">42,7 млн человек</w:t>
            </w:r>
            <w:r>
              <w:t xml:space="preserve"> по </w:t>
            </w:r>
            <w:r>
              <w:t xml:space="preserve">итогам 2030 года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доли автомобильных дорог регионального, межмуниципального</w:t>
            </w:r>
            <w:r>
              <w:t xml:space="preserve"> и </w:t>
            </w:r>
            <w:r>
              <w:t xml:space="preserve">местного значения, соответствующих нормативным требованиям,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 к </w:t>
            </w:r>
            <w:r>
              <w:t xml:space="preserve">концу 2030 года</w:t>
            </w:r>
            <w:r>
              <w:t xml:space="preserve"> до </w:t>
            </w:r>
            <w:r>
              <w:t xml:space="preserve">64,54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Количество перевезенных пассажиров</w:t>
            </w:r>
            <w:r>
              <w:t xml:space="preserve"> на </w:t>
            </w:r>
            <w:r>
              <w:t xml:space="preserve">общественном автомобильном, пригородном железнодорожном, воздушном, внутреннем водном транспорте, тыс.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42231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42144,3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Сокращение полетных программ</w:t>
            </w:r>
            <w:r>
              <w:t xml:space="preserve"> по </w:t>
            </w:r>
            <w:r>
              <w:t xml:space="preserve">авиамаршрутам</w:t>
            </w:r>
            <w:r>
              <w:t xml:space="preserve"> в </w:t>
            </w:r>
            <w:r>
              <w:t xml:space="preserve">Калининград, Усинск, Новосибирск</w:t>
            </w:r>
            <w:r>
              <w:t xml:space="preserve"> по </w:t>
            </w:r>
            <w:r>
              <w:t xml:space="preserve">техническим ограничениям авиаперевозчиков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автомобильных дорог регионального, межмуниципального</w:t>
            </w:r>
            <w:r>
              <w:t xml:space="preserve"> и </w:t>
            </w:r>
            <w:r>
              <w:t xml:space="preserve">местного значения, соответствующих нормативным требованиям,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63,96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64,69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Безопасность дорожного движения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</w:t>
            </w:r>
            <w:r>
              <w:t xml:space="preserve">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Протяженность освещения, установленного</w:t>
            </w:r>
            <w:r>
              <w:t xml:space="preserve"> на </w:t>
            </w:r>
            <w:r>
              <w:t xml:space="preserve">автомобильных дорогах регионального</w:t>
            </w:r>
            <w:r>
              <w:t xml:space="preserve"> и </w:t>
            </w:r>
            <w:r>
              <w:t xml:space="preserve">межмуниципального значения, проходящих</w:t>
            </w:r>
            <w:r>
              <w:t xml:space="preserve"> по </w:t>
            </w:r>
            <w:r>
              <w:t xml:space="preserve">населенным пунктам, км (тыс. м)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25,423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107,7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погибших</w:t>
            </w:r>
            <w:r>
              <w:t xml:space="preserve"> в </w:t>
            </w:r>
            <w:r>
              <w:t xml:space="preserve">дорожно-транспортных происшествиях</w:t>
            </w:r>
            <w:r>
              <w:t xml:space="preserve"> на </w:t>
            </w:r>
            <w:r>
              <w:t xml:space="preserve">1</w:t>
            </w:r>
            <w:r>
              <w:t xml:space="preserve">0 тыс</w:t>
            </w:r>
            <w:r>
              <w:t xml:space="preserve">яч транспортных средств (прокси-показатель</w:t>
            </w:r>
            <w:r>
              <w:t xml:space="preserve"> к </w:t>
            </w:r>
            <w:r>
              <w:t xml:space="preserve">показателю </w:t>
            </w:r>
            <w:r>
              <w:t xml:space="preserve">№</w:t>
            </w:r>
            <w:r>
              <w:t xml:space="preserve"> </w:t>
            </w:r>
            <w:r>
              <w:t xml:space="preserve">№</w:t>
            </w:r>
            <w:r>
              <w:t xml:space="preserve"> </w:t>
            </w:r>
            <w:r>
              <w:t xml:space="preserve">П00082-И, П00082-И5),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1,89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погибших</w:t>
            </w:r>
            <w:r>
              <w:t xml:space="preserve"> в </w:t>
            </w:r>
            <w:r>
              <w:t xml:space="preserve">дорожно-транспортных происшествиях</w:t>
            </w:r>
            <w:r>
              <w:t xml:space="preserve"> на </w:t>
            </w:r>
            <w:r>
              <w:t xml:space="preserve">1</w:t>
            </w:r>
            <w:r>
              <w:t xml:space="preserve">0 тыс</w:t>
            </w:r>
            <w:r>
              <w:t xml:space="preserve">яч транспортных средств,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1,89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Российской Федерации созданы условия </w:t>
            </w:r>
            <w:r>
              <w:t xml:space="preserve">для </w:t>
            </w:r>
            <w:r>
              <w:t xml:space="preserve">вовлечения детей</w:t>
            </w:r>
            <w:r>
              <w:t xml:space="preserve"> и </w:t>
            </w:r>
            <w:r>
              <w:t xml:space="preserve">молодежи</w:t>
            </w:r>
            <w:r>
              <w:t xml:space="preserve"> в </w:t>
            </w:r>
            <w:r>
              <w:t xml:space="preserve">деятельность</w:t>
            </w:r>
            <w:r>
              <w:t xml:space="preserve"> по </w:t>
            </w:r>
            <w:r>
              <w:t xml:space="preserve">профилактике дорожно-транспортного травматизма, включая развитие детско-юношеских автошкол, отрядов юных инспекторов движения</w:t>
            </w:r>
            <w:r>
              <w:t xml:space="preserve"> и </w:t>
            </w:r>
            <w:r>
              <w:t xml:space="preserve">пр., документ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Российской Федерации обеспечена организация</w:t>
            </w:r>
            <w:r>
              <w:t xml:space="preserve"> и </w:t>
            </w:r>
            <w:r>
              <w:t xml:space="preserve">проведение региональных профильных смен</w:t>
            </w:r>
            <w:r>
              <w:t xml:space="preserve"> по </w:t>
            </w:r>
            <w:r>
              <w:t xml:space="preserve">безопасности дорожного движения</w:t>
            </w:r>
            <w:r>
              <w:t xml:space="preserve"> в </w:t>
            </w:r>
            <w:r>
              <w:t xml:space="preserve">организациях отдыха детей</w:t>
            </w:r>
            <w:r>
              <w:t xml:space="preserve"> и их </w:t>
            </w:r>
            <w:r>
              <w:t xml:space="preserve">оздоровления, документ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Субъектами Российской Федерации организована системная работа</w:t>
            </w:r>
            <w:r>
              <w:t xml:space="preserve"> с </w:t>
            </w:r>
            <w:r>
              <w:t xml:space="preserve">родителями</w:t>
            </w:r>
            <w:r>
              <w:t xml:space="preserve"> по </w:t>
            </w:r>
            <w:r>
              <w:t xml:space="preserve">обучению детей основам правил дорожного движения</w:t>
            </w:r>
            <w:r>
              <w:t xml:space="preserve"> и </w:t>
            </w:r>
            <w:r>
              <w:t xml:space="preserve">привитию им навыков безопасного поведения</w:t>
            </w:r>
            <w:r>
              <w:t xml:space="preserve"> на </w:t>
            </w:r>
            <w:r>
              <w:t xml:space="preserve">дорогах, обеспечению безопасности детей при перевозках</w:t>
            </w:r>
            <w:r>
              <w:t xml:space="preserve"> в </w:t>
            </w:r>
            <w:r>
              <w:t xml:space="preserve">транспортных средствах, документ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Развитие системы организации дорожного движения транспортных средств</w:t>
            </w:r>
            <w:r>
              <w:t xml:space="preserve"> и </w:t>
            </w:r>
            <w:r>
              <w:t xml:space="preserve">пешеходов, повышение безопасности дорожных условий,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Организована работа</w:t>
            </w:r>
            <w:r>
              <w:t xml:space="preserve"> с </w:t>
            </w:r>
            <w:r>
              <w:t xml:space="preserve">перевозчиками </w:t>
            </w:r>
            <w:r>
              <w:t xml:space="preserve">для </w:t>
            </w:r>
            <w:r>
              <w:t xml:space="preserve">снижения аварийности</w:t>
            </w:r>
            <w:r>
              <w:t xml:space="preserve"> по </w:t>
            </w:r>
            <w:r>
              <w:t xml:space="preserve">вине водителей транспортных средств,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Развитие общественного транспорта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закупленных односекционных трамваев, нарастающим итогом</w:t>
            </w:r>
            <w:r>
              <w:t xml:space="preserve"> с </w:t>
            </w:r>
            <w:r>
              <w:t xml:space="preserve">2023 года,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комплексное развитие городского электрического транспорта,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Региональная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местная дорожная сеть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автомобильных дорог, входящих</w:t>
            </w:r>
            <w:r>
              <w:t xml:space="preserve"> в </w:t>
            </w:r>
            <w:r>
              <w:t xml:space="preserve">опорную сеть, соответствующих нормативным требованиям,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79,915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82,7576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построенных</w:t>
            </w:r>
            <w:r>
              <w:t xml:space="preserve"> к </w:t>
            </w:r>
            <w:r>
              <w:t xml:space="preserve">2030 году автодорожных обходов населенных пунктов</w:t>
            </w:r>
            <w:r>
              <w:t xml:space="preserve"> на </w:t>
            </w:r>
            <w:r>
              <w:t xml:space="preserve">автомобильных дорогах регионального</w:t>
            </w:r>
            <w:r>
              <w:t xml:space="preserve"> или </w:t>
            </w:r>
            <w:r>
              <w:t xml:space="preserve">межмуниципального</w:t>
            </w:r>
            <w:r>
              <w:t xml:space="preserve"> и </w:t>
            </w:r>
            <w:r>
              <w:t xml:space="preserve">местного значения,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  <w:r>
              <w:rPr>
                <w:szCs w:val="22"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</w:t>
            </w:r>
            <w:r>
              <w:t xml:space="preserve">показателя</w:t>
            </w:r>
            <w:r>
              <w:t xml:space="preserve"> запланировано</w:t>
            </w:r>
            <w:r>
              <w:t xml:space="preserve"> с </w:t>
            </w:r>
            <w:r>
              <w:t xml:space="preserve">2027 года</w:t>
            </w:r>
          </w:p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автомобильных дорог регионального</w:t>
            </w:r>
            <w:r>
              <w:t xml:space="preserve"> и </w:t>
            </w:r>
            <w:r>
              <w:t xml:space="preserve">межмуниципального значения, соответствующих нормативным требованиям,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79,4727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80,9504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Протяженность приведенных</w:t>
            </w:r>
            <w:r>
              <w:t xml:space="preserve"> в </w:t>
            </w:r>
            <w:r>
              <w:t xml:space="preserve">нормативное состояние искусственных сооружений</w:t>
            </w:r>
            <w:r>
              <w:t xml:space="preserve"> на </w:t>
            </w:r>
            <w:r>
              <w:t xml:space="preserve">автомобильных дорогах регионального</w:t>
            </w:r>
            <w:r>
              <w:t xml:space="preserve"> или </w:t>
            </w:r>
            <w:r>
              <w:t xml:space="preserve">межмуниципального</w:t>
            </w:r>
            <w:r>
              <w:t xml:space="preserve"> и </w:t>
            </w:r>
            <w:r>
              <w:t xml:space="preserve">местного значения, тыс. </w:t>
            </w:r>
            <w:r>
              <w:t xml:space="preserve">погонных метров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1,331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2,2347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167,9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дорожной сети крупнейших городских агломераций, находящейся</w:t>
            </w:r>
            <w:r>
              <w:t xml:space="preserve"> в </w:t>
            </w:r>
            <w:r>
              <w:t xml:space="preserve">нормативном состоянии,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85,0879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85,0879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Приведены</w:t>
            </w:r>
            <w:r>
              <w:t xml:space="preserve"> в </w:t>
            </w:r>
            <w:r>
              <w:t xml:space="preserve">нормативное состояние автомобильные дороги регионального</w:t>
            </w:r>
            <w:r>
              <w:t xml:space="preserve"> или </w:t>
            </w:r>
            <w:r>
              <w:t xml:space="preserve">межмуниципального, местного значения</w:t>
            </w:r>
            <w:r>
              <w:t xml:space="preserve"> и </w:t>
            </w:r>
            <w:r>
              <w:t xml:space="preserve">искусственные дорожные сооружения</w:t>
            </w:r>
            <w:r>
              <w:t xml:space="preserve"> на </w:t>
            </w:r>
            <w:r>
              <w:t xml:space="preserve">них,</w:t>
            </w:r>
            <w:r>
              <w:t xml:space="preserve"> а </w:t>
            </w:r>
            <w:r>
              <w:t xml:space="preserve">также дорожная сеть городских агломераций,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295,8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строительство платных автомобильных дорог регионального</w:t>
            </w:r>
            <w:r>
              <w:t xml:space="preserve"> или </w:t>
            </w:r>
            <w:r>
              <w:t xml:space="preserve">межмуниципального</w:t>
            </w:r>
            <w:r>
              <w:t xml:space="preserve"> и </w:t>
            </w:r>
            <w:r>
              <w:t xml:space="preserve">местного значения,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Общесистемные меры развития дорожного хозяйства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городов</w:t>
            </w:r>
            <w:r>
              <w:t xml:space="preserve"> с </w:t>
            </w:r>
            <w:r>
              <w:t xml:space="preserve">населением свыше 30</w:t>
            </w:r>
            <w:r>
              <w:t xml:space="preserve">0 тыс</w:t>
            </w:r>
            <w:r>
              <w:t xml:space="preserve">яч человек</w:t>
            </w:r>
            <w:r>
              <w:t xml:space="preserve"> по </w:t>
            </w:r>
            <w:r>
              <w:t xml:space="preserve">состоянию</w:t>
            </w:r>
            <w:r>
              <w:t xml:space="preserve"> на </w:t>
            </w:r>
            <w:r>
              <w:t xml:space="preserve">1 января 2020 г. </w:t>
            </w:r>
            <w:r>
              <w:t xml:space="preserve">(за </w:t>
            </w:r>
            <w:r>
              <w:t xml:space="preserve">исключением Москвы</w:t>
            </w:r>
            <w:r>
              <w:t xml:space="preserve"> и </w:t>
            </w:r>
            <w:r>
              <w:t xml:space="preserve">городов, расположенных</w:t>
            </w:r>
            <w:r>
              <w:t xml:space="preserve"> на </w:t>
            </w:r>
            <w:r>
              <w:t xml:space="preserve">территориях Московской</w:t>
            </w:r>
            <w:r>
              <w:t xml:space="preserve"> и </w:t>
            </w:r>
            <w:r>
              <w:t xml:space="preserve">Ленинградских областей), входящих</w:t>
            </w:r>
            <w:r>
              <w:t xml:space="preserve"> в </w:t>
            </w:r>
            <w:r>
              <w:t xml:space="preserve">состав городских агломераций,</w:t>
            </w:r>
            <w:r>
              <w:t xml:space="preserve"> и </w:t>
            </w:r>
            <w:r>
              <w:t xml:space="preserve">достигших</w:t>
            </w:r>
            <w:r>
              <w:t xml:space="preserve"> не </w:t>
            </w:r>
            <w:r>
              <w:t xml:space="preserve">менее </w:t>
            </w:r>
            <w:r>
              <w:br w:type="textWrapping" w:clear="all"/>
            </w:r>
            <w:r>
              <w:t xml:space="preserve">чем первого уровня зрелости интеллектуальной транспортной системы,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1,52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10.1.4(Р)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Внедрены интеллектуальные транспортные системы, предусматривающие автоматизацию процессов управления дорожным движением</w:t>
            </w:r>
            <w:r>
              <w:t xml:space="preserve"> в </w:t>
            </w:r>
            <w:r>
              <w:t xml:space="preserve">городских агломерациях, включающих города</w:t>
            </w:r>
            <w:r>
              <w:t xml:space="preserve"> с </w:t>
            </w:r>
            <w:r>
              <w:t xml:space="preserve">населением свыше 30</w:t>
            </w:r>
            <w:r>
              <w:t xml:space="preserve">0 тыс</w:t>
            </w:r>
            <w:r>
              <w:t xml:space="preserve">яч человек,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Установлены стационарные камеры фотовидеофиксации нарушений правил дорожного движения</w:t>
            </w:r>
            <w:r>
              <w:t xml:space="preserve"> на </w:t>
            </w:r>
            <w:r>
              <w:t xml:space="preserve">автомобильных дорогах федерального, регионального</w:t>
            </w:r>
            <w:r>
              <w:t xml:space="preserve"> или </w:t>
            </w:r>
            <w:r>
              <w:t xml:space="preserve">межмуниципального, местного значения, штук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156,9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Размещены автоматические пункты весогабаритного контроля транспортных средств</w:t>
            </w:r>
            <w:r>
              <w:t xml:space="preserve"> на </w:t>
            </w:r>
            <w:r>
              <w:t xml:space="preserve">автомобильных дорогах регионального</w:t>
            </w:r>
            <w:r>
              <w:t xml:space="preserve"> или </w:t>
            </w:r>
            <w:r>
              <w:t xml:space="preserve">межмуниципального, местного значения, штук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Расширение использования природного газа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качестве газомоторного топлива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инфраструктуры</w:t>
            </w:r>
            <w: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t xml:space="preserve">Руководитель </w:t>
            </w:r>
            <w:r>
              <w:rPr>
                <w:iCs/>
              </w:rPr>
              <w:t xml:space="preserve">регионального проекта – </w:t>
            </w:r>
            <w:r>
              <w:t xml:space="preserve">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Прирост переоборудованных</w:t>
            </w:r>
            <w:r>
              <w:t xml:space="preserve"> на </w:t>
            </w:r>
            <w:r>
              <w:t xml:space="preserve">использование природного газа (метана)</w:t>
            </w:r>
            <w:r>
              <w:t xml:space="preserve"> в </w:t>
            </w:r>
            <w:r>
              <w:t xml:space="preserve">качестве моторного топлива транспортных средств</w:t>
            </w:r>
            <w:r>
              <w:t xml:space="preserve"> к </w:t>
            </w:r>
            <w:r>
              <w:t xml:space="preserve">уровню 2022 года,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3961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4207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106,2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объекты заправки транспортных средств природным газом,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Переоборудовано транспортных средств</w:t>
            </w:r>
            <w:r>
              <w:t xml:space="preserve"> на </w:t>
            </w:r>
            <w:r>
              <w:t xml:space="preserve">использование природного газа</w:t>
            </w:r>
            <w:r>
              <w:t xml:space="preserve"> в </w:t>
            </w:r>
            <w:r>
              <w:t xml:space="preserve">качестве моторного топлива,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Обустройство объектов инфраструктуры общественного транспорта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Коэффициент подвижности населения</w:t>
            </w:r>
            <w:r>
              <w:t xml:space="preserve"> на </w:t>
            </w:r>
            <w:r>
              <w:t xml:space="preserve">пригородном железнодорожном транспорте,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3,34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102,8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Протяженность реконструированных трамвайных путей городского наземного электрического транспорта г. Перми, км.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52,6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соответствии</w:t>
            </w:r>
            <w:r>
              <w:t xml:space="preserve"> с </w:t>
            </w:r>
            <w:r>
              <w:t xml:space="preserve">концессионным соглашением сроки завершения работ </w:t>
            </w:r>
            <w:r>
              <w:t xml:space="preserve">продлены</w:t>
            </w:r>
            <w:r>
              <w:t xml:space="preserve"> до </w:t>
            </w:r>
            <w:r>
              <w:t xml:space="preserve">30</w:t>
            </w:r>
            <w:r>
              <w:t xml:space="preserve"> июля </w:t>
            </w:r>
            <w:r>
              <w:t xml:space="preserve">2027</w:t>
            </w:r>
            <w:r>
              <w:t xml:space="preserve"> года</w:t>
            </w:r>
            <w:r>
              <w:t xml:space="preserve">. Дополнительное соглашение заключено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поручением заместителя председателя Правительства </w:t>
            </w:r>
            <w:r>
              <w:t xml:space="preserve">Российской Федерации </w:t>
            </w:r>
            <w:r>
              <w:t xml:space="preserve">о </w:t>
            </w:r>
            <w:r>
              <w:t xml:space="preserve">продлении инвестиционной стадии концессионного соглашения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реконструированных тяговых подстанций городского наземного электрического транспорта г. Перми,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соответствии</w:t>
            </w:r>
            <w:r>
              <w:t xml:space="preserve"> с </w:t>
            </w:r>
            <w:r>
              <w:t xml:space="preserve">концессионным соглашением сроки завершения работ </w:t>
            </w:r>
            <w:r>
              <w:t xml:space="preserve">продлены</w:t>
            </w:r>
            <w:r>
              <w:t xml:space="preserve"> до </w:t>
            </w:r>
            <w:r>
              <w:t xml:space="preserve">30</w:t>
            </w:r>
            <w:r>
              <w:t xml:space="preserve"> июля </w:t>
            </w:r>
            <w:r>
              <w:t xml:space="preserve">2027</w:t>
            </w:r>
            <w:r>
              <w:t xml:space="preserve"> года</w:t>
            </w:r>
            <w:r>
              <w:t xml:space="preserve">. Дополнительное соглашение заключено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поручением заместителя председателя Правительства </w:t>
            </w:r>
            <w:r>
              <w:t xml:space="preserve">Российской Федерации </w:t>
            </w:r>
            <w:r>
              <w:t xml:space="preserve">о </w:t>
            </w:r>
            <w:r>
              <w:t xml:space="preserve">продлении инвестиционной стадии концессионного соглашения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реконструированных трамвайных депо,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соответствии</w:t>
            </w:r>
            <w:r>
              <w:t xml:space="preserve"> с </w:t>
            </w:r>
            <w:r>
              <w:t xml:space="preserve">концессионным соглашением сроки завершения работ </w:t>
            </w:r>
            <w:r>
              <w:t xml:space="preserve">продлены</w:t>
            </w:r>
            <w:r>
              <w:t xml:space="preserve"> до </w:t>
            </w:r>
            <w:r>
              <w:t xml:space="preserve">30</w:t>
            </w:r>
            <w:r>
              <w:t xml:space="preserve"> июля </w:t>
            </w:r>
            <w:r>
              <w:t xml:space="preserve">2027</w:t>
            </w:r>
            <w:r>
              <w:t xml:space="preserve"> года</w:t>
            </w:r>
            <w:r>
              <w:t xml:space="preserve">. Дополнительное соглашение заключено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поручением заместителя председателя Правительства </w:t>
            </w:r>
            <w:r>
              <w:t xml:space="preserve">Российской Федерации </w:t>
            </w:r>
            <w:r>
              <w:t xml:space="preserve">о </w:t>
            </w:r>
            <w:r>
              <w:t xml:space="preserve">продлении инвестиционной стадии концессионного соглашения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Произведена плата концедента</w:t>
            </w:r>
            <w:r>
              <w:t xml:space="preserve"> по </w:t>
            </w:r>
            <w:r>
              <w:t xml:space="preserve">концессионному соглашению, объектом которого являются объекты транспортной инфраструктуры</w:t>
            </w:r>
            <w:r>
              <w:t xml:space="preserve"> и </w:t>
            </w:r>
            <w:r>
              <w:t xml:space="preserve">технологически связанные</w:t>
            </w:r>
            <w:r>
              <w:t xml:space="preserve"> с </w:t>
            </w:r>
            <w:r>
              <w:t xml:space="preserve">ними транспортные средства, обеспечивающие деятельность, связанную</w:t>
            </w:r>
            <w:r>
              <w:t xml:space="preserve"> с </w:t>
            </w:r>
            <w:r>
              <w:t xml:space="preserve">перевозками пассажиров транспортом общего пользования,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эксплуатацию остановочные пункты пригородного железнодорожного транспорта, оборудованные пассажирскими платформами высокого (низкого) типа,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</w:t>
            </w:r>
            <w:r>
              <w:t xml:space="preserve">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Региональные дороги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протяженности автомобильных дорог регионального</w:t>
            </w:r>
            <w:r>
              <w:t xml:space="preserve"> и </w:t>
            </w:r>
            <w:r>
              <w:t xml:space="preserve">межмуниципального значения Пермского края, соответствующих нормативным требованиям</w:t>
            </w:r>
            <w:r>
              <w:t xml:space="preserve"> к </w:t>
            </w:r>
            <w:r>
              <w:t xml:space="preserve">транспортно-эксплуатационным показателям,</w:t>
            </w:r>
            <w:r>
              <w:t xml:space="preserve"> в </w:t>
            </w:r>
            <w:r>
              <w:t xml:space="preserve">общей протяженности указанных автомобильных дорог,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78,5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78,92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</w:t>
            </w:r>
            <w:r>
              <w:t xml:space="preserve"> «</w:t>
            </w:r>
            <w:r>
              <w:t xml:space="preserve">Управление дорожного проектирования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эксплуатации автомобильных дорог</w:t>
            </w:r>
            <w:r>
              <w:t xml:space="preserve"> в </w:t>
            </w:r>
            <w:r>
              <w:t xml:space="preserve">целях концессионных соглашений,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  <w:iCs/>
                <w:szCs w:val="22"/>
              </w:rPr>
            </w:pPr>
            <w:r>
              <w:rPr>
                <w:b/>
                <w:bCs/>
                <w:iCs/>
                <w:szCs w:val="22"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</w:t>
            </w:r>
            <w:r>
              <w:t xml:space="preserve">ьтата запланировано</w:t>
            </w:r>
            <w:r>
              <w:t xml:space="preserve"> на </w:t>
            </w:r>
            <w:r>
              <w:t xml:space="preserve">2027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Построены</w:t>
            </w:r>
            <w:r>
              <w:t xml:space="preserve"> и </w:t>
            </w:r>
            <w:r>
              <w:t xml:space="preserve">реконструированы автомобильные дороги общего пользования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12,431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16,039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129,0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Построены</w:t>
            </w:r>
            <w:r>
              <w:t xml:space="preserve"> и </w:t>
            </w:r>
            <w:r>
              <w:t xml:space="preserve">реконструированы мостовые сооружения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 пог.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строительство снегоприемного пункта.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  <w:iCs/>
                <w:szCs w:val="22"/>
              </w:rPr>
            </w:pPr>
            <w:r>
              <w:rPr>
                <w:b/>
                <w:bCs/>
                <w:iCs/>
                <w:szCs w:val="22"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</w:t>
            </w:r>
            <w:r>
              <w:t xml:space="preserve">6</w:t>
            </w:r>
            <w:r>
              <w:t xml:space="preserve">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решения судов, вступивших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и </w:t>
            </w:r>
            <w:r>
              <w:t xml:space="preserve">прочие расходы, связанные</w:t>
            </w:r>
            <w:r>
              <w:t xml:space="preserve"> с </w:t>
            </w:r>
            <w:r>
              <w:t xml:space="preserve">исполнением судебных актов</w:t>
            </w:r>
            <w:r>
              <w:t xml:space="preserve"> в </w:t>
            </w:r>
            <w:r>
              <w:t xml:space="preserve">сфере дорожного хозяйства,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Местные дороги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транспорта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Протяженность отремонтированных автомобильных дорог местного значения,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340,78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358,69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Протяженность построенных (реконструированных) автомобильных дорог местного значения,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0,721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0,721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10.2.4(Р)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мероприятия</w:t>
            </w:r>
            <w:r>
              <w:t xml:space="preserve"> по </w:t>
            </w:r>
            <w:r>
              <w:t xml:space="preserve">проектированию, капитальному ремонту</w:t>
            </w:r>
            <w:r>
              <w:t xml:space="preserve"> и </w:t>
            </w:r>
            <w:r>
              <w:t xml:space="preserve">ремонту автомобильных дорог общего пользования местного значения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мероприятия</w:t>
            </w:r>
            <w:r>
              <w:t xml:space="preserve"> по </w:t>
            </w:r>
            <w:r>
              <w:t xml:space="preserve">проектированию, капитальному ремонту</w:t>
            </w:r>
            <w:r>
              <w:t xml:space="preserve"> и </w:t>
            </w:r>
            <w:r>
              <w:t xml:space="preserve">ремонту автомобильных дорог общего пользования местного значения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Проектно-изыскательские работы</w:t>
            </w:r>
            <w:r>
              <w:t xml:space="preserve"> по </w:t>
            </w:r>
            <w:r>
              <w:t xml:space="preserve">реконструкции ул. Карпинского</w:t>
            </w:r>
            <w:r>
              <w:t xml:space="preserve"> от </w:t>
            </w:r>
            <w:r>
              <w:t xml:space="preserve">ул. </w:t>
            </w:r>
            <w:r>
              <w:t xml:space="preserve">Архитектора Свиязева</w:t>
            </w:r>
            <w:r>
              <w:t xml:space="preserve"> до </w:t>
            </w:r>
            <w:r>
              <w:t xml:space="preserve">ул. Космонавта Леонова</w:t>
            </w:r>
            <w:r>
              <w:t xml:space="preserve"> не </w:t>
            </w:r>
            <w:r>
              <w:t xml:space="preserve">выполнены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получением отказа ФГБУ</w:t>
            </w:r>
            <w:r>
              <w:t xml:space="preserve"> «</w:t>
            </w:r>
            <w:r>
              <w:t xml:space="preserve">Уральское УГМС</w:t>
            </w:r>
            <w:r>
              <w:t xml:space="preserve">»</w:t>
            </w:r>
            <w:r>
              <w:t xml:space="preserve"> на </w:t>
            </w:r>
            <w:r>
              <w:t xml:space="preserve">размещение проектируемого объекта</w:t>
            </w:r>
            <w:r>
              <w:t xml:space="preserve"> в </w:t>
            </w:r>
            <w:r>
              <w:t xml:space="preserve">охранной зоне аэрологической станции Пермь (АЭ станция);</w:t>
            </w:r>
            <w:r>
              <w:t xml:space="preserve"> возникла необходимость ее </w:t>
            </w:r>
            <w:r>
              <w:t xml:space="preserve">переноса, проектно-изыскательские работы приостановлены. </w:t>
            </w:r>
            <w:r>
              <w:t xml:space="preserve">Кроме того</w:t>
            </w:r>
            <w:r>
              <w:t xml:space="preserve">, работы были дважды приостановлены </w:t>
            </w:r>
            <w:r>
              <w:t xml:space="preserve">ввиду</w:t>
            </w:r>
            <w:r>
              <w:t xml:space="preserve"> отсутствия утвержденной документации</w:t>
            </w:r>
            <w:r>
              <w:t xml:space="preserve"> по </w:t>
            </w:r>
            <w:r>
              <w:t xml:space="preserve">планировке территории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Отремонтированы автомобильные дороги</w:t>
            </w:r>
            <w:r>
              <w:t xml:space="preserve"> на </w:t>
            </w:r>
            <w:r>
              <w:t xml:space="preserve">сельских территориях,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Приведение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нормативное состояние автомобильных дорог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транспорта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транспорта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 УАДиТ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обеспечение функций заказчика-застройщика,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Пермского края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приведения</w:t>
            </w:r>
            <w:r>
              <w:t xml:space="preserve"> в </w:t>
            </w:r>
            <w:r>
              <w:t xml:space="preserve">нормативное состояние автомобильных дорог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</w:t>
            </w:r>
            <w:r>
              <w:t xml:space="preserve"> «</w:t>
            </w:r>
            <w:r>
              <w:t xml:space="preserve">ДЭС</w:t>
            </w:r>
            <w:r>
              <w:t xml:space="preserve">»</w:t>
            </w:r>
            <w:r>
              <w:t xml:space="preserve"> Пермского края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содержания автомобильных дорог регионального межмуниципального значения</w:t>
            </w:r>
            <w:r>
              <w:t xml:space="preserve"> и </w:t>
            </w:r>
            <w:r>
              <w:t xml:space="preserve">местного значения</w:t>
            </w:r>
            <w:r>
              <w:t xml:space="preserve"> по </w:t>
            </w:r>
            <w:r>
              <w:t xml:space="preserve">перераспределенным полномочиям,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ГКУ Пермского края</w:t>
            </w:r>
            <w:r>
              <w:t xml:space="preserve"> «</w:t>
            </w:r>
            <w:r>
              <w:t xml:space="preserve">ЦБДД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содержания элементов обустройства автомобильных дорог местного значения,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Пермского края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развития системы организации движения транспортных средств</w:t>
            </w:r>
            <w:r>
              <w:t xml:space="preserve"> и </w:t>
            </w:r>
            <w:r>
              <w:t xml:space="preserve">пешеходов, повышения безопасности дорожных условий,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транспортная безопасность мостов</w:t>
            </w:r>
            <w:r>
              <w:t xml:space="preserve"> на </w:t>
            </w:r>
            <w:r>
              <w:t xml:space="preserve">региональных дорогах,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ГКУ Пермского края</w:t>
            </w:r>
            <w:r>
              <w:t xml:space="preserve"> «</w:t>
            </w:r>
            <w:r>
              <w:t xml:space="preserve">ЦБДД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обеспечения рассылки постановлений</w:t>
            </w:r>
            <w:r>
              <w:t xml:space="preserve"> по </w:t>
            </w:r>
            <w:r>
              <w:t xml:space="preserve">делам</w:t>
            </w:r>
            <w:r>
              <w:t xml:space="preserve"> об </w:t>
            </w:r>
            <w:r>
              <w:t xml:space="preserve">административных правонарушениях</w:t>
            </w:r>
            <w:r>
              <w:t xml:space="preserve"> в </w:t>
            </w:r>
            <w:r>
              <w:t xml:space="preserve">области дорожного движения,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Нарушение п</w:t>
            </w:r>
            <w:r>
              <w:t xml:space="preserve">одрядчик</w:t>
            </w:r>
            <w:r>
              <w:t xml:space="preserve">ом</w:t>
            </w:r>
            <w:r>
              <w:t xml:space="preserve"> срок</w:t>
            </w:r>
            <w:r>
              <w:t xml:space="preserve">ов</w:t>
            </w:r>
            <w:r>
              <w:t xml:space="preserve"> сдачи</w:t>
            </w:r>
            <w:r>
              <w:t xml:space="preserve"> в </w:t>
            </w:r>
            <w:r>
              <w:t xml:space="preserve">аренду 149 </w:t>
            </w:r>
            <w:r>
              <w:t xml:space="preserve">новых комплексов фото-видеофиксаторов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Внедрена интеллектуальная транспортная система, предусматривающая автоматизацию процессов управления дорожным движением</w:t>
            </w:r>
            <w:r>
              <w:t xml:space="preserve"> в </w:t>
            </w:r>
            <w:r>
              <w:t xml:space="preserve">Пермском крае,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Приобретение</w:t>
            </w:r>
            <w:r>
              <w:t xml:space="preserve"> и </w:t>
            </w:r>
            <w:r>
              <w:t xml:space="preserve">комплектация особо ценного движимого имущества </w:t>
            </w:r>
            <w:r>
              <w:t xml:space="preserve">для </w:t>
            </w:r>
            <w:r>
              <w:t xml:space="preserve">управления состоянием автомобильных дорог общего пользования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</w:t>
            </w:r>
            <w:r>
              <w:t xml:space="preserve"> в </w:t>
            </w:r>
            <w:r>
              <w:t xml:space="preserve">том числе </w:t>
            </w:r>
            <w:r>
              <w:t xml:space="preserve">для </w:t>
            </w:r>
            <w:r>
              <w:t xml:space="preserve">оценки состояния автомобильных дорог, весового контроля</w:t>
            </w:r>
            <w:r>
              <w:t xml:space="preserve"> и </w:t>
            </w:r>
            <w:r>
              <w:t xml:space="preserve">иных мероприятий</w:t>
            </w:r>
            <w:r>
              <w:t xml:space="preserve"> в </w:t>
            </w:r>
            <w:r>
              <w:t xml:space="preserve">сфере дорожной деятельности (КГБУ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),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Помещения подведомственного учреждения 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приведены</w:t>
            </w:r>
            <w:r>
              <w:t xml:space="preserve"> в </w:t>
            </w:r>
            <w:r>
              <w:t xml:space="preserve">нормативное состояние,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Работы</w:t>
            </w:r>
            <w:r>
              <w:t xml:space="preserve"> по </w:t>
            </w:r>
            <w:r>
              <w:t xml:space="preserve">ремонту помещения</w:t>
            </w:r>
            <w:r>
              <w:t xml:space="preserve"> не </w:t>
            </w:r>
            <w:r>
              <w:t xml:space="preserve">проводились, поскольку здание (</w:t>
            </w:r>
            <w:r>
              <w:t xml:space="preserve">ул. </w:t>
            </w:r>
            <w:r>
              <w:t xml:space="preserve">Механошина, 29) признали подлежащим сносу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работы</w:t>
            </w:r>
            <w:r>
              <w:t xml:space="preserve"> по </w:t>
            </w:r>
            <w:r>
              <w:t xml:space="preserve">устройству, замене, модернизации специальных технических средств, работающих</w:t>
            </w:r>
            <w:r>
              <w:t xml:space="preserve"> в </w:t>
            </w:r>
            <w:r>
              <w:t xml:space="preserve">автоматическом режиме</w:t>
            </w:r>
            <w:r>
              <w:t xml:space="preserve"> и </w:t>
            </w:r>
            <w:r>
              <w:t xml:space="preserve">имеющих функции фото-</w:t>
            </w:r>
            <w:r>
              <w:t xml:space="preserve"> и </w:t>
            </w:r>
            <w:r>
              <w:t xml:space="preserve">киносъемки, видеозаписи, </w:t>
            </w:r>
            <w:r>
              <w:t xml:space="preserve">для </w:t>
            </w:r>
            <w:r>
              <w:t xml:space="preserve">обеспечения контроля</w:t>
            </w:r>
            <w:r>
              <w:t xml:space="preserve"> за </w:t>
            </w:r>
            <w:r>
              <w:t xml:space="preserve">дорожным движением,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288,8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ГКУ Пермского края</w:t>
            </w:r>
            <w:r>
              <w:t xml:space="preserve"> «</w:t>
            </w:r>
            <w:r>
              <w:t xml:space="preserve">ЦБДД</w:t>
            </w:r>
            <w:r>
              <w:t xml:space="preserve">»</w:t>
            </w:r>
            <w:r>
              <w:t xml:space="preserve"> выполнены работы</w:t>
            </w:r>
            <w:r>
              <w:t xml:space="preserve"> по </w:t>
            </w:r>
            <w:r>
              <w:t xml:space="preserve">модернизации</w:t>
            </w:r>
            <w:r>
              <w:t xml:space="preserve"> и </w:t>
            </w:r>
            <w:r>
              <w:t xml:space="preserve">установке светофорных объектов</w:t>
            </w:r>
            <w:r>
              <w:t xml:space="preserve"> в </w:t>
            </w:r>
            <w:r>
              <w:t xml:space="preserve">части организации дорожного движения</w:t>
            </w:r>
            <w:r>
              <w:t xml:space="preserve"> на </w:t>
            </w:r>
            <w:r>
              <w:t xml:space="preserve">автомобильных дорогах местного значения,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137,5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Модернизированы автоматические пункты весогабаритного контроля,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91,7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Нарушение подрядчиком сроков выполнения работ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ГКУ Пермского края</w:t>
            </w:r>
            <w:r>
              <w:t xml:space="preserve"> «</w:t>
            </w:r>
            <w:r>
              <w:t xml:space="preserve">ЦБДД</w:t>
            </w:r>
            <w:r>
              <w:t xml:space="preserve">»</w:t>
            </w:r>
            <w:r>
              <w:t xml:space="preserve"> приобретено особо ценное движимое имущество </w:t>
            </w:r>
            <w:r>
              <w:t xml:space="preserve">для </w:t>
            </w:r>
            <w:r>
              <w:t xml:space="preserve">повышения безопасности дорожных условий</w:t>
            </w:r>
            <w:r>
              <w:t xml:space="preserve"> на </w:t>
            </w:r>
            <w:r>
              <w:t xml:space="preserve">автомобильных дорогах общего пользования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76,9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</w:t>
            </w:r>
            <w:r>
              <w:t xml:space="preserve">арушение подрядчиком сроков поставки товара</w:t>
            </w:r>
            <w:r>
              <w:t xml:space="preserve"> по </w:t>
            </w:r>
            <w:r>
              <w:t xml:space="preserve">3 </w:t>
            </w:r>
            <w:r>
              <w:t xml:space="preserve">единицам оборудования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Приобретение</w:t>
            </w:r>
            <w:r>
              <w:t xml:space="preserve"> и </w:t>
            </w:r>
            <w:r>
              <w:t xml:space="preserve">комплектация особо ценного имущества </w:t>
            </w:r>
            <w:r>
              <w:t xml:space="preserve">для </w:t>
            </w:r>
            <w:r>
              <w:t xml:space="preserve">проектирования автомобильных дорог общего пользования регионального</w:t>
            </w:r>
            <w:r>
              <w:t xml:space="preserve"> или </w:t>
            </w:r>
            <w:r>
              <w:t xml:space="preserve">межмуниципального значения Пермского края,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 ПК</w:t>
            </w:r>
            <w:r>
              <w:t xml:space="preserve"> «</w:t>
            </w:r>
            <w:r>
              <w:t xml:space="preserve">УДП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обеспечение функций проектирования,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</w:t>
            </w:r>
            <w:r>
              <w:t xml:space="preserve"> «</w:t>
            </w:r>
            <w:r>
              <w:t xml:space="preserve">ДЭС</w:t>
            </w:r>
            <w:r>
              <w:t xml:space="preserve">»</w:t>
            </w:r>
            <w:r>
              <w:t xml:space="preserve"> достигнуты установленные показатели государственного значения</w:t>
            </w:r>
            <w:r>
              <w:t xml:space="preserve"> в </w:t>
            </w:r>
            <w:r>
              <w:t xml:space="preserve">части содержание дорожно-эксплуатационной службы,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ГКУ ПК</w:t>
            </w:r>
            <w:r>
              <w:t xml:space="preserve"> «</w:t>
            </w:r>
            <w:r>
              <w:t xml:space="preserve">ЦБДД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</w:t>
            </w:r>
            <w:r>
              <w:t xml:space="preserve"> в </w:t>
            </w:r>
            <w:r>
              <w:t xml:space="preserve">части обслуживание информационных центров, комплексов фото</w:t>
            </w:r>
            <w:r>
              <w:t xml:space="preserve"> и </w:t>
            </w:r>
            <w:r>
              <w:t xml:space="preserve">видеофиксации</w:t>
            </w:r>
            <w:r>
              <w:t xml:space="preserve"> и </w:t>
            </w:r>
            <w:r>
              <w:t xml:space="preserve">технических средств,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Приобретение</w:t>
            </w:r>
            <w:r>
              <w:t xml:space="preserve"> и </w:t>
            </w:r>
            <w:r>
              <w:t xml:space="preserve">комплектация особо ценного движимого имущества </w:t>
            </w:r>
            <w:r>
              <w:t xml:space="preserve">для </w:t>
            </w:r>
            <w:r>
              <w:t xml:space="preserve">управления состоянием автомобильных дорог общего пользования местного значения</w:t>
            </w:r>
            <w:r>
              <w:t xml:space="preserve"> по </w:t>
            </w:r>
            <w:r>
              <w:t xml:space="preserve">переданным полномочиям КГБУ</w:t>
            </w:r>
            <w:r>
              <w:t xml:space="preserve"> «</w:t>
            </w:r>
            <w:r>
              <w:t xml:space="preserve">ДЭС</w:t>
            </w:r>
            <w:r>
              <w:t xml:space="preserve">»</w:t>
            </w:r>
            <w:r>
              <w:t xml:space="preserve">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93,3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Нарушение подрядчиком срока поставки товара</w:t>
            </w:r>
            <w:r>
              <w:t xml:space="preserve"> по </w:t>
            </w:r>
            <w:r>
              <w:t xml:space="preserve">1 </w:t>
            </w:r>
            <w:r>
              <w:t xml:space="preserve">единице оборудования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Помещения подведомственного учреждения КГБУ</w:t>
            </w:r>
            <w:r>
              <w:t xml:space="preserve"> «</w:t>
            </w:r>
            <w:r>
              <w:t xml:space="preserve">ДЭС</w:t>
            </w:r>
            <w:r>
              <w:t xml:space="preserve">»</w:t>
            </w:r>
            <w:r>
              <w:t xml:space="preserve"> приведены</w:t>
            </w:r>
            <w:r>
              <w:t xml:space="preserve"> в </w:t>
            </w:r>
            <w:r>
              <w:t xml:space="preserve">нормативное состояние,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транспортного комплекса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транспорта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транспорта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Перевезено пассажиров</w:t>
            </w:r>
            <w:r>
              <w:t xml:space="preserve"> на </w:t>
            </w:r>
            <w:r>
              <w:t xml:space="preserve">пригородном железнодорожном, воздушном, внутреннем водном транспорте,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10429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Отмена рейсов</w:t>
            </w:r>
            <w:r>
              <w:t xml:space="preserve"> на </w:t>
            </w:r>
            <w:r>
              <w:t xml:space="preserve">железнодорожном транспорте</w:t>
            </w:r>
            <w:r>
              <w:t xml:space="preserve"> в </w:t>
            </w:r>
            <w:r>
              <w:t xml:space="preserve">пригородном сообщении</w:t>
            </w:r>
            <w:r>
              <w:t xml:space="preserve"> по </w:t>
            </w:r>
            <w:r>
              <w:t xml:space="preserve">маршрутам</w:t>
            </w:r>
            <w:r>
              <w:t xml:space="preserve"> «</w:t>
            </w:r>
            <w:r>
              <w:t xml:space="preserve">Пермь </w:t>
            </w:r>
            <w:r>
              <w:t xml:space="preserve">– </w:t>
            </w:r>
            <w:r>
              <w:t xml:space="preserve">Левшино</w:t>
            </w:r>
            <w:r>
              <w:t xml:space="preserve">»</w:t>
            </w:r>
            <w:r>
              <w:t xml:space="preserve">,</w:t>
            </w:r>
            <w:r>
              <w:t xml:space="preserve"> «</w:t>
            </w:r>
            <w:r>
              <w:t xml:space="preserve">Пермь</w:t>
            </w:r>
            <w:r>
              <w:t xml:space="preserve"> </w:t>
            </w:r>
            <w:r>
              <w:t xml:space="preserve">– </w:t>
            </w:r>
            <w:r>
              <w:t xml:space="preserve">Комарихинская</w:t>
            </w:r>
            <w:r>
              <w:t xml:space="preserve">»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реконструкцией ж/д участка</w:t>
            </w:r>
            <w:r>
              <w:t xml:space="preserve"> на </w:t>
            </w:r>
            <w:r>
              <w:t xml:space="preserve">Перми-1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Возмещены расходы</w:t>
            </w:r>
            <w:r>
              <w:t xml:space="preserve"> на </w:t>
            </w:r>
            <w:r>
              <w:t xml:space="preserve">услуги паромных (ледовых) переправ при осуществлении перевозок автомобильного транспорта, осуществляющего регулярные перевозки пассажиров</w:t>
            </w:r>
            <w:r>
              <w:t xml:space="preserve"> и </w:t>
            </w:r>
            <w:r>
              <w:t xml:space="preserve">багажа</w:t>
            </w:r>
            <w:r>
              <w:t xml:space="preserve"> на </w:t>
            </w:r>
            <w:r>
              <w:t xml:space="preserve">межмуниципальном маршруте Пермского края</w:t>
            </w:r>
            <w:r>
              <w:t xml:space="preserve"> по </w:t>
            </w:r>
            <w:r>
              <w:t xml:space="preserve">регулируемым тарифам,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Возмещены расходы</w:t>
            </w:r>
            <w:r>
              <w:t xml:space="preserve"> на </w:t>
            </w:r>
            <w:r>
              <w:t xml:space="preserve">услуги автовокзалов</w:t>
            </w:r>
            <w:r>
              <w:t xml:space="preserve"> и </w:t>
            </w:r>
            <w:r>
              <w:t xml:space="preserve">автостанций при осуществлении перевозок пассажиров</w:t>
            </w:r>
            <w:r>
              <w:t xml:space="preserve"> и </w:t>
            </w:r>
            <w:r>
              <w:t xml:space="preserve">багажа автомобильным транспортом</w:t>
            </w:r>
            <w:r>
              <w:t xml:space="preserve"> по </w:t>
            </w:r>
            <w:r>
              <w:t xml:space="preserve">межмуниципальным маршрутам Пермского края</w:t>
            </w:r>
            <w:r>
              <w:t xml:space="preserve"> по </w:t>
            </w:r>
            <w:r>
              <w:t xml:space="preserve">регулируемым тарифам,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 учреждением 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 учреждением 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Пермского края выполнены работы</w:t>
            </w:r>
            <w:r>
              <w:t xml:space="preserve"> по </w:t>
            </w:r>
            <w:r>
              <w:t xml:space="preserve">капитальному ремонту, ремонту здания Речного вокзала</w:t>
            </w:r>
            <w:r>
              <w:t xml:space="preserve"> и </w:t>
            </w:r>
            <w:r>
              <w:t xml:space="preserve">прилегающей территории</w:t>
            </w:r>
            <w:r>
              <w:t xml:space="preserve"> в </w:t>
            </w:r>
            <w:r>
              <w:t xml:space="preserve">целях обеспечения транспортного обслуживания населения водным транспортом,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Разработаны планы развития транспортного комплекса,</w:t>
            </w:r>
            <w:r>
              <w:t xml:space="preserve"> в </w:t>
            </w:r>
            <w:r>
              <w:t xml:space="preserve">том числе научно-технических, научно-исследовательских</w:t>
            </w:r>
            <w:r>
              <w:t xml:space="preserve"> и </w:t>
            </w:r>
            <w:r>
              <w:t xml:space="preserve">инновационных программ</w:t>
            </w:r>
            <w:r>
              <w:t xml:space="preserve"> в </w:t>
            </w:r>
            <w:r>
              <w:t xml:space="preserve">сфере транспорта,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Работы</w:t>
            </w:r>
            <w:r>
              <w:t xml:space="preserve"> по </w:t>
            </w:r>
            <w:r>
              <w:t xml:space="preserve">разработке </w:t>
            </w:r>
            <w:r>
              <w:br w:type="textWrapping" w:clear="all"/>
            </w:r>
            <w:r>
              <w:t xml:space="preserve">плана</w:t>
            </w:r>
            <w:r>
              <w:t xml:space="preserve"> не </w:t>
            </w:r>
            <w:r>
              <w:t xml:space="preserve">приняты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его некачественным выполнением, направлен мотивированный отказ, контракт планируется расторгнуть</w:t>
            </w:r>
            <w:r>
              <w:t xml:space="preserve"> в </w:t>
            </w:r>
            <w:r>
              <w:t xml:space="preserve">одностороннем порядке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полномочия</w:t>
            </w:r>
            <w:r>
              <w:t xml:space="preserve"> по </w:t>
            </w:r>
            <w:r>
              <w:t xml:space="preserve">регулированию тарифов</w:t>
            </w:r>
            <w:r>
              <w:t xml:space="preserve"> на </w:t>
            </w:r>
            <w:r>
              <w:t xml:space="preserve">перевозки пассажиров</w:t>
            </w:r>
            <w:r>
              <w:t xml:space="preserve"> и </w:t>
            </w:r>
            <w:r>
              <w:t xml:space="preserve">багажа автомобильным</w:t>
            </w:r>
            <w:r>
              <w:t xml:space="preserve"> и </w:t>
            </w:r>
            <w:r>
              <w:t xml:space="preserve">городским электрическим транспортом</w:t>
            </w:r>
            <w:r>
              <w:t xml:space="preserve"> на </w:t>
            </w:r>
            <w:r>
              <w:t xml:space="preserve">муниципальных маршрутах регулярных перевозок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Исполнены решения судов, вступивших</w:t>
            </w:r>
            <w:r>
              <w:t xml:space="preserve"> в </w:t>
            </w:r>
            <w:r>
              <w:t xml:space="preserve">законную силу,</w:t>
            </w:r>
            <w:r>
              <w:t xml:space="preserve"> в </w:t>
            </w:r>
            <w:r>
              <w:t xml:space="preserve">сфере организации транспортного обслуживания населения,</w:t>
            </w:r>
            <w:r>
              <w:t xml:space="preserve"> и </w:t>
            </w:r>
            <w:r>
              <w:t xml:space="preserve">оплата государственной пошлины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ГКУ</w:t>
            </w:r>
            <w:r>
              <w:t xml:space="preserve"> «</w:t>
            </w:r>
            <w:r>
              <w:t xml:space="preserve">Организатор пассажирских перевозок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Создана причальная инфраструктура</w:t>
            </w:r>
            <w:r>
              <w:t xml:space="preserve"> в </w:t>
            </w:r>
            <w:r>
              <w:t xml:space="preserve">целях организации туристических пассажирских перевозок,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Восстановлено имущество, переданное</w:t>
            </w:r>
            <w:r>
              <w:t xml:space="preserve"> в </w:t>
            </w:r>
            <w:r>
              <w:t xml:space="preserve">собственность Пермского края,</w:t>
            </w:r>
            <w:r>
              <w:t xml:space="preserve"> в </w:t>
            </w:r>
            <w:r>
              <w:t xml:space="preserve">целях организации перевозок пассажиров водным транспортом,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резул</w:t>
            </w:r>
            <w:r>
              <w:t xml:space="preserve">ьтата запланировано</w:t>
            </w:r>
            <w:r>
              <w:t xml:space="preserve"> на </w:t>
            </w:r>
            <w:r>
              <w:t xml:space="preserve">2026 год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 учреждением КГБУ</w:t>
            </w:r>
            <w:r>
              <w:t xml:space="preserve"> «</w:t>
            </w:r>
            <w:r>
              <w:t xml:space="preserve">УАДиТ</w:t>
            </w:r>
            <w:r>
              <w:t xml:space="preserve">»</w:t>
            </w:r>
            <w:r>
              <w:t xml:space="preserve"> Пермского края выполнены работы</w:t>
            </w:r>
            <w:r>
              <w:t xml:space="preserve"> по </w:t>
            </w:r>
            <w:r>
              <w:t xml:space="preserve">содержанию</w:t>
            </w:r>
            <w:r>
              <w:t xml:space="preserve"> и </w:t>
            </w:r>
            <w:r>
              <w:t xml:space="preserve">эксплуатации здания Речного вокзала</w:t>
            </w:r>
            <w:r>
              <w:t xml:space="preserve"> и </w:t>
            </w:r>
            <w:r>
              <w:t xml:space="preserve">прилегающей территории</w:t>
            </w:r>
            <w:r>
              <w:t xml:space="preserve"> в </w:t>
            </w:r>
            <w:r>
              <w:t xml:space="preserve">целях обеспечения транспортного обслуживания населения водным транспортом,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регулярные перевозки пассажиров</w:t>
            </w:r>
            <w:r>
              <w:t xml:space="preserve"> и </w:t>
            </w:r>
            <w:r>
              <w:t xml:space="preserve">багажа автомобильным транспортом</w:t>
            </w:r>
            <w:r>
              <w:t xml:space="preserve"> на </w:t>
            </w:r>
            <w:r>
              <w:t xml:space="preserve">межмуниципальных маршрутах Пермского края</w:t>
            </w:r>
            <w:r>
              <w:t xml:space="preserve"> по </w:t>
            </w:r>
            <w:r>
              <w:t xml:space="preserve">регулируемым тарифам,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31802,153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31729,3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Выбор </w:t>
            </w:r>
            <w:r>
              <w:t xml:space="preserve">пассажирами </w:t>
            </w:r>
            <w:r>
              <w:t xml:space="preserve">альтернативных видов транспорта (личный автомобильный транспорт, железнодорожный транспорт)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</w:t>
            </w:r>
            <w:r>
              <w:t xml:space="preserve"> и </w:t>
            </w:r>
            <w:r>
              <w:t xml:space="preserve">доставлены суда </w:t>
            </w:r>
            <w:r>
              <w:t xml:space="preserve">для </w:t>
            </w:r>
            <w:r>
              <w:t xml:space="preserve">перевозки пассажиров водным транспортом,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обследованию межмуниципальных маршрутов пассажирского транспорта Пермского края,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30481,2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30481,2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Обустроены модульные причалы</w:t>
            </w:r>
            <w:r>
              <w:t xml:space="preserve"> в </w:t>
            </w:r>
            <w:r>
              <w:t xml:space="preserve">целях обеспечения транспортного обслуживания населения водным транспортом,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субсидия АО</w:t>
            </w:r>
            <w:r>
              <w:t xml:space="preserve"> «</w:t>
            </w:r>
            <w:r>
              <w:t xml:space="preserve">Индустрия транспорта Пермского края</w:t>
            </w:r>
            <w:r>
              <w:t xml:space="preserve">»</w:t>
            </w:r>
            <w:r>
              <w:t xml:space="preserve"> в </w:t>
            </w:r>
            <w:r>
              <w:t xml:space="preserve">виде вклада</w:t>
            </w:r>
            <w:r>
              <w:t xml:space="preserve"> в </w:t>
            </w:r>
            <w:r>
              <w:t xml:space="preserve">имущество акционерного общества, который</w:t>
            </w:r>
            <w:r>
              <w:t xml:space="preserve"> не </w:t>
            </w:r>
            <w:r>
              <w:t xml:space="preserve">увеличивает уставный капитал общества,</w:t>
            </w:r>
            <w:r>
              <w:t xml:space="preserve"> в </w:t>
            </w:r>
            <w:r>
              <w:t xml:space="preserve">целях финансирования затрат, связанных</w:t>
            </w:r>
            <w:r>
              <w:t xml:space="preserve"> с </w:t>
            </w:r>
            <w:r>
              <w:t xml:space="preserve">организацией перевозки пассажиров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безвозмездной передачей автобусов</w:t>
            </w:r>
            <w:r>
              <w:t xml:space="preserve"> в </w:t>
            </w:r>
            <w:r>
              <w:t xml:space="preserve">собственность муниципальных образований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98,61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98,6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Э</w:t>
            </w:r>
            <w:r>
              <w:t xml:space="preserve">кономия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изменением балансовой стоимости автобуса</w:t>
            </w:r>
            <w:r>
              <w:t xml:space="preserve"> на </w:t>
            </w:r>
            <w:r>
              <w:t xml:space="preserve">фактическую да</w:t>
            </w:r>
            <w:r>
              <w:t xml:space="preserve">ту</w:t>
            </w:r>
            <w:r>
              <w:t xml:space="preserve"> их </w:t>
            </w:r>
            <w:r>
              <w:t xml:space="preserve">передачи</w:t>
            </w:r>
            <w:r>
              <w:t xml:space="preserve"> в </w:t>
            </w:r>
            <w:r>
              <w:t xml:space="preserve">муниципалитеты</w:t>
            </w:r>
            <w:r>
              <w:t xml:space="preserve"> (</w:t>
            </w:r>
            <w:r>
              <w:t xml:space="preserve">о</w:t>
            </w:r>
            <w:r>
              <w:t xml:space="preserve">бъем субсидии рассчит</w:t>
            </w:r>
            <w:r>
              <w:t xml:space="preserve">ан</w:t>
            </w:r>
            <w:r>
              <w:t xml:space="preserve"> исходя</w:t>
            </w:r>
            <w:r>
              <w:t xml:space="preserve"> из </w:t>
            </w:r>
            <w:r>
              <w:t xml:space="preserve">балансовой стоимости передаваемых автобусов</w:t>
            </w:r>
            <w:r>
              <w:t xml:space="preserve"> на</w:t>
            </w:r>
            <w:r>
              <w:t xml:space="preserve"> </w:t>
            </w:r>
            <w:r>
              <w:t xml:space="preserve">1</w:t>
            </w:r>
            <w:r>
              <w:t xml:space="preserve"> января 2</w:t>
            </w:r>
            <w:r>
              <w:t xml:space="preserve">025 г.)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 подвижной состав (автобусы) </w:t>
            </w:r>
            <w:r>
              <w:t xml:space="preserve">для </w:t>
            </w:r>
            <w:r>
              <w:t xml:space="preserve">перевозки пассажиров автомобильным транспортом</w:t>
            </w:r>
            <w:r>
              <w:t xml:space="preserve"> на </w:t>
            </w:r>
            <w:r>
              <w:t xml:space="preserve">муниципальных маршрутах г. Перми,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транспорта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транспорта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транспорта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Организовано участие</w:t>
            </w:r>
            <w:r>
              <w:t xml:space="preserve"> в </w:t>
            </w:r>
            <w:r>
              <w:t xml:space="preserve">конгрессах, конференциях, выставках</w:t>
            </w:r>
            <w:r>
              <w:t xml:space="preserve"> и </w:t>
            </w:r>
            <w:r>
              <w:t xml:space="preserve">иных мероприятиях</w:t>
            </w:r>
            <w:r>
              <w:t xml:space="preserve"> в </w:t>
            </w:r>
            <w:r>
              <w:t xml:space="preserve">сфере дорожной деятельности</w:t>
            </w:r>
            <w:r>
              <w:t xml:space="preserve"> и </w:t>
            </w:r>
            <w:r>
              <w:t xml:space="preserve">транспорта,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транспорта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транспорта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t xml:space="preserve">х</w:t>
            </w:r>
            <w:r>
              <w:rPr>
                <w:bCs/>
                <w:i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Инспекции государственного технического надзора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</w:t>
            </w:r>
            <w:r>
              <w:rPr>
                <w:iCs/>
              </w:rPr>
              <w:t xml:space="preserve">исполнительной </w:t>
            </w:r>
            <w:r>
              <w:rPr>
                <w:iCs/>
              </w:rPr>
              <w:t xml:space="preserve">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Инспекция государственного технического надзора Пермского края (начальник Инспекции государственного технического надзора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10.3.4(Р)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Инспекции государственного технического надзора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t xml:space="preserve">х</w:t>
            </w:r>
            <w:r>
              <w:rPr>
                <w:bCs/>
                <w:i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Выполнено мероприятие</w:t>
            </w:r>
            <w:r>
              <w:t xml:space="preserve"> в </w:t>
            </w:r>
            <w:r>
              <w:t xml:space="preserve">сфере региональной информатизации</w:t>
            </w:r>
            <w:r>
              <w:t xml:space="preserve"> и </w:t>
            </w:r>
            <w:r>
              <w:t xml:space="preserve">использования информационно-коммуникационных технологий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Региональная политика</w:t>
            </w:r>
            <w:r>
              <w:rPr>
                <w:b/>
              </w:rPr>
              <w:t xml:space="preserve"> и </w:t>
            </w:r>
            <w:r>
              <w:rPr>
                <w:b/>
                <w:bCs/>
              </w:rPr>
              <w:t xml:space="preserve">развитие территорий</w:t>
            </w:r>
            <w:r>
              <w:rPr>
                <w:b/>
                <w:bCs/>
              </w:rPr>
              <w:t xml:space="preserve">»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 w:type="textWrapping" w:clear="all"/>
            </w:r>
            <w:r>
              <w:rPr>
                <w:b/>
                <w:iCs/>
              </w:rPr>
              <w:t xml:space="preserve">(утверждена постановлением Правительства Пермского края</w:t>
            </w:r>
            <w:r>
              <w:rPr>
                <w:b/>
                <w:iCs/>
              </w:rPr>
              <w:t xml:space="preserve"> от </w:t>
            </w:r>
            <w:r>
              <w:rPr>
                <w:b/>
                <w:iCs/>
              </w:rPr>
              <w:t xml:space="preserve">1 октября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1305-п)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</w:t>
            </w:r>
            <w:r>
              <w:t xml:space="preserve"> </w:t>
            </w:r>
            <w:r>
              <w:t xml:space="preserve">руководител</w:t>
            </w:r>
            <w:r>
              <w:t xml:space="preserve">ь</w:t>
            </w:r>
            <w:r>
              <w:t xml:space="preserve"> Администрации губернатора Пермского края</w:t>
            </w:r>
            <w:r>
              <w:t xml:space="preserve">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з</w:t>
            </w:r>
            <w:r>
              <w:t xml:space="preserve">аместитель руководителя Администрации губернатора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Создание условий </w:t>
            </w:r>
            <w:r>
              <w:t xml:space="preserve">для </w:t>
            </w:r>
            <w:r>
              <w:t xml:space="preserve">обеспечения эффективного местного самоуправления</w:t>
            </w:r>
            <w:r>
              <w:t xml:space="preserve"> и </w:t>
            </w:r>
            <w:r>
              <w:t xml:space="preserve">устойчивого социально-экономического развития муниципальных образований Пермского края, повышение уровня удовлетворенности населения развитием территорий</w:t>
            </w:r>
            <w:r>
              <w:t xml:space="preserve"> до </w:t>
            </w:r>
            <w:r>
              <w:t xml:space="preserve">55,1</w:t>
            </w:r>
            <w:r>
              <w:t xml:space="preserve"> %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удовлетворенности населения развитием территорий (процент)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102,</w:t>
            </w:r>
            <w:r>
              <w:t xml:space="preserve">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Развитие инфраструктуры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населенных пунктах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Инфраструктура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жизни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Руководитель регионального проекта –министр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Улучшение качества среды </w:t>
            </w:r>
            <w:r>
              <w:t xml:space="preserve">для </w:t>
            </w:r>
            <w:r>
              <w:t xml:space="preserve">жизни</w:t>
            </w:r>
            <w:r>
              <w:t xml:space="preserve"> в </w:t>
            </w:r>
            <w:r>
              <w:t xml:space="preserve">опорных населенных пунктах,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14,32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szCs w:val="22"/>
              </w:rPr>
              <w:t xml:space="preserve">257,0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достижение показателя</w:t>
            </w:r>
            <w:r>
              <w:t xml:space="preserve"> «</w:t>
            </w:r>
            <w:r>
              <w:t xml:space="preserve">Улучшение качества среды </w:t>
            </w:r>
            <w:r>
              <w:t xml:space="preserve">для </w:t>
            </w:r>
            <w:r>
              <w:t xml:space="preserve">жизни</w:t>
            </w:r>
            <w:r>
              <w:t xml:space="preserve"> в </w:t>
            </w:r>
            <w:r>
              <w:t xml:space="preserve">опорных населенных пунктах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Переселение жителей</w:t>
            </w:r>
            <w:r>
              <w:rPr>
                <w:bCs/>
                <w:iCs/>
              </w:rPr>
              <w:t xml:space="preserve"> из </w:t>
            </w:r>
            <w:r>
              <w:rPr>
                <w:bCs/>
                <w:iCs/>
              </w:rPr>
              <w:t xml:space="preserve">отдельных территорий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министр строительства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населенных пунктов, жители которых улучшили жилищные условия (нарастающим итогом</w:t>
            </w:r>
            <w:r>
              <w:t xml:space="preserve"> с </w:t>
            </w:r>
            <w:r>
              <w:t xml:space="preserve">2024 года),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семей, переселенных</w:t>
            </w:r>
            <w:r>
              <w:t xml:space="preserve"> из </w:t>
            </w:r>
            <w:r>
              <w:t xml:space="preserve">ветхого жилья</w:t>
            </w:r>
            <w:r>
              <w:t xml:space="preserve"> в </w:t>
            </w:r>
            <w:r>
              <w:t xml:space="preserve">рамках завершения реструктуризации угольной промышленности,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 2025 г</w:t>
            </w:r>
            <w:r>
              <w:t xml:space="preserve">од переселено 4 </w:t>
            </w:r>
            <w:r>
              <w:t xml:space="preserve">семьи, 1 семья отказалась</w:t>
            </w:r>
            <w:r>
              <w:t xml:space="preserve"> от </w:t>
            </w:r>
            <w:r>
              <w:t xml:space="preserve">переселения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Переселены семьи</w:t>
            </w:r>
            <w:r>
              <w:t xml:space="preserve"> из </w:t>
            </w:r>
            <w:r>
              <w:t xml:space="preserve">отдельных населенных пунктов</w:t>
            </w:r>
            <w:r>
              <w:t xml:space="preserve"> с </w:t>
            </w:r>
            <w:r>
              <w:t xml:space="preserve">неблагоприятными условиями проживания, семья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переселение семей</w:t>
            </w:r>
            <w:r>
              <w:t xml:space="preserve"> из </w:t>
            </w:r>
            <w:r>
              <w:t xml:space="preserve">ветхого жилья</w:t>
            </w:r>
            <w:r>
              <w:t xml:space="preserve"> в </w:t>
            </w:r>
            <w:r>
              <w:t xml:space="preserve">рамках завершения реструктуризации угольной промышленности, семья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 семья отказалась</w:t>
            </w:r>
            <w:r>
              <w:t xml:space="preserve"> от </w:t>
            </w:r>
            <w:r>
              <w:t xml:space="preserve">переселения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Комфортный край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министр экономического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инвестиций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жителей, проживающих</w:t>
            </w:r>
            <w:r>
              <w:t xml:space="preserve"> в </w:t>
            </w:r>
            <w:r>
              <w:t xml:space="preserve">населенных пунктах Пермского края,</w:t>
            </w:r>
            <w:r>
              <w:t xml:space="preserve"> в </w:t>
            </w:r>
            <w:r>
              <w:t xml:space="preserve">которых реализованы мероприятия проекта,</w:t>
            </w:r>
            <w:r>
              <w:t xml:space="preserve"> от </w:t>
            </w:r>
            <w:r>
              <w:t xml:space="preserve">общего количества жителей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84,3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83,8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Отставание</w:t>
            </w:r>
            <w:r>
              <w:t xml:space="preserve"> от </w:t>
            </w:r>
            <w:r>
              <w:t xml:space="preserve">графика выполнения работ</w:t>
            </w:r>
            <w:r>
              <w:t xml:space="preserve"> по </w:t>
            </w:r>
            <w:r>
              <w:t xml:space="preserve">7 </w:t>
            </w:r>
            <w:r>
              <w:t xml:space="preserve">мероприятиям</w:t>
            </w:r>
            <w:r>
              <w:t xml:space="preserve"> по </w:t>
            </w:r>
            <w:r>
              <w:t xml:space="preserve">направлению</w:t>
            </w:r>
            <w:r>
              <w:t xml:space="preserve"> «</w:t>
            </w:r>
            <w:r>
              <w:t xml:space="preserve">Культурная реновация</w:t>
            </w:r>
            <w:r>
              <w:t xml:space="preserve">»</w:t>
            </w:r>
            <w:r>
              <w:t xml:space="preserve"> и по </w:t>
            </w:r>
            <w:r>
              <w:t xml:space="preserve">3 мероприятиям</w:t>
            </w:r>
            <w:r>
              <w:t xml:space="preserve"> по </w:t>
            </w:r>
            <w:r>
              <w:t xml:space="preserve">направлению</w:t>
            </w:r>
            <w:r>
              <w:t xml:space="preserve"> «</w:t>
            </w:r>
            <w:r>
              <w:t xml:space="preserve">Наша улица</w:t>
            </w:r>
            <w:r>
              <w:t xml:space="preserve">»</w:t>
            </w:r>
            <w:r>
              <w:t xml:space="preserve"> </w:t>
            </w:r>
            <w:r>
              <w:t xml:space="preserve">(в </w:t>
            </w:r>
            <w:r>
              <w:t xml:space="preserve">части устройства площадок </w:t>
            </w:r>
            <w:r>
              <w:t xml:space="preserve">для </w:t>
            </w:r>
            <w:r>
              <w:t xml:space="preserve">накопления ТКО)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Благоустроено территорий, прилегающих</w:t>
            </w:r>
            <w:r>
              <w:t xml:space="preserve"> к </w:t>
            </w:r>
            <w:r>
              <w:t xml:space="preserve">зданиям образовательных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Реконструировано, отремонтировано учреждений культуры (домов культуры, сельских клубов, библиотек, детских школ искусств), построено детских школ искусств,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89,3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Отставание подрядчиками</w:t>
            </w:r>
            <w:r>
              <w:t xml:space="preserve"> от </w:t>
            </w:r>
            <w:r>
              <w:t xml:space="preserve">графика выполнения работ</w:t>
            </w:r>
            <w:r>
              <w:t xml:space="preserve"> по </w:t>
            </w:r>
            <w:r>
              <w:t xml:space="preserve">8 мероприятиям (перенесены</w:t>
            </w:r>
            <w:r>
              <w:t xml:space="preserve"> на </w:t>
            </w:r>
            <w:r>
              <w:t xml:space="preserve">2026 год)</w:t>
            </w:r>
          </w:p>
        </w:tc>
      </w:tr>
      <w:tr>
        <w:trPr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устройству, ремонту тротуаров</w:t>
            </w:r>
            <w:r>
              <w:t xml:space="preserve"> </w:t>
            </w:r>
            <w:r>
              <w:t xml:space="preserve">и (или) </w:t>
            </w:r>
            <w:r>
              <w:t xml:space="preserve">сетей уличного освещения, устройству контейнерных площадок </w:t>
            </w:r>
            <w:r>
              <w:t xml:space="preserve">для </w:t>
            </w:r>
            <w:r>
              <w:t xml:space="preserve">накопления ТКО, оборудованию организованных мест отдыха людей</w:t>
            </w:r>
            <w:r>
              <w:t xml:space="preserve"> у </w:t>
            </w:r>
            <w:r>
              <w:t xml:space="preserve">воды, оборудованию торговых мест торговыми прилавками,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 </w:t>
            </w:r>
            <w:r>
              <w:t xml:space="preserve">4</w:t>
            </w:r>
            <w:r>
              <w:t xml:space="preserve"> мероприятиям </w:t>
            </w:r>
            <w:r>
              <w:t xml:space="preserve">работы</w:t>
            </w:r>
            <w:r>
              <w:t xml:space="preserve"> не </w:t>
            </w:r>
            <w:r>
              <w:t xml:space="preserve">завершены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отставанием</w:t>
            </w:r>
            <w:r>
              <w:t xml:space="preserve"> от </w:t>
            </w:r>
            <w:r>
              <w:t xml:space="preserve">графика выполнения работ</w:t>
            </w:r>
            <w:r>
              <w:t xml:space="preserve"> (перенесены</w:t>
            </w:r>
            <w:r>
              <w:t xml:space="preserve"> на </w:t>
            </w:r>
            <w:r>
              <w:t xml:space="preserve">2026 год</w:t>
            </w:r>
            <w:r>
              <w:t xml:space="preserve">)</w:t>
            </w:r>
            <w:r>
              <w:t xml:space="preserve">.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1 мероприятие</w:t>
            </w:r>
            <w:r>
              <w:t xml:space="preserve"> не </w:t>
            </w:r>
            <w:r>
              <w:t xml:space="preserve">завершено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некачественной работой подрядчика (перенесено</w:t>
            </w:r>
            <w:r>
              <w:t xml:space="preserve"> на </w:t>
            </w:r>
            <w:r>
              <w:t xml:space="preserve">2026 год).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о 5 мероприятиям </w:t>
            </w:r>
            <w:r>
              <w:t xml:space="preserve">работы </w:t>
            </w:r>
            <w:r>
              <w:t xml:space="preserve">выполнены, но</w:t>
            </w:r>
            <w:r>
              <w:t xml:space="preserve"> не </w:t>
            </w:r>
            <w:r>
              <w:t xml:space="preserve">приняты</w:t>
            </w:r>
            <w:r>
              <w:t xml:space="preserve"> и не </w:t>
            </w:r>
            <w:r>
              <w:t xml:space="preserve">оплачены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решением суда</w:t>
            </w:r>
            <w:r>
              <w:t xml:space="preserve"> о </w:t>
            </w:r>
            <w:r>
              <w:t xml:space="preserve">признании муниципального контракта </w:t>
            </w:r>
            <w:r>
              <w:t xml:space="preserve">н</w:t>
            </w:r>
            <w:r>
              <w:t xml:space="preserve">едействительным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Установлено (заменено) остановочных павильонов,</w:t>
            </w:r>
            <w:r>
              <w:t xml:space="preserve"> на </w:t>
            </w:r>
            <w:r>
              <w:t xml:space="preserve">которых осуществляется посадка детей </w:t>
            </w:r>
            <w:r>
              <w:t xml:space="preserve">для </w:t>
            </w:r>
            <w:r>
              <w:t xml:space="preserve">подвоза</w:t>
            </w:r>
            <w:r>
              <w:t xml:space="preserve"> к </w:t>
            </w:r>
            <w:r>
              <w:t xml:space="preserve">образовательным учреждениям</w:t>
            </w:r>
            <w:r>
              <w:t xml:space="preserve"> и </w:t>
            </w:r>
            <w:r>
              <w:t xml:space="preserve">обратно,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ремонту, устройству сетей водоснабжения, водозаборных сооружений, водонапорных башен,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 комплексных планов развития муниципальных образований территорий Верхнекамья,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сопровождение регионального проекта</w:t>
            </w:r>
            <w:r>
              <w:t xml:space="preserve"> «</w:t>
            </w:r>
            <w:r>
              <w:t xml:space="preserve">Комфортный край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Повышение бюджетной обеспеченности муниципальных образований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Министерство финансов Пермского края (з</w:t>
            </w:r>
            <w:r>
              <w:rPr>
                <w:iCs/>
              </w:rPr>
              <w:t xml:space="preserve">аместитель министра финансов, начальник управления бюджетной политики </w:t>
            </w:r>
            <w:r>
              <w:rPr>
                <w:iCs/>
              </w:rPr>
              <w:t xml:space="preserve">Министерств</w:t>
            </w:r>
            <w:r>
              <w:rPr>
                <w:iCs/>
              </w:rPr>
              <w:t xml:space="preserve">а финансов Пермского края</w:t>
            </w:r>
            <w:r>
              <w:rPr>
                <w:iCs/>
              </w:rPr>
              <w:t xml:space="preserve">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Отклонение</w:t>
            </w:r>
            <w:r>
              <w:t xml:space="preserve"> в </w:t>
            </w:r>
            <w:r>
              <w:t xml:space="preserve">уровнях бюджетной обеспеченности между 5 наименее</w:t>
            </w:r>
            <w:r>
              <w:t xml:space="preserve"> и </w:t>
            </w:r>
            <w:r>
              <w:t xml:space="preserve">5 наиболее обеспеченными муниципальными образованиями Пермского края</w:t>
            </w:r>
            <w:r>
              <w:t xml:space="preserve"> с </w:t>
            </w:r>
            <w:r>
              <w:t xml:space="preserve">учетом оказания финансовой поддержки</w:t>
            </w:r>
            <w:r>
              <w:t xml:space="preserve"> из </w:t>
            </w:r>
            <w:r>
              <w:t xml:space="preserve">бюджета Пермского края</w:t>
            </w:r>
            <w:r>
              <w:t xml:space="preserve"> в </w:t>
            </w:r>
            <w:r>
              <w:t xml:space="preserve">форме дотации,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1,24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szCs w:val="22"/>
              </w:rPr>
              <w:t xml:space="preserve">127,1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Распределены</w:t>
            </w:r>
            <w:r>
              <w:t xml:space="preserve"> и </w:t>
            </w:r>
            <w:r>
              <w:t xml:space="preserve">предоставлены дотации</w:t>
            </w:r>
            <w:r>
              <w:t xml:space="preserve"> на </w:t>
            </w:r>
            <w:r>
              <w:t xml:space="preserve">выравнивание бюджетной обеспеченности муниципальных округов, городских округов,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Предоставлены дотации, связанные</w:t>
            </w:r>
            <w:r>
              <w:t xml:space="preserve"> с </w:t>
            </w:r>
            <w:r>
              <w:t xml:space="preserve">особым режимом безопасного функционирования закрытых административно-территориальных образований,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Распределены</w:t>
            </w:r>
            <w:r>
              <w:t xml:space="preserve"> и </w:t>
            </w:r>
            <w:r>
              <w:t xml:space="preserve">предоставлены дотации</w:t>
            </w:r>
            <w:r>
              <w:t xml:space="preserve"> на </w:t>
            </w:r>
            <w:r>
              <w:t xml:space="preserve">стимулирование муниципальных образований</w:t>
            </w:r>
            <w:r>
              <w:t xml:space="preserve"> к </w:t>
            </w:r>
            <w:r>
              <w:t xml:space="preserve">увеличению численности самозанятых граждан</w:t>
            </w:r>
            <w:r>
              <w:t xml:space="preserve"> и </w:t>
            </w:r>
            <w:r>
              <w:t xml:space="preserve">поступлений налога</w:t>
            </w:r>
            <w:r>
              <w:t xml:space="preserve"> на </w:t>
            </w:r>
            <w:r>
              <w:t xml:space="preserve">профессиональный доход,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Распределены</w:t>
            </w:r>
            <w:r>
              <w:t xml:space="preserve"> и </w:t>
            </w:r>
            <w:r>
              <w:t xml:space="preserve">предоставлены дотации</w:t>
            </w:r>
            <w:r>
              <w:t xml:space="preserve"> на </w:t>
            </w:r>
            <w:r>
              <w:t xml:space="preserve">стимулирование муниципальных образований</w:t>
            </w:r>
            <w:r>
              <w:t xml:space="preserve"> к </w:t>
            </w:r>
            <w:r>
              <w:t xml:space="preserve">росту доходов,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Распределены</w:t>
            </w:r>
            <w:r>
              <w:t xml:space="preserve"> и </w:t>
            </w:r>
            <w:r>
              <w:t xml:space="preserve">предоставлены дотации</w:t>
            </w:r>
            <w:r>
              <w:t xml:space="preserve"> на </w:t>
            </w:r>
            <w:r>
              <w:t xml:space="preserve">частичную компенсацию увеличения расходов</w:t>
            </w:r>
            <w:r>
              <w:t xml:space="preserve"> по </w:t>
            </w:r>
            <w:r>
              <w:t xml:space="preserve">оплате налога</w:t>
            </w:r>
            <w:r>
              <w:t xml:space="preserve"> на </w:t>
            </w:r>
            <w:r>
              <w:t xml:space="preserve">имущество организаций объектов социальной сферы бюджетам муниципальных образований,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Создание условий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комплексного развития территорий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Министерство строительства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строительства Пермского края</w:t>
            </w:r>
            <w:r>
              <w:rPr>
                <w:iCs/>
              </w:rPr>
              <w:t xml:space="preserve">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поддержка программ развития преобразованных муниципальных образований,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Снесены расселенные жилые дома</w:t>
            </w:r>
            <w:r>
              <w:t xml:space="preserve"> и </w:t>
            </w:r>
            <w:r>
              <w:t xml:space="preserve">ветхие нежилые здания. тыс. куб. 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118,41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132,0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общественного самоуправления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</w:t>
            </w:r>
            <w:r>
              <w:rPr>
                <w:iCs/>
              </w:rPr>
              <w:t xml:space="preserve">ервый заместитель руководителя Администрации губернатора Пермского края</w:t>
            </w:r>
            <w:r>
              <w:rPr>
                <w:iCs/>
              </w:rPr>
              <w:t xml:space="preserve">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Реализовано мероприятий</w:t>
            </w:r>
            <w:r>
              <w:t xml:space="preserve"> с </w:t>
            </w:r>
            <w:r>
              <w:t xml:space="preserve">участием средств самообложения граждан,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Реализовано проектов инициативного бюджетирования,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 мероприятие перенесено</w:t>
            </w:r>
            <w:r>
              <w:t xml:space="preserve"> на </w:t>
            </w:r>
            <w:r>
              <w:t xml:space="preserve">2026 год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отставанием</w:t>
            </w:r>
            <w:r>
              <w:t xml:space="preserve"> от </w:t>
            </w:r>
            <w:r>
              <w:t xml:space="preserve">графика выполнения работ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сопровождение инициативного бюджетирования,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Поддержка школьных проектов, победивших</w:t>
            </w:r>
            <w:r>
              <w:t xml:space="preserve"> в </w:t>
            </w:r>
            <w:r>
              <w:t xml:space="preserve">конкурсе школьных проектов</w:t>
            </w:r>
            <w:r>
              <w:t xml:space="preserve"> «</w:t>
            </w:r>
            <w:r>
              <w:t xml:space="preserve">Дети решают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718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награждение победителей конкурса</w:t>
            </w:r>
            <w:r>
              <w:t xml:space="preserve"> «</w:t>
            </w:r>
            <w:r>
              <w:t xml:space="preserve">Лидеры общественного самоуправления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Эффективное муниципальное управление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(первый заместитель 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конкурсы муниципальных образований</w:t>
            </w:r>
            <w:r>
              <w:t xml:space="preserve"> по </w:t>
            </w:r>
            <w:r>
              <w:t xml:space="preserve">достижению наиболее результативных значений показателей управленческой деятельности,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в </w:t>
            </w:r>
            <w:r>
              <w:t xml:space="preserve">рамках межмуниципального сотрудничества,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награждение победителей конкурса</w:t>
            </w:r>
            <w:r>
              <w:t xml:space="preserve"> «</w:t>
            </w:r>
            <w:r>
              <w:t xml:space="preserve">Лучший муниципальный служащий Пермского края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территориального развития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Администрация губернатора Пермского края (з</w:t>
            </w:r>
            <w:r>
              <w:rPr>
                <w:iCs/>
              </w:rPr>
              <w:t xml:space="preserve">аместитель </w:t>
            </w:r>
            <w:r>
              <w:rPr>
                <w:iCs/>
              </w:rPr>
              <w:t xml:space="preserve">руководителя </w:t>
            </w:r>
            <w:r>
              <w:rPr>
                <w:iCs/>
              </w:rPr>
              <w:t xml:space="preserve">А</w:t>
            </w:r>
            <w:r>
              <w:rPr>
                <w:iCs/>
              </w:rPr>
              <w:t xml:space="preserve">дминистрации губернатора Пермского края</w:t>
            </w:r>
            <w:r>
              <w:rPr>
                <w:iCs/>
              </w:rPr>
              <w:t xml:space="preserve">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территориального развития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t xml:space="preserve">х</w:t>
            </w:r>
            <w:r>
              <w:rPr>
                <w:bCs/>
                <w:iCs/>
              </w:rPr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 доступ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территориального развития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</w:t>
            </w:r>
            <w:r>
              <w:rPr>
                <w:bCs/>
                <w:iCs/>
              </w:rPr>
              <w:t xml:space="preserve"> по </w:t>
            </w:r>
            <w:r>
              <w:rPr>
                <w:bCs/>
                <w:iCs/>
              </w:rPr>
              <w:t xml:space="preserve">делам Коми-Пермяцкого округа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Министерство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Коми-Пермяцкого округа Пермского края (г</w:t>
            </w:r>
            <w:r>
              <w:rPr>
                <w:iCs/>
              </w:rPr>
              <w:t xml:space="preserve">лава Коми-Пермяцкого округа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министр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Коми-Пермяцкого округа Пермского края</w:t>
            </w:r>
            <w:r>
              <w:rPr>
                <w:iCs/>
              </w:rPr>
              <w:t xml:space="preserve">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11.3.6(Р)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</w:t>
            </w:r>
            <w:r>
              <w:t xml:space="preserve"> по </w:t>
            </w:r>
            <w:r>
              <w:t xml:space="preserve">делам Коми-Пермяцкого округа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Общество</w:t>
            </w:r>
            <w:r>
              <w:rPr>
                <w:b/>
                <w:bCs/>
              </w:rPr>
              <w:t xml:space="preserve"> и </w:t>
            </w:r>
            <w:r>
              <w:rPr>
                <w:b/>
                <w:bCs/>
              </w:rPr>
              <w:t xml:space="preserve">власть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 3 окт</w:t>
            </w:r>
            <w:r>
              <w:rPr>
                <w:b/>
                <w:iCs/>
              </w:rPr>
              <w:t xml:space="preserve">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1326-п)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</w:t>
            </w:r>
            <w:r>
              <w:t xml:space="preserve"> </w:t>
            </w:r>
            <w:r>
              <w:t xml:space="preserve">руководител</w:t>
            </w:r>
            <w:r>
              <w:t xml:space="preserve">ь</w:t>
            </w:r>
            <w:r>
              <w:t xml:space="preserve"> Администрации губернатора Пермского края</w:t>
            </w:r>
            <w:r>
              <w:t xml:space="preserve">.</w:t>
            </w:r>
            <w:r>
              <w:t xml:space="preserve"> 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первый заместитель руководителя Администрации губернатора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Гармонизация межнациональных отношений, сохранение</w:t>
            </w:r>
            <w:r>
              <w:t xml:space="preserve"> и </w:t>
            </w:r>
            <w:r>
              <w:t xml:space="preserve">поддержка этнокультурного</w:t>
            </w:r>
            <w:r>
              <w:t xml:space="preserve"> и </w:t>
            </w:r>
            <w:r>
              <w:t xml:space="preserve">языкового многообразия Пермского края</w:t>
            </w:r>
            <w:r>
              <w:t xml:space="preserve"> и </w:t>
            </w:r>
            <w:r>
              <w:t xml:space="preserve">сохранение доли граждан, положительно оценивающих состояние межнациональных отношений,</w:t>
            </w:r>
            <w:r>
              <w:t xml:space="preserve"> на </w:t>
            </w:r>
            <w:r>
              <w:t xml:space="preserve">уровне 85,0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Укрепление межрелигиозного согласия</w:t>
            </w:r>
            <w:r>
              <w:t xml:space="preserve"> в </w:t>
            </w:r>
            <w:r>
              <w:t xml:space="preserve">Пермском крае, поддержание удовлетворенности населения имеющимися возможностями реализации своих религиозных потребностей</w:t>
            </w:r>
            <w:r>
              <w:t xml:space="preserve"> на </w:t>
            </w:r>
            <w:r>
              <w:t xml:space="preserve">уровне 94,0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Формирование условий </w:t>
            </w:r>
            <w:r>
              <w:t xml:space="preserve">для </w:t>
            </w:r>
            <w:r>
              <w:t xml:space="preserve">эффективного использования потенциала гражданского общества</w:t>
            </w:r>
            <w:r>
              <w:t xml:space="preserve"> и </w:t>
            </w:r>
            <w:r>
              <w:t xml:space="preserve">доведение активности участия социально ориентированных некоммерческих организаций</w:t>
            </w:r>
            <w:r>
              <w:t xml:space="preserve"> и </w:t>
            </w:r>
            <w:r>
              <w:t xml:space="preserve">инициативных граждан</w:t>
            </w:r>
            <w:r>
              <w:t xml:space="preserve"> в </w:t>
            </w:r>
            <w:r>
              <w:t xml:space="preserve">конкурсах</w:t>
            </w:r>
            <w:r>
              <w:t xml:space="preserve"> на </w:t>
            </w:r>
            <w:r>
              <w:t xml:space="preserve">реализацию социальных проектов</w:t>
            </w:r>
            <w:r>
              <w:t xml:space="preserve"> до </w:t>
            </w:r>
            <w:r>
              <w:t xml:space="preserve">472 единицы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Содействие формированию</w:t>
            </w:r>
            <w:r>
              <w:t xml:space="preserve"> у </w:t>
            </w:r>
            <w:r>
              <w:t xml:space="preserve">жителей Пермского края патриотический гражданской позиции,</w:t>
            </w:r>
            <w:r>
              <w:t xml:space="preserve"> и </w:t>
            </w:r>
            <w:r>
              <w:t xml:space="preserve">поддержание доли граждан, которые обозначают </w:t>
            </w:r>
            <w:r>
              <w:t xml:space="preserve">для </w:t>
            </w:r>
            <w:r>
              <w:t xml:space="preserve">себя</w:t>
            </w:r>
            <w:r>
              <w:t xml:space="preserve"> в </w:t>
            </w:r>
            <w:r>
              <w:t xml:space="preserve">качестве важного элемента самоопределения любовь</w:t>
            </w:r>
            <w:r>
              <w:t xml:space="preserve"> к </w:t>
            </w:r>
            <w:r>
              <w:t xml:space="preserve">Отечеству, содействие всестороннему развитию Родины, уважение истории</w:t>
            </w:r>
            <w:r>
              <w:t xml:space="preserve"> и </w:t>
            </w:r>
            <w:r>
              <w:t xml:space="preserve">культурных традиций страны</w:t>
            </w:r>
            <w:r>
              <w:t xml:space="preserve"> и </w:t>
            </w:r>
            <w:r>
              <w:t xml:space="preserve">края,</w:t>
            </w:r>
            <w:r>
              <w:t xml:space="preserve"> на </w:t>
            </w:r>
            <w:r>
              <w:t xml:space="preserve">уровне 94,0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Поддержка волонтерского движения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 и </w:t>
            </w:r>
            <w:r>
              <w:t xml:space="preserve">доведение общей численности граждан Российской Федерации, вовлеченных центрами (сообществами, объединениями) поддержки добровольчества (волонтерства)</w:t>
            </w:r>
            <w:r>
              <w:t xml:space="preserve"> на </w:t>
            </w:r>
            <w:r>
              <w:t xml:space="preserve">базе образовательных организаций, некоммерческих организаций, государственных</w:t>
            </w:r>
            <w:r>
              <w:t xml:space="preserve"> и </w:t>
            </w:r>
            <w:r>
              <w:t xml:space="preserve">муниципальных учреждений</w:t>
            </w:r>
            <w:r>
              <w:t xml:space="preserve"> в </w:t>
            </w:r>
            <w:r>
              <w:t xml:space="preserve">добровольческую (волонтерскую) деятельность,</w:t>
            </w:r>
            <w:r>
              <w:t xml:space="preserve"> до </w:t>
            </w:r>
            <w:r>
              <w:t xml:space="preserve">435</w:t>
            </w:r>
            <w:r>
              <w:t xml:space="preserve"> </w:t>
            </w:r>
            <w:r>
              <w:t xml:space="preserve">349 человек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граждан, положительно оценивающих состояние межнациональных отношений,</w:t>
            </w:r>
            <w:r>
              <w:t xml:space="preserve"> в </w:t>
            </w:r>
            <w:r>
              <w:t xml:space="preserve">общем количестве граждан Российской Федерации, проживающих</w:t>
            </w:r>
            <w:r>
              <w:t xml:space="preserve"> в </w:t>
            </w:r>
            <w:r>
              <w:t xml:space="preserve">Пермском крае,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76,30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89,8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Недостижение</w:t>
            </w:r>
            <w:r>
              <w:t xml:space="preserve"> показателя обусловлено социально-</w:t>
            </w:r>
            <w:r>
              <w:t xml:space="preserve">политической ситуацией</w:t>
            </w:r>
            <w:r>
              <w:t xml:space="preserve"> в </w:t>
            </w:r>
            <w:r>
              <w:t xml:space="preserve">стране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граждан, удовлетворенных имеющимися возможностями реализации своих религиозных потребностей,</w:t>
            </w:r>
            <w:r>
              <w:t xml:space="preserve"> в </w:t>
            </w:r>
            <w:r>
              <w:t xml:space="preserve">общем количестве взрослого населения Пермского края,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Недостижение</w:t>
            </w:r>
            <w:r>
              <w:t xml:space="preserve"> показателя обусловлено социально-политической ситуацией</w:t>
            </w:r>
            <w:r>
              <w:t xml:space="preserve"> в </w:t>
            </w:r>
            <w:r>
              <w:t xml:space="preserve">стране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активности участия социально ориентированных некоммерческих организаций</w:t>
            </w:r>
            <w:r>
              <w:t xml:space="preserve"> и </w:t>
            </w:r>
            <w:r>
              <w:t xml:space="preserve">инициативных граждан</w:t>
            </w:r>
            <w:r>
              <w:t xml:space="preserve"> в </w:t>
            </w:r>
            <w:r>
              <w:t xml:space="preserve">конкурсах</w:t>
            </w:r>
            <w:r>
              <w:t xml:space="preserve"> на </w:t>
            </w:r>
            <w:r>
              <w:t xml:space="preserve">реализацию социальных проектов, ед.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467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652,00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139,6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Уровень патриотических настроений среди населения Пермского края,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94,20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Общая численность граждан Российской Федерации, вовлеченных центрами (сообществами, объединениями) поддержки добровольчества (волонтерства)</w:t>
            </w:r>
            <w:r>
              <w:t xml:space="preserve"> на </w:t>
            </w:r>
            <w:r>
              <w:t xml:space="preserve">базе образовательных организаций, некоммерческих организаций, государственных</w:t>
            </w:r>
            <w:r>
              <w:t xml:space="preserve"> и </w:t>
            </w:r>
            <w:r>
              <w:t xml:space="preserve">муниципальных учреждений,</w:t>
            </w:r>
            <w:r>
              <w:t xml:space="preserve"> в </w:t>
            </w:r>
            <w:r>
              <w:t xml:space="preserve">добровольческую (волонтерскую) деятельность,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424012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424371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Мы вместе (Воспитание гармонично развитой личности)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Молодежь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дети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руководител</w:t>
            </w:r>
            <w:r>
              <w:rPr>
                <w:iCs/>
              </w:rPr>
              <w:t xml:space="preserve">ь</w:t>
            </w:r>
            <w:r>
              <w:rPr>
                <w:iCs/>
              </w:rPr>
              <w:t xml:space="preserve"> Администрации губернатора Пермского края</w:t>
            </w:r>
            <w:r>
              <w:rPr>
                <w:iCs/>
              </w:rP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– руководитель 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молодежи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людей, вовлеченных</w:t>
            </w:r>
            <w:r>
              <w:t xml:space="preserve"> в </w:t>
            </w:r>
            <w:r>
              <w:t xml:space="preserve">добровольческую</w:t>
            </w:r>
            <w:r>
              <w:t xml:space="preserve"> и </w:t>
            </w:r>
            <w:r>
              <w:t xml:space="preserve">общественную деятельность,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43,30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43,40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людей, участвующих</w:t>
            </w:r>
            <w:r>
              <w:t xml:space="preserve"> в </w:t>
            </w:r>
            <w:r>
              <w:t xml:space="preserve">проектах</w:t>
            </w:r>
            <w:r>
              <w:t xml:space="preserve"> и </w:t>
            </w:r>
            <w:r>
              <w:t xml:space="preserve">программах, направленных</w:t>
            </w:r>
            <w:r>
              <w:t xml:space="preserve"> на </w:t>
            </w:r>
            <w:r>
              <w:t xml:space="preserve">патриотическое воспитание,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48,45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49,14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молодых семей,</w:t>
            </w:r>
            <w:r>
              <w:t xml:space="preserve"> в </w:t>
            </w:r>
            <w:r>
              <w:t xml:space="preserve">том числе молодых семей имеющих детей, участвующих</w:t>
            </w:r>
            <w:r>
              <w:t xml:space="preserve"> в </w:t>
            </w:r>
            <w:r>
              <w:t xml:space="preserve">мероприятиях</w:t>
            </w:r>
            <w:r>
              <w:t xml:space="preserve"> по </w:t>
            </w:r>
            <w:r>
              <w:t xml:space="preserve">продвижению традиционных духовно-нравственных ценностей,</w:t>
            </w:r>
            <w:r>
              <w:t xml:space="preserve"> в </w:t>
            </w:r>
            <w:r>
              <w:t xml:space="preserve">том числе</w:t>
            </w:r>
            <w:r>
              <w:t xml:space="preserve"> в </w:t>
            </w:r>
            <w:r>
              <w:t xml:space="preserve">проекты</w:t>
            </w:r>
            <w:r>
              <w:t xml:space="preserve"> и </w:t>
            </w:r>
            <w:r>
              <w:t xml:space="preserve">программы, направленные</w:t>
            </w:r>
            <w:r>
              <w:t xml:space="preserve"> на </w:t>
            </w:r>
            <w:r>
              <w:t xml:space="preserve">патриотическое воспитание,</w:t>
            </w:r>
            <w:r>
              <w:t xml:space="preserve"> в </w:t>
            </w:r>
            <w:r>
              <w:t xml:space="preserve">добровольческую</w:t>
            </w:r>
            <w:r>
              <w:t xml:space="preserve"> и </w:t>
            </w:r>
            <w:r>
              <w:t xml:space="preserve">общественную деятельность,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10,58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10,91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увеличение численности</w:t>
            </w:r>
            <w:r>
              <w:t xml:space="preserve"> </w:t>
            </w:r>
            <w:r>
              <w:t xml:space="preserve">детей</w:t>
            </w:r>
            <w:r>
              <w:t xml:space="preserve"> и </w:t>
            </w:r>
            <w:r>
              <w:t xml:space="preserve">молодежи</w:t>
            </w:r>
            <w:r>
              <w:t xml:space="preserve"> в </w:t>
            </w:r>
            <w:r>
              <w:t xml:space="preserve">возрасте</w:t>
            </w:r>
            <w:r>
              <w:t xml:space="preserve"> до </w:t>
            </w:r>
            <w:r>
              <w:t xml:space="preserve">35 лет, вовлеченных</w:t>
            </w:r>
            <w:r>
              <w:t xml:space="preserve"> в </w:t>
            </w:r>
            <w:r>
              <w:t xml:space="preserve">социально-активную деятельность через патриотические проекты,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242,43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303,07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целях популяризации добровольчества (волонтерства)проведена</w:t>
            </w:r>
            <w:r>
              <w:t xml:space="preserve"> </w:t>
            </w:r>
            <w:r>
              <w:t xml:space="preserve">информационная</w:t>
            </w:r>
            <w:r>
              <w:t xml:space="preserve"> и </w:t>
            </w:r>
            <w:r>
              <w:t xml:space="preserve">рекламная кампания,</w:t>
            </w:r>
            <w:r>
              <w:t xml:space="preserve"> в </w:t>
            </w:r>
            <w:r>
              <w:t xml:space="preserve">том числе размещены</w:t>
            </w:r>
            <w:r>
              <w:t xml:space="preserve"> </w:t>
            </w:r>
            <w:r>
              <w:t xml:space="preserve">рекламные ролики</w:t>
            </w:r>
            <w:r>
              <w:t xml:space="preserve"> на </w:t>
            </w:r>
            <w:r>
              <w:t xml:space="preserve">ТВ</w:t>
            </w:r>
            <w:r>
              <w:t xml:space="preserve"> и в </w:t>
            </w:r>
            <w:r>
              <w:t xml:space="preserve">информационно-телекоммуникационной</w:t>
            </w:r>
            <w:r>
              <w:t xml:space="preserve"> </w:t>
            </w:r>
            <w:r>
              <w:t xml:space="preserve">сети</w:t>
            </w:r>
            <w:r>
              <w:t xml:space="preserve"> «</w:t>
            </w:r>
            <w:r>
              <w:t xml:space="preserve">Интернет</w:t>
            </w:r>
            <w:r>
              <w:t xml:space="preserve">»</w:t>
            </w:r>
            <w:r>
              <w:t xml:space="preserve">, млн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0,53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594,7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практики поддержки добровольчества (волонтерства)</w:t>
            </w:r>
            <w:r>
              <w:t xml:space="preserve"> по </w:t>
            </w:r>
            <w:r>
              <w:t xml:space="preserve">итогам проведения ежегодного конкурса</w:t>
            </w:r>
            <w:r>
              <w:t xml:space="preserve"> по </w:t>
            </w:r>
            <w:r>
              <w:t xml:space="preserve">предоставлению субсидии субъектам Российской Федерации</w:t>
            </w:r>
            <w:r>
              <w:t xml:space="preserve"> на </w:t>
            </w:r>
            <w:r>
              <w:t xml:space="preserve">реализацию практик поддержки</w:t>
            </w:r>
            <w:r>
              <w:t xml:space="preserve"> и </w:t>
            </w:r>
            <w:r>
              <w:t xml:space="preserve">развития добровольчества (волонтерства)</w:t>
            </w:r>
            <w:r>
              <w:t xml:space="preserve"> «</w:t>
            </w:r>
            <w:r>
              <w:t xml:space="preserve">Регион добрых дел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Укрепление единства российской нации, формирование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общероссийской гражданской идентичности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этнокультурное развитие народов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(первый заместитель 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толерантного отношения</w:t>
            </w:r>
            <w:r>
              <w:t xml:space="preserve"> к </w:t>
            </w:r>
            <w:r>
              <w:t xml:space="preserve">представителям другой национальности,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Недостижение</w:t>
            </w:r>
            <w:r>
              <w:t xml:space="preserve"> показателя обусловлено социально-политической ситуацией</w:t>
            </w:r>
            <w:r>
              <w:t xml:space="preserve"> в </w:t>
            </w:r>
            <w:r>
              <w:t xml:space="preserve">стране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поддержка некоммерческих организаций</w:t>
            </w:r>
            <w:r>
              <w:t xml:space="preserve"> в </w:t>
            </w:r>
            <w:r>
              <w:t xml:space="preserve">сфере реализации государственной национальной политики,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Изданы книги</w:t>
            </w:r>
            <w:r>
              <w:t xml:space="preserve"> на </w:t>
            </w:r>
            <w:r>
              <w:t xml:space="preserve">национальных языках</w:t>
            </w:r>
            <w:r>
              <w:t xml:space="preserve"> и </w:t>
            </w:r>
            <w:r>
              <w:t xml:space="preserve">выпуск национальных СМИ,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мероприятия, направленные</w:t>
            </w:r>
            <w:r>
              <w:t xml:space="preserve"> на </w:t>
            </w:r>
            <w:r>
              <w:t xml:space="preserve">развитие позитивного межнационального взаимодействия,</w:t>
            </w:r>
            <w:r>
              <w:t xml:space="preserve"> а </w:t>
            </w:r>
            <w:r>
              <w:t xml:space="preserve">также внутриэтнических, межрегиональных</w:t>
            </w:r>
            <w:r>
              <w:t xml:space="preserve"> и </w:t>
            </w:r>
            <w:r>
              <w:t xml:space="preserve">международных связей,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Министерства культуры Пермского края достигнуты установленные показатели государственного задания</w:t>
            </w:r>
            <w:r>
              <w:t xml:space="preserve"> по </w:t>
            </w:r>
            <w:r>
              <w:t xml:space="preserve">реализации этнонациональных мероприятий,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этнокультурные мероприятия</w:t>
            </w:r>
            <w:r>
              <w:t xml:space="preserve"> в </w:t>
            </w:r>
            <w:r>
              <w:t xml:space="preserve">отношении коми-пермяцкого народа,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Министерства образования</w:t>
            </w:r>
            <w:r>
              <w:t xml:space="preserve"> и </w:t>
            </w:r>
            <w:r>
              <w:t xml:space="preserve">науки Пермского края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государственно-конфессиональных отношений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(первый заместитель 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граждан, положительно оценивающих состояние межконфессиональных отношений,</w:t>
            </w:r>
            <w:r>
              <w:t xml:space="preserve"> в </w:t>
            </w:r>
            <w:r>
              <w:t xml:space="preserve">общем количестве взрослого населения Пермского края,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90,50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</w:t>
            </w:r>
            <w:r>
              <w:t xml:space="preserve">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Недостижение</w:t>
            </w:r>
            <w:r>
              <w:t xml:space="preserve"> показателя обусловлено социально-политической ситуацией</w:t>
            </w:r>
            <w:r>
              <w:t xml:space="preserve"> в </w:t>
            </w:r>
            <w:r>
              <w:t xml:space="preserve">стране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работы</w:t>
            </w:r>
            <w:r>
              <w:t xml:space="preserve"> по </w:t>
            </w:r>
            <w:r>
              <w:t xml:space="preserve">сохранению объектов культурного наследия религиозного назначения,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145,5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социально значимые конфессиональные проекты,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Содействие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развитии некоммерческого сектора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(первый заместитель 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поддержка социально ориентированным некоммерческим организациям</w:t>
            </w:r>
            <w:r>
              <w:t xml:space="preserve"> на </w:t>
            </w:r>
            <w:r>
              <w:t xml:space="preserve">осуществление уставной деятельности</w:t>
            </w:r>
            <w:r>
              <w:t xml:space="preserve"> в </w:t>
            </w:r>
            <w:r>
              <w:t xml:space="preserve">рамках реализации мероприятия,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92,3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Заявительный характер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материальная</w:t>
            </w:r>
            <w:r>
              <w:t xml:space="preserve"> и </w:t>
            </w:r>
            <w:r>
              <w:t xml:space="preserve">финансовая поддержка СОНКО,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краевой конкурс социальных</w:t>
            </w:r>
            <w:r>
              <w:t xml:space="preserve"> и </w:t>
            </w:r>
            <w:r>
              <w:t xml:space="preserve">гражданских инициатив, подготовленный</w:t>
            </w:r>
            <w:r>
              <w:t xml:space="preserve"> и </w:t>
            </w:r>
            <w:r>
              <w:t xml:space="preserve">проведенный Фондом среди социально ориентированных некоммерческих организаций Пермского края 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участие социально ориентированных некоммерческих организаций</w:t>
            </w:r>
            <w:r>
              <w:t xml:space="preserve"> и </w:t>
            </w:r>
            <w:r>
              <w:t xml:space="preserve">представителей гражданского общества</w:t>
            </w:r>
            <w:r>
              <w:t xml:space="preserve"> в </w:t>
            </w:r>
            <w:r>
              <w:t xml:space="preserve">решении задач социально-экономического</w:t>
            </w:r>
            <w:r>
              <w:t xml:space="preserve"> и </w:t>
            </w:r>
            <w:r>
              <w:t xml:space="preserve">общественного развития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467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139,6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Пермский краевой форум общественности</w:t>
            </w:r>
            <w:r>
              <w:t xml:space="preserve"> и </w:t>
            </w:r>
            <w:r>
              <w:t xml:space="preserve">добровольчества,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поддержку добровольческой (волонтерской)</w:t>
            </w:r>
            <w:r>
              <w:t xml:space="preserve"> и </w:t>
            </w:r>
            <w:r>
              <w:t xml:space="preserve">благотворительной деятельности,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Повышение вовлеченности населения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мероприятия</w:t>
            </w:r>
            <w:r>
              <w:rPr>
                <w:bCs/>
                <w:iCs/>
              </w:rPr>
              <w:t xml:space="preserve"> по </w:t>
            </w:r>
            <w:r>
              <w:rPr>
                <w:bCs/>
                <w:iCs/>
              </w:rPr>
              <w:t xml:space="preserve">патриотическому воспитанию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Администрация губернатора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(первый заместитель 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мероприятия, направленные</w:t>
            </w:r>
            <w:r>
              <w:t xml:space="preserve"> на </w:t>
            </w:r>
            <w:r>
              <w:t xml:space="preserve">формирование ценностных представлений</w:t>
            </w:r>
            <w:r>
              <w:t xml:space="preserve"> о </w:t>
            </w:r>
            <w:r>
              <w:t xml:space="preserve">любви</w:t>
            </w:r>
            <w:r>
              <w:t xml:space="preserve"> и </w:t>
            </w:r>
            <w:r>
              <w:t xml:space="preserve">уважении</w:t>
            </w:r>
            <w:r>
              <w:t xml:space="preserve"> к </w:t>
            </w:r>
            <w:r>
              <w:t xml:space="preserve">Отечеству,</w:t>
            </w:r>
            <w:r>
              <w:t xml:space="preserve"> к </w:t>
            </w:r>
            <w:r>
              <w:t xml:space="preserve">своей малой родине,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</w:t>
            </w:r>
            <w:r>
              <w:t xml:space="preserve"> «</w:t>
            </w:r>
            <w:r>
              <w:t xml:space="preserve">Пермский краевой УМЦ</w:t>
            </w:r>
            <w:r>
              <w:t xml:space="preserve"> «</w:t>
            </w:r>
            <w:r>
              <w:t xml:space="preserve">Авангард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правовой, политической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финансовой культуры населения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Администрац</w:t>
            </w:r>
            <w:r>
              <w:rPr>
                <w:iCs/>
              </w:rPr>
              <w:t xml:space="preserve">ия губернатора Пермского края (з</w:t>
            </w:r>
            <w:r>
              <w:rPr>
                <w:iCs/>
              </w:rPr>
              <w:t xml:space="preserve">аместитель </w:t>
            </w:r>
            <w:r>
              <w:rPr>
                <w:iCs/>
              </w:rPr>
              <w:t xml:space="preserve">руководителя Администрации губернатора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изготовление</w:t>
            </w:r>
            <w:r>
              <w:t xml:space="preserve"> и </w:t>
            </w:r>
            <w:r>
              <w:t xml:space="preserve">распространение информационных материалов</w:t>
            </w:r>
            <w:r>
              <w:t xml:space="preserve"> о </w:t>
            </w:r>
            <w:r>
              <w:t xml:space="preserve">бюджете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 социологический мониторинг общественного мнения,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возмещение расходов</w:t>
            </w:r>
            <w:r>
              <w:t xml:space="preserve"> по </w:t>
            </w:r>
            <w:r>
              <w:t xml:space="preserve">оказанию бесплатной адвокатской помощи гражданам, обратившимся</w:t>
            </w:r>
            <w:r>
              <w:t xml:space="preserve"> в </w:t>
            </w:r>
            <w:r>
              <w:t xml:space="preserve">Адвокатскую палату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687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Повышена финансовая грамотность</w:t>
            </w:r>
            <w:r>
              <w:t xml:space="preserve"> в </w:t>
            </w:r>
            <w:r>
              <w:t xml:space="preserve">целевой аудитории обучающихся,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государственного казенного учреждения</w:t>
            </w:r>
            <w:r>
              <w:t xml:space="preserve"> «</w:t>
            </w:r>
            <w:r>
              <w:t xml:space="preserve">Государственное юридическое бюро Пермского края</w:t>
            </w:r>
            <w:r>
              <w:t xml:space="preserve">»</w:t>
            </w:r>
            <w:r>
              <w:t xml:space="preserve"> и </w:t>
            </w:r>
            <w:r>
              <w:t xml:space="preserve">государственного казенного учреждения Пермского края</w:t>
            </w:r>
            <w:r>
              <w:t xml:space="preserve"> «</w:t>
            </w:r>
            <w:r>
              <w:t xml:space="preserve">Информационный центр Пермского края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  <w:r>
              <w:t xml:space="preserve"> 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функционирование Регионального центра финансовой грамотности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Реализация государственной политики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области архивного дела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Агентство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архивов Пермского края (</w:t>
            </w:r>
            <w:r>
              <w:rPr>
                <w:iCs/>
              </w:rPr>
              <w:t xml:space="preserve">р</w:t>
            </w:r>
            <w:r>
              <w:rPr>
                <w:iCs/>
              </w:rPr>
              <w:t xml:space="preserve">уководитель </w:t>
            </w:r>
            <w:r>
              <w:rPr>
                <w:iCs/>
              </w:rPr>
              <w:t xml:space="preserve">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архивов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12.3.6(П)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единиц хранения государственных</w:t>
            </w:r>
            <w:r>
              <w:t xml:space="preserve"> и </w:t>
            </w:r>
            <w:r>
              <w:t xml:space="preserve">муниципальных архивов Пермского края, переведенных</w:t>
            </w:r>
            <w:r>
              <w:t xml:space="preserve"> в </w:t>
            </w:r>
            <w:r>
              <w:t xml:space="preserve">электронный вид,</w:t>
            </w:r>
            <w:r>
              <w:t xml:space="preserve"> от </w:t>
            </w:r>
            <w:r>
              <w:t xml:space="preserve">количества подлежащих переводу,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87,77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87,</w:t>
            </w:r>
            <w:r>
              <w:t xml:space="preserve">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Выдача архивных документов</w:t>
            </w:r>
            <w:r>
              <w:t xml:space="preserve"> во </w:t>
            </w:r>
            <w:r>
              <w:t xml:space="preserve">временное пользование</w:t>
            </w:r>
            <w:r>
              <w:t xml:space="preserve"> по </w:t>
            </w:r>
            <w:r>
              <w:t xml:space="preserve">запросу правоохранительных органов</w:t>
            </w:r>
            <w:r>
              <w:t xml:space="preserve"> и </w:t>
            </w:r>
            <w:r>
              <w:t xml:space="preserve">дефицит кадров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ГКБУ</w:t>
            </w:r>
            <w:r>
              <w:t xml:space="preserve"> «</w:t>
            </w:r>
            <w:r>
              <w:t xml:space="preserve">Государственный архив Пермского края</w:t>
            </w:r>
            <w:r>
              <w:t xml:space="preserve">»</w:t>
            </w:r>
            <w:r>
              <w:t xml:space="preserve">, ГКБУ</w:t>
            </w:r>
            <w:r>
              <w:t xml:space="preserve"> «</w:t>
            </w:r>
            <w:r>
              <w:t xml:space="preserve">Коми-Пермяцкий окружной государственный архив</w:t>
            </w:r>
            <w:r>
              <w:t xml:space="preserve">»</w:t>
            </w:r>
            <w:r>
              <w:t xml:space="preserve"> и </w:t>
            </w:r>
            <w:r>
              <w:t xml:space="preserve">ГКБУ</w:t>
            </w:r>
            <w:r>
              <w:t xml:space="preserve"> «</w:t>
            </w:r>
            <w:r>
              <w:t xml:space="preserve">Пермский государственный архив социально-политической истории</w:t>
            </w:r>
            <w:r>
              <w:t xml:space="preserve">»</w:t>
            </w:r>
            <w:r>
              <w:t xml:space="preserve">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хранение, комплектование, учет</w:t>
            </w:r>
            <w:r>
              <w:t xml:space="preserve"> и </w:t>
            </w:r>
            <w:r>
              <w:t xml:space="preserve">использование архивных дел государственной части Архивного фонда Пермского края, хранящейся</w:t>
            </w:r>
            <w:r>
              <w:t xml:space="preserve"> в </w:t>
            </w:r>
            <w:r>
              <w:t xml:space="preserve">муниципальных архивах,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773 828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773 828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ежегодный форум архивистов Пермского края.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развитие</w:t>
            </w:r>
            <w:r>
              <w:t xml:space="preserve"> и </w:t>
            </w:r>
            <w:r>
              <w:t xml:space="preserve">укрепление материально-технической базы государственных учреждений,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Агентства</w:t>
            </w:r>
            <w:r>
              <w:rPr>
                <w:bCs/>
                <w:iCs/>
              </w:rPr>
              <w:t xml:space="preserve"> по </w:t>
            </w:r>
            <w:r>
              <w:rPr>
                <w:bCs/>
                <w:iCs/>
              </w:rPr>
              <w:t xml:space="preserve">делам архивов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Агентство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архивов Пермского края (</w:t>
            </w:r>
            <w:r>
              <w:rPr>
                <w:iCs/>
              </w:rPr>
              <w:t xml:space="preserve">р</w:t>
            </w:r>
            <w:r>
              <w:rPr>
                <w:iCs/>
              </w:rPr>
              <w:t xml:space="preserve">уководитель </w:t>
            </w:r>
            <w:r>
              <w:rPr>
                <w:iCs/>
              </w:rPr>
              <w:t xml:space="preserve">Агентства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делам архивов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12</w:t>
            </w:r>
            <w:r>
              <w:t xml:space="preserve">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Агентства</w:t>
            </w:r>
            <w:r>
              <w:t xml:space="preserve"> по </w:t>
            </w:r>
            <w:r>
              <w:t xml:space="preserve">делам архивов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Развитие информационного общества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 </w:t>
            </w:r>
            <w:r>
              <w:rPr>
                <w:b/>
                <w:iCs/>
              </w:rPr>
              <w:t xml:space="preserve">25 сентября 201</w:t>
            </w:r>
            <w:r>
              <w:rPr>
                <w:b/>
                <w:iCs/>
              </w:rPr>
              <w:t xml:space="preserve">3 г. 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1270-п)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безопасности</w:t>
            </w:r>
            <w:r>
              <w:t xml:space="preserve"> и </w:t>
            </w:r>
            <w:r>
              <w:t xml:space="preserve">информационного развития</w:t>
            </w:r>
            <w:r>
              <w:t xml:space="preserve">). </w:t>
              <w:br w:type="textWrapping" w:clear="all"/>
              <w:t xml:space="preserve">Ответственный </w:t>
            </w:r>
            <w:r>
              <w:t xml:space="preserve">исполнитель</w:t>
            </w:r>
            <w:r>
              <w:t xml:space="preserve"> – </w:t>
            </w:r>
            <w:r>
              <w:t xml:space="preserve">министр информационного развития</w:t>
            </w:r>
            <w:r>
              <w:t xml:space="preserve"> и </w:t>
            </w:r>
            <w:r>
              <w:t xml:space="preserve">связи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Повышение качества жизни</w:t>
            </w:r>
            <w:r>
              <w:t xml:space="preserve"> и </w:t>
            </w:r>
            <w:r>
              <w:t xml:space="preserve">социальной защищенности населения через устойчивое раскрытие экономического потенциала Пермского края,</w:t>
            </w:r>
            <w:r>
              <w:t xml:space="preserve"> в </w:t>
            </w:r>
            <w:r>
              <w:t xml:space="preserve">том числе</w:t>
            </w:r>
            <w:r>
              <w:t xml:space="preserve"> за </w:t>
            </w:r>
            <w:r>
              <w:t xml:space="preserve">счет использования информационно-коммуникационных технологий, повышение доступности</w:t>
            </w:r>
            <w:r>
              <w:t xml:space="preserve"> и </w:t>
            </w:r>
            <w:r>
              <w:t xml:space="preserve">качества предоставления услуг</w:t>
            </w:r>
            <w:r>
              <w:t xml:space="preserve"> и </w:t>
            </w:r>
            <w:r>
              <w:t xml:space="preserve">исполнения функций, повышение эффективности</w:t>
            </w:r>
            <w:r>
              <w:t xml:space="preserve"> и </w:t>
            </w:r>
            <w:r>
              <w:t xml:space="preserve">прозрачности управления Пермским краем, цифровая трансформация отраслей экономики, социальной сферы</w:t>
            </w:r>
            <w:r>
              <w:t xml:space="preserve"> и </w:t>
            </w:r>
            <w:r>
              <w:t xml:space="preserve">государственного управления Пермского края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Достижение</w:t>
            </w:r>
            <w:r>
              <w:t xml:space="preserve"> «</w:t>
            </w:r>
            <w:r>
              <w:t xml:space="preserve">цифровой зрелости</w:t>
            </w:r>
            <w:r>
              <w:t xml:space="preserve">»</w:t>
            </w:r>
            <w:r>
              <w:t xml:space="preserve"> государственного</w:t>
            </w:r>
            <w:r>
              <w:t xml:space="preserve"> и </w:t>
            </w:r>
            <w:r>
              <w:t xml:space="preserve">муниципального управления, ключевых отраслей экономики</w:t>
            </w:r>
            <w:r>
              <w:t xml:space="preserve"> и </w:t>
            </w:r>
            <w:r>
              <w:t xml:space="preserve">социальной сферы,</w:t>
            </w:r>
            <w:r>
              <w:t xml:space="preserve"> в </w:t>
            </w:r>
            <w:r>
              <w:t xml:space="preserve">том числе здравоохранения</w:t>
            </w:r>
            <w:r>
              <w:t xml:space="preserve"> и </w:t>
            </w:r>
            <w:r>
              <w:t xml:space="preserve">образования,</w:t>
            </w:r>
            <w:r>
              <w:t xml:space="preserve"> до </w:t>
            </w:r>
            <w:r>
              <w:t xml:space="preserve">100,0</w:t>
            </w:r>
            <w:r>
              <w:t xml:space="preserve"> %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Увеличение числа жителей Пермского края, использующих интерактивные инструменты </w:t>
            </w:r>
            <w:r>
              <w:t xml:space="preserve">для </w:t>
            </w:r>
            <w:r>
              <w:t xml:space="preserve">управления регионом,</w:t>
            </w:r>
            <w:r>
              <w:t xml:space="preserve"> до </w:t>
            </w:r>
            <w:r>
              <w:t xml:space="preserve">285,</w:t>
            </w:r>
            <w:r>
              <w:t xml:space="preserve">0 тыс</w:t>
            </w:r>
            <w:r>
              <w:t xml:space="preserve">. человек</w:t>
            </w:r>
            <w:r>
              <w:t xml:space="preserve"> к </w:t>
            </w:r>
            <w:r>
              <w:t xml:space="preserve">2030 году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Поддержание доли граждан, имеющих доступ</w:t>
            </w:r>
            <w:r>
              <w:t xml:space="preserve"> к </w:t>
            </w:r>
            <w:r>
              <w:t xml:space="preserve">получению государственных</w:t>
            </w:r>
            <w:r>
              <w:t xml:space="preserve"> и </w:t>
            </w:r>
            <w:r>
              <w:t xml:space="preserve">муниципальных услуг</w:t>
            </w:r>
            <w:r>
              <w:t xml:space="preserve"> по </w:t>
            </w:r>
            <w:r>
              <w:t xml:space="preserve">принципу</w:t>
            </w:r>
            <w:r>
              <w:t xml:space="preserve"> «</w:t>
            </w:r>
            <w:r>
              <w:t xml:space="preserve">одного окна</w:t>
            </w:r>
            <w:r>
              <w:t xml:space="preserve">»</w:t>
            </w:r>
            <w:r>
              <w:t xml:space="preserve"> по </w:t>
            </w:r>
            <w:r>
              <w:t xml:space="preserve">месту пребывания,</w:t>
            </w:r>
            <w:r>
              <w:t xml:space="preserve"> в </w:t>
            </w:r>
            <w:r>
              <w:t xml:space="preserve">том числе</w:t>
            </w:r>
            <w:r>
              <w:t xml:space="preserve"> в </w:t>
            </w:r>
            <w:r>
              <w:t xml:space="preserve">МФЦ,</w:t>
            </w:r>
            <w:r>
              <w:t xml:space="preserve"> от </w:t>
            </w:r>
            <w:r>
              <w:t xml:space="preserve">общего количества жителей Пермского края</w:t>
            </w:r>
            <w:r>
              <w:t xml:space="preserve"> на </w:t>
            </w:r>
            <w:r>
              <w:t xml:space="preserve">уровне 98,6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Цифровая зрелость</w:t>
            </w:r>
            <w:r>
              <w:t xml:space="preserve">»</w:t>
            </w:r>
            <w:r>
              <w:t xml:space="preserve"> государственного</w:t>
            </w:r>
            <w:r>
              <w:t xml:space="preserve"> и </w:t>
            </w:r>
            <w:r>
              <w:t xml:space="preserve">муниципального управления, ключевых отраслей экономики</w:t>
            </w:r>
            <w:r>
              <w:t xml:space="preserve"> и </w:t>
            </w:r>
            <w:r>
              <w:t xml:space="preserve">социальной сферы,</w:t>
            </w:r>
            <w:r>
              <w:t xml:space="preserve"> в </w:t>
            </w:r>
            <w:r>
              <w:t xml:space="preserve">том числе здравоохранения</w:t>
            </w:r>
            <w:r>
              <w:t xml:space="preserve"> и </w:t>
            </w:r>
            <w:r>
              <w:t xml:space="preserve">образования,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70,74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178,6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Число жителей Пермского края, использующих интерактивные инструменты </w:t>
            </w:r>
            <w:r>
              <w:t xml:space="preserve">для </w:t>
            </w:r>
            <w:r>
              <w:t xml:space="preserve">управления регионом, тыс. чел.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231,5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239,89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граждан, имеющих доступ</w:t>
            </w:r>
            <w:r>
              <w:t xml:space="preserve"> к </w:t>
            </w:r>
            <w:r>
              <w:t xml:space="preserve">получению государственных</w:t>
            </w:r>
            <w:r>
              <w:t xml:space="preserve"> и </w:t>
            </w:r>
            <w:r>
              <w:t xml:space="preserve">муниципальных услуг</w:t>
            </w:r>
            <w:r>
              <w:t xml:space="preserve"> по </w:t>
            </w:r>
            <w:r>
              <w:t xml:space="preserve">принципу</w:t>
            </w:r>
            <w:r>
              <w:t xml:space="preserve"> «</w:t>
            </w:r>
            <w:r>
              <w:t xml:space="preserve">одного окна</w:t>
            </w:r>
            <w:r>
              <w:t xml:space="preserve">»</w:t>
            </w:r>
            <w:r>
              <w:t xml:space="preserve"> по </w:t>
            </w:r>
            <w:r>
              <w:t xml:space="preserve">месту пребывания,</w:t>
            </w:r>
            <w:r>
              <w:t xml:space="preserve"> в </w:t>
            </w:r>
            <w:r>
              <w:t xml:space="preserve">том числе</w:t>
            </w:r>
            <w:r>
              <w:t xml:space="preserve"> в </w:t>
            </w:r>
            <w:r>
              <w:t xml:space="preserve">МФЦ,</w:t>
            </w:r>
            <w:r>
              <w:t xml:space="preserve"> от </w:t>
            </w:r>
            <w:r>
              <w:t xml:space="preserve">общего количества жителей Пермского края,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Цифровые платформы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отраслях социальной сферы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Экономика данных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цифровая трансформация государства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безопасности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зданий государственных</w:t>
            </w:r>
            <w:r>
              <w:t xml:space="preserve"> и </w:t>
            </w:r>
            <w:r>
              <w:t xml:space="preserve">муниципальных общеобразовательных организаций</w:t>
            </w:r>
            <w:r>
              <w:t xml:space="preserve"> и </w:t>
            </w:r>
            <w:r>
              <w:t xml:space="preserve">организаций среднего профессионального образования,</w:t>
            </w:r>
            <w:r>
              <w:t xml:space="preserve"> в </w:t>
            </w:r>
            <w:r>
              <w:t xml:space="preserve">которых созданы беспроводные сети стандарта Wi-Fi </w:t>
            </w:r>
            <w:r>
              <w:t xml:space="preserve">для </w:t>
            </w:r>
            <w:r>
              <w:t xml:space="preserve">обеспечения возможности доступа</w:t>
            </w:r>
            <w:r>
              <w:t xml:space="preserve"> к </w:t>
            </w:r>
            <w:r>
              <w:t xml:space="preserve">информационно-телекоммуникационной сети</w:t>
            </w:r>
            <w:r>
              <w:t xml:space="preserve"> «</w:t>
            </w:r>
            <w:r>
              <w:t xml:space="preserve">Интернет</w:t>
            </w:r>
            <w:r>
              <w:t xml:space="preserve">»</w:t>
            </w:r>
            <w:r>
              <w:t xml:space="preserve"> и </w:t>
            </w:r>
            <w:r>
              <w:t xml:space="preserve">обеспечено видеонаблюдение</w:t>
            </w:r>
            <w:r>
              <w:t xml:space="preserve"> за </w:t>
            </w:r>
            <w:r>
              <w:t xml:space="preserve">входными группами,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78,27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78,44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 государственных</w:t>
            </w:r>
            <w:r>
              <w:t xml:space="preserve"> и </w:t>
            </w:r>
            <w:r>
              <w:t xml:space="preserve">муниципальных образовательных организациях сформирована ИТ-инфраструктура </w:t>
            </w:r>
            <w:r>
              <w:t xml:space="preserve">для </w:t>
            </w:r>
            <w:r>
              <w:t xml:space="preserve">обеспечения</w:t>
            </w:r>
            <w:r>
              <w:t xml:space="preserve"> в </w:t>
            </w:r>
            <w:r>
              <w:t xml:space="preserve">помещениях безопасного доступа</w:t>
            </w:r>
            <w:r>
              <w:t xml:space="preserve"> к </w:t>
            </w:r>
            <w:r>
              <w:t xml:space="preserve">государственным, муниципальным</w:t>
            </w:r>
            <w:r>
              <w:t xml:space="preserve"> и </w:t>
            </w:r>
            <w:r>
              <w:t xml:space="preserve">иным информационным системам,</w:t>
            </w:r>
            <w:r>
              <w:t xml:space="preserve"> а </w:t>
            </w:r>
            <w:r>
              <w:t xml:space="preserve">также</w:t>
            </w:r>
            <w:r>
              <w:t xml:space="preserve"> к </w:t>
            </w:r>
            <w:r>
              <w:t xml:space="preserve">информационно-телекоммуникационной сети</w:t>
            </w:r>
            <w:r>
              <w:t xml:space="preserve"> «</w:t>
            </w:r>
            <w:r>
              <w:t xml:space="preserve">Интернет</w:t>
            </w:r>
            <w:r>
              <w:t xml:space="preserve">»</w:t>
            </w:r>
            <w:r>
              <w:t xml:space="preserve">, тыс.</w:t>
            </w:r>
            <w:r>
              <w:t xml:space="preserve"> </w:t>
            </w:r>
            <w:r>
              <w:t xml:space="preserve">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0,924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Цифровое государственное управление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Экономика данных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цифровая трансформация государства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</w:t>
            </w:r>
            <w:r>
              <w:rPr>
                <w:iCs/>
              </w:rPr>
              <w:t xml:space="preserve">з</w:t>
            </w:r>
            <w:r>
              <w:rPr>
                <w:iCs/>
              </w:rPr>
              <w:t xml:space="preserve">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безопасности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внедренных типовых информационных систем, реализованных</w:t>
            </w:r>
            <w:r>
              <w:t xml:space="preserve"> на </w:t>
            </w:r>
            <w:r>
              <w:t xml:space="preserve">базе единой цифровой платформы,</w:t>
            </w:r>
            <w:r>
              <w:t xml:space="preserve"> </w:t>
            </w:r>
            <w:r>
              <w:t xml:space="preserve">и (или) </w:t>
            </w:r>
            <w:r>
              <w:t xml:space="preserve">собственных региональных ИТ- решений</w:t>
            </w:r>
            <w:r>
              <w:t xml:space="preserve"> в </w:t>
            </w:r>
            <w:r>
              <w:t xml:space="preserve">деятельность региональных органов исполнительной власти</w:t>
            </w:r>
            <w:r>
              <w:t xml:space="preserve"> и </w:t>
            </w:r>
            <w:r>
              <w:t xml:space="preserve">органов местного самоуправления субъектов Российской Федерации, обеспечивающих оказание госуслуг онлайн</w:t>
            </w:r>
            <w:r>
              <w:t xml:space="preserve"> или в </w:t>
            </w:r>
            <w:r>
              <w:t xml:space="preserve">проактивном режиме,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обращений</w:t>
            </w:r>
            <w:r>
              <w:t xml:space="preserve"> за </w:t>
            </w:r>
            <w:r>
              <w:t xml:space="preserve">получением массовых социально значимых государственных</w:t>
            </w:r>
            <w:r>
              <w:t xml:space="preserve"> и </w:t>
            </w:r>
            <w:r>
              <w:t xml:space="preserve">муниципальных услуг</w:t>
            </w:r>
            <w:r>
              <w:t xml:space="preserve"> в </w:t>
            </w:r>
            <w:r>
              <w:t xml:space="preserve">электронном виде</w:t>
            </w:r>
            <w:r>
              <w:t xml:space="preserve"> с </w:t>
            </w:r>
            <w:r>
              <w:t xml:space="preserve">использованием ЕПГУ</w:t>
            </w:r>
            <w:r>
              <w:t xml:space="preserve"> </w:t>
            </w:r>
            <w:r>
              <w:t xml:space="preserve">и (или) </w:t>
            </w:r>
            <w:r>
              <w:t xml:space="preserve">РПГУ</w:t>
            </w:r>
            <w:r>
              <w:t xml:space="preserve"> в </w:t>
            </w:r>
            <w:r>
              <w:t xml:space="preserve">общем количестве обращений,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98,68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193,5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массовых социально значимых государственных</w:t>
            </w:r>
            <w:r>
              <w:t xml:space="preserve"> и </w:t>
            </w:r>
            <w:r>
              <w:t xml:space="preserve">муниципальных услуг, предоставляемых</w:t>
            </w:r>
            <w:r>
              <w:t xml:space="preserve"> в </w:t>
            </w:r>
            <w:r>
              <w:t xml:space="preserve">электронной форме,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104,2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государственных услуг</w:t>
            </w:r>
            <w:r>
              <w:t xml:space="preserve"> и </w:t>
            </w:r>
            <w:r>
              <w:t xml:space="preserve">сервисов,</w:t>
            </w:r>
            <w:r>
              <w:t xml:space="preserve"> по </w:t>
            </w:r>
            <w:r>
              <w:t xml:space="preserve">которым средняя оценка удовлетворенности качеством работы госслужащих</w:t>
            </w:r>
            <w:r>
              <w:t xml:space="preserve"> и </w:t>
            </w:r>
            <w:r>
              <w:t xml:space="preserve">работников организаций соцсферы</w:t>
            </w:r>
            <w:r>
              <w:t xml:space="preserve"> по их </w:t>
            </w:r>
            <w:r>
              <w:t xml:space="preserve">оказанию</w:t>
            </w:r>
            <w:r>
              <w:t xml:space="preserve"> в </w:t>
            </w:r>
            <w:r>
              <w:t xml:space="preserve">электронном виде</w:t>
            </w:r>
            <w:r>
              <w:t xml:space="preserve"> с </w:t>
            </w:r>
            <w:r>
              <w:t xml:space="preserve">использованием ЕПГУ</w:t>
            </w:r>
            <w:r>
              <w:t xml:space="preserve"> </w:t>
            </w:r>
            <w:r>
              <w:t xml:space="preserve">и (или) </w:t>
            </w:r>
            <w:r>
              <w:t xml:space="preserve">РПГУ выше 4,5,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60,36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Мониторинг оказания государственных</w:t>
            </w:r>
            <w:r>
              <w:t xml:space="preserve"> и </w:t>
            </w:r>
            <w:r>
              <w:t xml:space="preserve">муниципальных услуг</w:t>
            </w:r>
            <w:r>
              <w:t xml:space="preserve"> в </w:t>
            </w:r>
            <w:r>
              <w:t xml:space="preserve">электронном виде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Отечественные решения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Экономика данных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цифровая трансформация государства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</w:t>
            </w:r>
            <w:r>
              <w:rPr>
                <w:iCs/>
              </w:rPr>
              <w:t xml:space="preserve">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безопасности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российского программного обеспечения, используемого</w:t>
            </w:r>
            <w:r>
              <w:t xml:space="preserve"> в </w:t>
            </w:r>
            <w:r>
              <w:t xml:space="preserve">деятельности органов государственной власти субъектов Российской Федерации,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90,53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94,08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Оказано содействие</w:t>
            </w:r>
            <w:r>
              <w:t xml:space="preserve"> по </w:t>
            </w:r>
            <w:r>
              <w:t xml:space="preserve">использованию отечественного программного обеспечения исполнительным органам государственной власти Пермского края,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Поддерживающий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отрасли информационных технологий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связи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и </w:t>
            </w:r>
            <w:r>
              <w:rPr>
                <w:bCs/>
                <w:iCs/>
              </w:rPr>
              <w:t xml:space="preserve">формирование информационно-коммуникационной инфраструктуры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автоматизированных рабочих мест пользователей Единой информационной системы здравоохранения Пермского края</w:t>
            </w:r>
            <w:r>
              <w:t xml:space="preserve"> и </w:t>
            </w:r>
            <w:r>
              <w:t xml:space="preserve">Центра обработки данных Правительства Пермского края, обеспеченных мерами информационной безопасности,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населенных пунктов Пермского края</w:t>
            </w:r>
            <w:r>
              <w:t xml:space="preserve"> с </w:t>
            </w:r>
            <w:r>
              <w:t xml:space="preserve">численностью жителей</w:t>
            </w:r>
            <w:r>
              <w:t xml:space="preserve"> не </w:t>
            </w:r>
            <w:r>
              <w:t xml:space="preserve">менее 100 человек, обеспеченных услугами подвижной радиотелефонной связи,</w:t>
            </w:r>
            <w:r>
              <w:t xml:space="preserve"> в </w:t>
            </w:r>
            <w:r>
              <w:t xml:space="preserve">том числе услугами</w:t>
            </w:r>
            <w:r>
              <w:t xml:space="preserve"> по </w:t>
            </w:r>
            <w:r>
              <w:t xml:space="preserve">передаче данных</w:t>
            </w:r>
            <w:r>
              <w:t xml:space="preserve"> и </w:t>
            </w:r>
            <w:r>
              <w:t xml:space="preserve">предоставлению доступа</w:t>
            </w:r>
            <w:r>
              <w:t xml:space="preserve"> к </w:t>
            </w:r>
            <w:r>
              <w:t xml:space="preserve">информационно-телекоммуникационной сети</w:t>
            </w:r>
            <w:r>
              <w:t xml:space="preserve"> «</w:t>
            </w:r>
            <w:r>
              <w:t xml:space="preserve">Интернет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автомобильных дорог Пермского края краевого</w:t>
            </w:r>
            <w:r>
              <w:t xml:space="preserve"> или </w:t>
            </w:r>
            <w:r>
              <w:t xml:space="preserve">межмуниципального значения, обеспеченных услугами подвижной радиотелефонной связи,</w:t>
            </w:r>
            <w:r>
              <w:t xml:space="preserve"> в </w:t>
            </w:r>
            <w:r>
              <w:t xml:space="preserve">том числе</w:t>
            </w:r>
            <w:r>
              <w:t xml:space="preserve"> на </w:t>
            </w:r>
            <w:r>
              <w:t xml:space="preserve">которых доступен вызов экстренных служб</w:t>
            </w:r>
            <w:r>
              <w:t xml:space="preserve"> по </w:t>
            </w:r>
            <w:r>
              <w:t xml:space="preserve">телефону</w:t>
            </w:r>
            <w:r>
              <w:t xml:space="preserve"> «</w:t>
            </w:r>
            <w:r>
              <w:t xml:space="preserve">112</w:t>
            </w:r>
            <w:r>
              <w:t xml:space="preserve">»</w:t>
            </w:r>
            <w:r>
              <w:t xml:space="preserve">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97,55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в </w:t>
            </w:r>
            <w:r>
              <w:t xml:space="preserve">сфере региональной информатизации</w:t>
            </w:r>
            <w:r>
              <w:t xml:space="preserve"> и </w:t>
            </w:r>
            <w:r>
              <w:t xml:space="preserve">использования информационно-коммуникационных технологий</w:t>
            </w:r>
            <w:r>
              <w:t xml:space="preserve"> в </w:t>
            </w:r>
            <w:r>
              <w:t xml:space="preserve">Пермском крае,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информационного развития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связи Пермского края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и </w:t>
            </w:r>
            <w:r>
              <w:rPr>
                <w:bCs/>
                <w:iCs/>
              </w:rPr>
              <w:t xml:space="preserve">подведомственных учреждений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</w:t>
            </w:r>
            <w:r>
              <w:rPr>
                <w:iCs/>
              </w:rPr>
              <w:t xml:space="preserve">Пермского края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Уровень удовлетворенности граждан качеством предоставления государственных</w:t>
            </w:r>
            <w:r>
              <w:t xml:space="preserve"> и </w:t>
            </w:r>
            <w:r>
              <w:t xml:space="preserve">муниципальных услуг</w:t>
            </w:r>
            <w:r>
              <w:t xml:space="preserve"> по </w:t>
            </w:r>
            <w:r>
              <w:t xml:space="preserve">принципу</w:t>
            </w:r>
            <w:r>
              <w:t xml:space="preserve"> «</w:t>
            </w:r>
            <w:r>
              <w:t xml:space="preserve">одного окна</w:t>
            </w:r>
            <w:r>
              <w:t xml:space="preserve">»</w:t>
            </w:r>
            <w:r>
              <w:t xml:space="preserve"> в </w:t>
            </w:r>
            <w:r>
              <w:t xml:space="preserve">МФЦ 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99,99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</w:t>
            </w:r>
            <w:r>
              <w:t xml:space="preserve">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</w:t>
            </w:r>
            <w:r>
              <w:t xml:space="preserve">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Министерства информационного развития</w:t>
            </w:r>
            <w:r>
              <w:t xml:space="preserve"> и </w:t>
            </w:r>
            <w:r>
              <w:t xml:space="preserve">связи Пермского края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Подведомственными учреждениями Министерства информационного развития</w:t>
            </w:r>
            <w:r>
              <w:t xml:space="preserve"> и </w:t>
            </w:r>
            <w:r>
              <w:t xml:space="preserve">связи Пермского края достигнуты установленные значения показателей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117,3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123,</w:t>
            </w:r>
            <w:r>
              <w:t xml:space="preserve">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Создание, развитие, эксплуатация информационных систем, приобретение прав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программы </w:t>
            </w:r>
            <w:r>
              <w:rPr>
                <w:bCs/>
                <w:iCs/>
              </w:rPr>
              <w:t xml:space="preserve">для </w:t>
            </w:r>
            <w:r>
              <w:rPr>
                <w:bCs/>
                <w:iCs/>
              </w:rPr>
              <w:t xml:space="preserve">электронных вычислительных машин, услуг, работ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сфере информационно-коммуникационных технологий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организаций бюджетной сферы Пермского края, использующих электронный документооборот первичных учетных документов,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в </w:t>
            </w:r>
            <w:r>
              <w:t xml:space="preserve">сфере региональной информатизации</w:t>
            </w:r>
            <w:r>
              <w:t xml:space="preserve"> и </w:t>
            </w:r>
            <w:r>
              <w:t xml:space="preserve">использования информационно-коммуникационных технологий</w:t>
            </w:r>
            <w:r>
              <w:t xml:space="preserve"> в </w:t>
            </w:r>
            <w:r>
              <w:t xml:space="preserve">Пермском крае</w:t>
            </w:r>
            <w:r>
              <w:t xml:space="preserve"> в </w:t>
            </w:r>
            <w:r>
              <w:t xml:space="preserve">части создания, развития, эксплуатации информационных систем, приобретения прав</w:t>
            </w:r>
            <w:r>
              <w:t xml:space="preserve"> на </w:t>
            </w:r>
            <w:r>
              <w:t xml:space="preserve">программы </w:t>
            </w:r>
            <w:r>
              <w:t xml:space="preserve">для </w:t>
            </w:r>
            <w:r>
              <w:t xml:space="preserve">электронных вычислительных машин, услуг, работ</w:t>
            </w:r>
            <w:r>
              <w:t xml:space="preserve"> в </w:t>
            </w:r>
            <w:r>
              <w:t xml:space="preserve">сфере информационно-коммуникационных технологий,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Обучение цифровым навыкам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ИТ-компетенциям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</w:t>
            </w:r>
            <w:r>
              <w:rPr>
                <w:iCs/>
              </w:rPr>
              <w:t xml:space="preserve"> Пермского края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информационного развития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связи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слушателей, прошедших обучение цифровым навыкам</w:t>
            </w:r>
            <w:r>
              <w:t xml:space="preserve"> и </w:t>
            </w:r>
            <w:r>
              <w:t xml:space="preserve">ИТ-компетенциям посредством реализации программ повышения квалификации</w:t>
            </w:r>
            <w:r>
              <w:t xml:space="preserve"> в </w:t>
            </w:r>
            <w:r>
              <w:t xml:space="preserve">сфере информационно-коммуникационных технологий,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138,5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13.3.4(Р)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программы обучения цифровым навыкам</w:t>
            </w:r>
            <w:r>
              <w:t xml:space="preserve"> и </w:t>
            </w:r>
            <w:r>
              <w:t xml:space="preserve">ИТ-компетенциям посредством реализации программ повышения квалификации</w:t>
            </w:r>
            <w:r>
              <w:t xml:space="preserve"> в </w:t>
            </w:r>
            <w:r>
              <w:t xml:space="preserve">сфере информационно-коммуникационных технологий</w:t>
            </w:r>
            <w:r>
              <w:t xml:space="preserve"> в </w:t>
            </w:r>
            <w:r>
              <w:t xml:space="preserve">федеральном государственном автономном образовательном учреждении высшего образования</w:t>
            </w:r>
            <w:r>
              <w:t xml:space="preserve"> «</w:t>
            </w:r>
            <w:r>
              <w:t xml:space="preserve">Пермский государственный национальный исследовательский университет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программы обучения цифровым навыкам</w:t>
            </w:r>
            <w:r>
              <w:t xml:space="preserve"> и </w:t>
            </w:r>
            <w:r>
              <w:t xml:space="preserve">ИТ-компетенциям посредством реализации программ повышения квалификации</w:t>
            </w:r>
            <w:r>
              <w:t xml:space="preserve"> в </w:t>
            </w:r>
            <w:r>
              <w:t xml:space="preserve">сфере информационно-коммуникационных технологий</w:t>
            </w:r>
            <w:r>
              <w:t xml:space="preserve"> в </w:t>
            </w:r>
            <w:r>
              <w:t xml:space="preserve">федеральном государственном автономном образовательном учреждении высшего образования</w:t>
            </w:r>
            <w:r>
              <w:t xml:space="preserve"> «</w:t>
            </w:r>
            <w:r>
              <w:t xml:space="preserve">Пермский национальный исследовательский политехнический университет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программы обучения цифровым навыкам</w:t>
            </w:r>
            <w:r>
              <w:t xml:space="preserve"> и </w:t>
            </w:r>
            <w:r>
              <w:t xml:space="preserve">ИТ-компетенциям посредством реализации программ повышения квалификации</w:t>
            </w:r>
            <w:r>
              <w:t xml:space="preserve"> в </w:t>
            </w:r>
            <w:r>
              <w:t xml:space="preserve">сфере информационно-коммуникационных технологий</w:t>
            </w:r>
            <w:r>
              <w:t xml:space="preserve"> в </w:t>
            </w:r>
            <w:r>
              <w:t xml:space="preserve">Пермском филиале федерального государственного автономного образовательного учреждения высшего образования</w:t>
            </w:r>
            <w:r>
              <w:t xml:space="preserve"> «</w:t>
            </w:r>
            <w:r>
              <w:t xml:space="preserve">Национальный исследовательский университет</w:t>
            </w:r>
            <w:r>
              <w:t xml:space="preserve"> «</w:t>
            </w:r>
            <w:r>
              <w:t xml:space="preserve">Высшая школа экономики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Экология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 </w:t>
            </w:r>
            <w:r>
              <w:rPr>
                <w:b/>
                <w:iCs/>
              </w:rPr>
              <w:t xml:space="preserve">30 сентября 2021 </w:t>
            </w:r>
            <w:r>
              <w:rPr>
                <w:b/>
                <w:iCs/>
              </w:rPr>
              <w:t xml:space="preserve">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719-п)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</w:t>
            </w:r>
            <w:r>
              <w:t xml:space="preserve"> – </w:t>
            </w:r>
            <w:r>
              <w:t xml:space="preserve">министр природных ресурсов, лесного хозяйства</w:t>
            </w:r>
            <w:r>
              <w:t xml:space="preserve"> и </w:t>
            </w:r>
            <w:r>
              <w:t xml:space="preserve">экологии Пермского края</w:t>
            </w:r>
            <w:r>
              <w:t xml:space="preserve"> </w:t>
            </w:r>
            <w:r>
              <w:t xml:space="preserve">Ответственный исполнитель</w:t>
            </w:r>
            <w:r>
              <w:t xml:space="preserve"> – </w:t>
            </w:r>
            <w:r>
              <w:t xml:space="preserve">заместитель министра природных ресурсов, лесного хозяйства</w:t>
            </w:r>
            <w:r>
              <w:t xml:space="preserve"> и </w:t>
            </w:r>
            <w:r>
              <w:t xml:space="preserve">экологии Пермского края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Повышение уровня экологической безопасности</w:t>
            </w:r>
            <w:r>
              <w:t xml:space="preserve"> и </w:t>
            </w:r>
            <w:r>
              <w:t xml:space="preserve">сохранение природных систем,</w:t>
            </w:r>
            <w:r>
              <w:t xml:space="preserve"> а </w:t>
            </w:r>
            <w:r>
              <w:t xml:space="preserve">также поддержание качества окружающей среды</w:t>
            </w:r>
            <w:r>
              <w:t xml:space="preserve"> на </w:t>
            </w:r>
            <w:r>
              <w:t xml:space="preserve">уровне 108,3</w:t>
            </w:r>
            <w:r>
              <w:t xml:space="preserve"> %</w:t>
            </w:r>
            <w:r>
              <w:t xml:space="preserve"> ежегодно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Вовлечение населения Пермского края</w:t>
            </w:r>
            <w:r>
              <w:t xml:space="preserve"> в </w:t>
            </w:r>
            <w:r>
              <w:t xml:space="preserve">природоохранную деятельность</w:t>
            </w:r>
            <w:r>
              <w:t xml:space="preserve"> на </w:t>
            </w:r>
            <w:r>
              <w:t xml:space="preserve">уровне 47</w:t>
            </w:r>
            <w:r>
              <w:t xml:space="preserve"> %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Обеспечение защиты прибрежных населенных пунктов</w:t>
            </w:r>
            <w:r>
              <w:t xml:space="preserve"> и </w:t>
            </w:r>
            <w:r>
              <w:t xml:space="preserve">хозяйственных объектов</w:t>
            </w:r>
            <w:r>
              <w:t xml:space="preserve"> от </w:t>
            </w:r>
            <w:r>
              <w:t xml:space="preserve">негативного воздействия поверхностных вод,</w:t>
            </w:r>
            <w:r>
              <w:t xml:space="preserve"> а </w:t>
            </w:r>
            <w:r>
              <w:t xml:space="preserve">также повышение безопасности эксплуатируемых гидротехнических сооружений прудов</w:t>
            </w:r>
            <w:r>
              <w:t xml:space="preserve"> и </w:t>
            </w:r>
            <w:r>
              <w:t xml:space="preserve">водохранилищ Пермского края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Максимизация доходов</w:t>
            </w:r>
            <w:r>
              <w:t xml:space="preserve"> от </w:t>
            </w:r>
            <w:r>
              <w:t xml:space="preserve">использования недр</w:t>
            </w:r>
            <w:r>
              <w:t xml:space="preserve"> и </w:t>
            </w:r>
            <w:r>
              <w:t xml:space="preserve">обеспечение потребностей хозяйственного комплекса</w:t>
            </w:r>
            <w:r>
              <w:t xml:space="preserve"> в </w:t>
            </w:r>
            <w:r>
              <w:t xml:space="preserve">целях социально-экономического развития региона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Качество окружающей среды,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108,3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115,1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населения, привлеченная</w:t>
            </w:r>
            <w:r>
              <w:t xml:space="preserve"> к </w:t>
            </w:r>
            <w:r>
              <w:t xml:space="preserve">участию</w:t>
            </w:r>
            <w:r>
              <w:t xml:space="preserve"> в </w:t>
            </w:r>
            <w:r>
              <w:t xml:space="preserve">природоохранной деятельности,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152,3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Размер предотвращенного экологического ущерба</w:t>
            </w:r>
            <w:r>
              <w:t xml:space="preserve"> и </w:t>
            </w:r>
            <w:r>
              <w:t xml:space="preserve">предотвращенного потенциального ущерба</w:t>
            </w:r>
            <w:r>
              <w:t xml:space="preserve"> от </w:t>
            </w:r>
            <w:r>
              <w:t xml:space="preserve">негативного воздействия поверхностных вод, млн руб.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1803,9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1915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106,2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Платежи при пользовании недрами, млн руб.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23,9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 рамках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Экономика замкнутого цикла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Экологическое благополучие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 </w:t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инфраструктуры</w:t>
            </w:r>
            <w:r>
              <w:rPr>
                <w:iCs/>
              </w:rPr>
              <w:t xml:space="preserve">).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 </w:t>
            </w:r>
            <w:r>
              <w:rPr>
                <w:iCs/>
              </w:rPr>
              <w:t xml:space="preserve">регионального проекта – министр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захораниваемых твердых коммунальных отходов</w:t>
            </w:r>
            <w:r>
              <w:t xml:space="preserve"> в </w:t>
            </w:r>
            <w:r>
              <w:t xml:space="preserve">общей массе образованных твердых коммунальных отходов,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93,9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90,4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обрабатываемых твердых коммунальных отходов</w:t>
            </w:r>
            <w:r>
              <w:t xml:space="preserve"> в </w:t>
            </w:r>
            <w:r>
              <w:t xml:space="preserve">общей массе образованных твердых коммунальных отходов,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38,7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46,4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119,9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промышленную эксплуатацию мощности</w:t>
            </w:r>
            <w:r>
              <w:t xml:space="preserve"> по </w:t>
            </w:r>
            <w:r>
              <w:t xml:space="preserve">утилизации</w:t>
            </w:r>
            <w:r>
              <w:t xml:space="preserve"> </w:t>
            </w:r>
            <w:r>
              <w:t xml:space="preserve">и (или) </w:t>
            </w:r>
            <w:r>
              <w:t xml:space="preserve">обезвреживанию отходов,</w:t>
            </w:r>
            <w:r>
              <w:t xml:space="preserve"> в </w:t>
            </w:r>
            <w:r>
              <w:t xml:space="preserve">том числе выделенных</w:t>
            </w:r>
            <w:r>
              <w:t xml:space="preserve"> в </w:t>
            </w:r>
            <w:r>
              <w:t xml:space="preserve">результате раздельного накопления</w:t>
            </w:r>
            <w:r>
              <w:t xml:space="preserve"> </w:t>
            </w:r>
            <w:r>
              <w:t xml:space="preserve">и (или) </w:t>
            </w:r>
            <w:r>
              <w:t xml:space="preserve">обработки твердых коммунальных отходов, млн тонн</w:t>
            </w:r>
            <w:r>
              <w:t xml:space="preserve"> в </w:t>
            </w:r>
            <w:r>
              <w:t xml:space="preserve">год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0,2225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0,2225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Введены</w:t>
            </w:r>
            <w:r>
              <w:t xml:space="preserve"> в </w:t>
            </w:r>
            <w:r>
              <w:t xml:space="preserve">промышленную эксплуатацию мощности</w:t>
            </w:r>
            <w:r>
              <w:t xml:space="preserve"> по </w:t>
            </w:r>
            <w:r>
              <w:t xml:space="preserve">обработке твердых коммунальных отходов, млн тонн</w:t>
            </w:r>
            <w:r>
              <w:t xml:space="preserve"> в </w:t>
            </w:r>
            <w:r>
              <w:t xml:space="preserve">год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0,425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103,</w:t>
            </w:r>
            <w:r>
              <w:t xml:space="preserve">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Вода России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Экологическое благополучие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 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населения, </w:t>
            </w:r>
            <w:r>
              <w:t xml:space="preserve">для </w:t>
            </w:r>
            <w:r>
              <w:t xml:space="preserve">которого созданы комфортные условия проживания вблизи водных объектов, млн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Достижение </w:t>
            </w:r>
            <w:r>
              <w:t xml:space="preserve">показателя</w:t>
            </w:r>
            <w:r>
              <w:t xml:space="preserve"> запланировано</w:t>
            </w:r>
            <w:r>
              <w:t xml:space="preserve"> на </w:t>
            </w:r>
            <w:r>
              <w:t xml:space="preserve">2030 год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Сохранение лесов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Экологическое благополучие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Отнесение площадей лесовосстановления</w:t>
            </w:r>
            <w:r>
              <w:t xml:space="preserve"> к </w:t>
            </w:r>
            <w:r>
              <w:t xml:space="preserve">землям,</w:t>
            </w:r>
            <w:r>
              <w:t xml:space="preserve"> на </w:t>
            </w:r>
            <w:r>
              <w:t xml:space="preserve">которых расположены леса, тыс.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42,35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42,9849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Сокращение площади лесных пожаров</w:t>
            </w:r>
            <w:r>
              <w:t xml:space="preserve"> на </w:t>
            </w:r>
            <w:r>
              <w:t xml:space="preserve">землях лесного фонда</w:t>
            </w:r>
            <w:r>
              <w:t xml:space="preserve"> по </w:t>
            </w:r>
            <w:r>
              <w:t xml:space="preserve">отношению</w:t>
            </w:r>
            <w:r>
              <w:t xml:space="preserve"> к </w:t>
            </w:r>
            <w:r>
              <w:t xml:space="preserve">2021 году,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73,6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Отношение площади лесовосстановления</w:t>
            </w:r>
            <w:r>
              <w:t xml:space="preserve"> и </w:t>
            </w:r>
            <w:r>
              <w:t xml:space="preserve">лесоразведения</w:t>
            </w:r>
            <w:r>
              <w:t xml:space="preserve"> к </w:t>
            </w:r>
            <w:r>
              <w:t xml:space="preserve">площади вырубленных</w:t>
            </w:r>
            <w:r>
              <w:t xml:space="preserve"> и </w:t>
            </w:r>
            <w:r>
              <w:t xml:space="preserve">погибших лесных насаждений,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увеличению площади лесовосстановления</w:t>
            </w:r>
            <w:r>
              <w:t xml:space="preserve"> на </w:t>
            </w:r>
            <w:r>
              <w:t xml:space="preserve">лесных участках,</w:t>
            </w:r>
            <w:r>
              <w:t xml:space="preserve"> не </w:t>
            </w:r>
            <w:r>
              <w:t xml:space="preserve">переданных</w:t>
            </w:r>
            <w:r>
              <w:t xml:space="preserve"> в </w:t>
            </w:r>
            <w:r>
              <w:t xml:space="preserve">аренду,</w:t>
            </w:r>
            <w:r>
              <w:t xml:space="preserve"> в </w:t>
            </w:r>
            <w:r>
              <w:t xml:space="preserve">том числе вокруг городов</w:t>
            </w:r>
            <w:r>
              <w:t xml:space="preserve"> и </w:t>
            </w:r>
            <w:r>
              <w:t xml:space="preserve">промышленных центров, тыс.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9,2021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Сформирован запас лесных семян </w:t>
            </w:r>
            <w:r>
              <w:t xml:space="preserve">для </w:t>
            </w:r>
            <w:r>
              <w:t xml:space="preserve">лесовосстановления</w:t>
            </w:r>
            <w:r>
              <w:t xml:space="preserve"> на </w:t>
            </w:r>
            <w:r>
              <w:t xml:space="preserve">всех участках вырубленных</w:t>
            </w:r>
            <w:r>
              <w:t xml:space="preserve"> и </w:t>
            </w:r>
            <w:r>
              <w:t xml:space="preserve">погибших лесных насаждений, тонн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0,008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0,3283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4103,8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Стимулирование спроса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отечественные беспилотные авиационные системы</w:t>
            </w:r>
            <w:r>
              <w:rPr>
                <w:bCs/>
                <w:iCs/>
              </w:rPr>
              <w:t xml:space="preserve"> (Пермский край)»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Беспилотные авиационные системы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</w:t>
            </w:r>
            <w:r>
              <w:rPr>
                <w:iCs/>
              </w:rPr>
              <w:t xml:space="preserve">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14.1.4(П)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приобретенных беспилотных авиационных систем, шт.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14.1.4(Р)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 беспилотные авиационные системы органами исполнительной власти субъектов Российской Федерации</w:t>
            </w:r>
            <w:r>
              <w:t xml:space="preserve"> в </w:t>
            </w:r>
            <w:r>
              <w:t xml:space="preserve">области лесных отношений, шт.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</w:pPr>
            <w:r>
              <w:t xml:space="preserve">14.2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Развитие общественной инфраструктуры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сфере экологической культуры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лесного хозяйства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населения, вовлеченная</w:t>
            </w:r>
            <w:r>
              <w:t xml:space="preserve"> в </w:t>
            </w:r>
            <w:r>
              <w:t xml:space="preserve">проводимые экологопросветительские мероприятия,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30,25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введ</w:t>
            </w:r>
            <w:r>
              <w:t xml:space="preserve">е</w:t>
            </w:r>
            <w:r>
              <w:t xml:space="preserve">нных</w:t>
            </w:r>
            <w:r>
              <w:t xml:space="preserve"> в </w:t>
            </w:r>
            <w:r>
              <w:t xml:space="preserve">эксплуатацию объектов экологической культуры </w:t>
            </w:r>
            <w:r>
              <w:t xml:space="preserve">(от </w:t>
            </w:r>
            <w:r>
              <w:t xml:space="preserve">запланированного количества</w:t>
            </w:r>
            <w:r>
              <w:t xml:space="preserve"> на </w:t>
            </w:r>
            <w:r>
              <w:t xml:space="preserve">период реализации),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 Количество приобретенных объектов имущества </w:t>
            </w:r>
            <w:r>
              <w:t xml:space="preserve">для </w:t>
            </w:r>
            <w:r>
              <w:t xml:space="preserve">размещения лесопожарных станций,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Приобретены</w:t>
            </w:r>
            <w:r>
              <w:t xml:space="preserve"> и </w:t>
            </w:r>
            <w:r>
              <w:t xml:space="preserve">установлены быстровозводимые модульные конструкции,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созданию условий </w:t>
            </w:r>
            <w:r>
              <w:t xml:space="preserve">для </w:t>
            </w:r>
            <w:r>
              <w:t xml:space="preserve">функционирования объектов экологической культуры (Визит-центров особо охраняемых природных территорий Пермского края),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Генеральная уборка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населения, качество жизни которого улучшится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ликвидацией объектов накопленного вреда окружающей среде,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t xml:space="preserve">Достижение </w:t>
            </w:r>
            <w:r>
              <w:t xml:space="preserve">показателя</w:t>
            </w:r>
            <w:r>
              <w:t xml:space="preserve"> запланировано</w:t>
            </w:r>
            <w:r>
              <w:t xml:space="preserve"> на </w:t>
            </w:r>
            <w:r>
              <w:t xml:space="preserve">20</w:t>
            </w:r>
            <w:r>
              <w:t xml:space="preserve">27</w:t>
            </w:r>
            <w:r>
              <w:t xml:space="preserve"> год</w:t>
            </w:r>
            <w:r>
              <w:rPr>
                <w:rFonts w:ascii="Calibri" w:hAnsi="Calibri" w:cs="Calibri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Ликвидирован объект накопленного вреда</w:t>
            </w:r>
            <w:r>
              <w:t xml:space="preserve"> от </w:t>
            </w:r>
            <w:r>
              <w:t xml:space="preserve">прошлой хозяйственной деятельности,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</w:t>
            </w:r>
            <w:r>
              <w:t xml:space="preserve">27</w:t>
            </w:r>
            <w:r>
              <w:t xml:space="preserve"> год</w:t>
            </w:r>
            <w:r>
              <w:rPr>
                <w:rFonts w:ascii="Calibri" w:hAnsi="Calibri" w:cs="Calibri"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Обеспечение безопасности гидротехнических сооружений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заместитель председателя Правительства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министр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 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населения, проживающего</w:t>
            </w:r>
            <w:r>
              <w:t xml:space="preserve"> на </w:t>
            </w:r>
            <w:r>
              <w:t xml:space="preserve">подверженных негативному воздействию вод территориях, защищенного</w:t>
            </w:r>
            <w:r>
              <w:t xml:space="preserve"> в </w:t>
            </w:r>
            <w:r>
              <w:t xml:space="preserve">результате проведения мероприятий</w:t>
            </w:r>
            <w:r>
              <w:t xml:space="preserve"> по </w:t>
            </w:r>
            <w:r>
              <w:t xml:space="preserve">повышению защищенности</w:t>
            </w:r>
            <w:r>
              <w:t xml:space="preserve"> от </w:t>
            </w:r>
            <w:r>
              <w:t xml:space="preserve">негативного воздействия вод, нарастающим итогом, тыс.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14,547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14,547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14.2.3(Р)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Построены</w:t>
            </w:r>
            <w:r>
              <w:t xml:space="preserve"> и </w:t>
            </w:r>
            <w:r>
              <w:t xml:space="preserve">реконструированы сооружения инженерной защиты</w:t>
            </w:r>
            <w:r>
              <w:t xml:space="preserve"> и </w:t>
            </w:r>
            <w:r>
              <w:t xml:space="preserve">берегоукрепления,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Строительство (реконструкция) объектов местного значения</w:t>
            </w:r>
            <w:r>
              <w:t xml:space="preserve"> по </w:t>
            </w:r>
            <w:r>
              <w:t xml:space="preserve">перераспределенным полномочиям между органами местного самоуправления</w:t>
            </w:r>
            <w:r>
              <w:t xml:space="preserve"> и </w:t>
            </w:r>
            <w:r>
              <w:t xml:space="preserve">органами государственной власти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2027 год</w:t>
            </w: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капитальный ремонт гидротехнических сооружений, находящихся</w:t>
            </w:r>
            <w:r>
              <w:t xml:space="preserve"> в </w:t>
            </w:r>
            <w:r>
              <w:t xml:space="preserve">собственности субъектов Российской Федерации, муниципальной собственности, капитальный ремонт</w:t>
            </w:r>
            <w:r>
              <w:t xml:space="preserve"> и </w:t>
            </w:r>
            <w:r>
              <w:t xml:space="preserve">ликвидация бесхозяйных гидротехнических сооружений,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Органами исполнительной власти субъектов Российской Федерации построены</w:t>
            </w:r>
            <w:r>
              <w:t xml:space="preserve"> и </w:t>
            </w:r>
            <w:r>
              <w:t xml:space="preserve">реконструированы сооружения инженерной защиты,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Комплексы процессных мероприятий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Охрана окружающей среды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животного мира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 (заместитель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площади Пермского края, занимаемая особо охраняемыми природными территориями регионального значения,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8,78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Прирост площади особо охраняемых природных территорий (ООПТ) Пермского края, тыс.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t xml:space="preserve">Достижение показателя</w:t>
            </w:r>
            <w:r>
              <w:t xml:space="preserve"> не </w:t>
            </w:r>
            <w:r>
              <w:t xml:space="preserve">планируется. Показатель будет исключен</w:t>
            </w:r>
            <w:r>
              <w:rPr>
                <w:rFonts w:ascii="Calibri" w:hAnsi="Calibri" w:cs="Calibri"/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Прирост новых мест обитания растений, занес</w:t>
            </w:r>
            <w:r>
              <w:t xml:space="preserve">е</w:t>
            </w:r>
            <w:r>
              <w:t xml:space="preserve">нных</w:t>
            </w:r>
            <w:r>
              <w:t xml:space="preserve"> в </w:t>
            </w:r>
            <w:r>
              <w:t xml:space="preserve">Красную книгу Пермского края,</w:t>
            </w:r>
            <w:r>
              <w:t xml:space="preserve"> к </w:t>
            </w:r>
            <w:r>
              <w:t xml:space="preserve">предыдущему году,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КГБУ</w:t>
            </w:r>
            <w:r>
              <w:t xml:space="preserve"> «</w:t>
            </w:r>
            <w:r>
              <w:t xml:space="preserve">Аналитический центр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ГБУ</w:t>
            </w:r>
            <w:r>
              <w:t xml:space="preserve"> «</w:t>
            </w:r>
            <w:r>
              <w:t xml:space="preserve">Дирекция ООПТ Пермского края</w:t>
            </w:r>
            <w:r>
              <w:t xml:space="preserve">»</w:t>
            </w:r>
            <w:r>
              <w:t xml:space="preserve"> достигнуты установленные показатели государственного задания,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Укреплена материально-техническая база подведомственного учреждения </w:t>
            </w:r>
            <w:r>
              <w:t xml:space="preserve">для </w:t>
            </w:r>
            <w:r>
              <w:t xml:space="preserve">выполнения функций</w:t>
            </w:r>
            <w:r>
              <w:t xml:space="preserve"> в </w:t>
            </w:r>
            <w:r>
              <w:t xml:space="preserve">области охраны окружающей среды,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выплаты денежного вознаграждения</w:t>
            </w:r>
            <w:r>
              <w:t xml:space="preserve"> за </w:t>
            </w:r>
            <w:r>
              <w:t xml:space="preserve">добычу волка</w:t>
            </w:r>
            <w:r>
              <w:t xml:space="preserve"> на </w:t>
            </w:r>
            <w:r>
              <w:t xml:space="preserve">территории Пермского края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поступившими заявлениями,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Сохранены объекты животного</w:t>
            </w:r>
            <w:r>
              <w:t xml:space="preserve"> и </w:t>
            </w:r>
            <w:r>
              <w:t xml:space="preserve">растительного мира, занесенные</w:t>
            </w:r>
            <w:r>
              <w:t xml:space="preserve"> в </w:t>
            </w:r>
            <w:r>
              <w:t xml:space="preserve">Красную книгу Пермского края,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эколого-просветительские мероприятия</w:t>
            </w:r>
            <w:r>
              <w:t xml:space="preserve"> по </w:t>
            </w:r>
            <w:r>
              <w:t xml:space="preserve">вопросам охраны окружающей среды,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Предоставлена специализированная информация</w:t>
            </w:r>
            <w:r>
              <w:t xml:space="preserve"> в </w:t>
            </w:r>
            <w:r>
              <w:t xml:space="preserve">области охраны окружающей среды ИОГВ, ОМСУ,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очистка береговой полосы водного объекта</w:t>
            </w:r>
            <w:r>
              <w:t xml:space="preserve"> от </w:t>
            </w:r>
            <w:r>
              <w:t xml:space="preserve">мусора, км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</w:t>
            </w:r>
            <w:r>
              <w:t xml:space="preserve">е</w:t>
            </w:r>
            <w:r>
              <w:t xml:space="preserve">н мониторинг</w:t>
            </w:r>
            <w:r>
              <w:t xml:space="preserve"> и </w:t>
            </w:r>
            <w:r>
              <w:t xml:space="preserve">государственный кадастр объектов животного мира </w:t>
            </w:r>
            <w:r>
              <w:t xml:space="preserve">(за </w:t>
            </w:r>
            <w:r>
              <w:t xml:space="preserve">исключением охотничьих ресурсов</w:t>
            </w:r>
            <w:r>
              <w:t xml:space="preserve"> и </w:t>
            </w:r>
            <w:r>
              <w:t xml:space="preserve">водных биологических ресурсов),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на </w:t>
            </w:r>
            <w:r>
              <w:t xml:space="preserve">территории ООПТ регионального значения,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ГБУ</w:t>
            </w:r>
            <w:r>
              <w:t xml:space="preserve"> «</w:t>
            </w:r>
            <w:r>
              <w:t xml:space="preserve">Дирекция ООПТ Пермского края</w:t>
            </w:r>
            <w:r>
              <w:t xml:space="preserve">»</w:t>
            </w:r>
            <w:r>
              <w:t xml:space="preserve"> по </w:t>
            </w:r>
            <w:r>
              <w:t xml:space="preserve">обеспечению деятельности объекта,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 КГБУ</w:t>
            </w:r>
            <w:r>
              <w:t xml:space="preserve"> «</w:t>
            </w:r>
            <w:r>
              <w:t xml:space="preserve">Аналитический центр</w:t>
            </w:r>
            <w:r>
              <w:t xml:space="preserve">»</w:t>
            </w:r>
            <w:r>
              <w:t xml:space="preserve"> по </w:t>
            </w:r>
            <w:r>
              <w:t xml:space="preserve">наблюдению</w:t>
            </w:r>
            <w:r>
              <w:t xml:space="preserve"> за </w:t>
            </w:r>
            <w:r>
              <w:t xml:space="preserve">состоянием окружающей среды,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использование минерально-сырьевой базы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 (заместитель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выявлению участков потенциальной карстоопасности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t xml:space="preserve">Достижение результата запланировано</w:t>
            </w:r>
            <w:r>
              <w:t xml:space="preserve"> на </w:t>
            </w:r>
            <w:r>
              <w:t xml:space="preserve">2026 год</w:t>
            </w: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</w:t>
            </w:r>
            <w:r>
              <w:t xml:space="preserve"> «</w:t>
            </w:r>
            <w:r>
              <w:t xml:space="preserve">муниципальный карьер</w:t>
            </w:r>
            <w:r>
              <w:t xml:space="preserve">»</w:t>
            </w:r>
            <w:r>
              <w:t xml:space="preserve"> на </w:t>
            </w:r>
            <w:r>
              <w:t xml:space="preserve">территории органа местного самоуправления,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</w:t>
            </w:r>
            <w:r>
              <w:t xml:space="preserve">аявительный характер</w:t>
            </w:r>
            <w:r>
              <w:t xml:space="preserve"> мероприятия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мероприятия</w:t>
            </w:r>
            <w:r>
              <w:t xml:space="preserve"> по </w:t>
            </w:r>
            <w:r>
              <w:t xml:space="preserve">пространственно-геометрическим измерениям</w:t>
            </w:r>
            <w:r>
              <w:t xml:space="preserve"> и </w:t>
            </w:r>
            <w:r>
              <w:t xml:space="preserve">оценке объемов ОПИ</w:t>
            </w:r>
            <w:r>
              <w:t xml:space="preserve"> на </w:t>
            </w:r>
            <w:r>
              <w:t xml:space="preserve">территории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 лесного хозяйства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 (заместитель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Лесистость территории Российской Федерации,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71,3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99,9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Передача земель </w:t>
            </w:r>
            <w:r>
              <w:t xml:space="preserve">для </w:t>
            </w:r>
            <w:r>
              <w:t xml:space="preserve">устройства дорожного покрытия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Объем платежей</w:t>
            </w:r>
            <w:r>
              <w:t xml:space="preserve"> в </w:t>
            </w:r>
            <w:r>
              <w:t xml:space="preserve">бюджетную систему Российской Федерации</w:t>
            </w:r>
            <w:r>
              <w:t xml:space="preserve"> от </w:t>
            </w:r>
            <w:r>
              <w:t xml:space="preserve">использования лесов, расположенных</w:t>
            </w:r>
            <w:r>
              <w:t xml:space="preserve"> на </w:t>
            </w:r>
            <w:r>
              <w:t xml:space="preserve">землях лесного фонда,</w:t>
            </w:r>
            <w:r>
              <w:t xml:space="preserve"> в </w:t>
            </w:r>
            <w:r>
              <w:t xml:space="preserve">расчете</w:t>
            </w:r>
            <w:r>
              <w:t xml:space="preserve"> на </w:t>
            </w:r>
            <w:r>
              <w:t xml:space="preserve">1 га земель лесного фонда, руб.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269,1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278,77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площади земель лесного фонда, переданных</w:t>
            </w:r>
            <w:r>
              <w:t xml:space="preserve"> в </w:t>
            </w:r>
            <w:r>
              <w:t xml:space="preserve">пользование,</w:t>
            </w:r>
            <w:r>
              <w:t xml:space="preserve"> в </w:t>
            </w:r>
            <w:r>
              <w:t xml:space="preserve">общей площади земель лесного фонда,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49,6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52,9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106,7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Отношение фактического объема заготовки древесины</w:t>
            </w:r>
            <w:r>
              <w:t xml:space="preserve"> к </w:t>
            </w:r>
            <w:r>
              <w:t xml:space="preserve">установленному допустимому объему изъятия древесины,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29,4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28,6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97,3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Отсутствие спроса</w:t>
            </w:r>
            <w:r>
              <w:t xml:space="preserve"> на </w:t>
            </w:r>
            <w:r>
              <w:t xml:space="preserve">продукцию</w:t>
            </w:r>
            <w:r>
              <w:t xml:space="preserve"> из </w:t>
            </w:r>
            <w:r>
              <w:t xml:space="preserve">древесины</w:t>
            </w:r>
            <w:r>
              <w:t xml:space="preserve"> на </w:t>
            </w:r>
            <w:r>
              <w:t xml:space="preserve">строительство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высокими ставками</w:t>
            </w:r>
            <w:r>
              <w:t xml:space="preserve"> по </w:t>
            </w:r>
            <w:r>
              <w:t xml:space="preserve">кредитам, расторжение договоров аренды лесных участков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Площадь лесных пожаров</w:t>
            </w:r>
            <w:r>
              <w:t xml:space="preserve"> на </w:t>
            </w:r>
            <w:r>
              <w:t xml:space="preserve">землях лесного фонда, га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269,14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44,18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183,6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лесных пожаров, ликвидированных</w:t>
            </w:r>
            <w:r>
              <w:t xml:space="preserve"> в </w:t>
            </w:r>
            <w:r>
              <w:t xml:space="preserve">течение первых суток</w:t>
            </w:r>
            <w:r>
              <w:t xml:space="preserve"> с </w:t>
            </w:r>
            <w:r>
              <w:t xml:space="preserve">момента обнаружения,</w:t>
            </w:r>
            <w:r>
              <w:t xml:space="preserve"> в </w:t>
            </w:r>
            <w:r>
              <w:t xml:space="preserve">общем количестве лесных пожаров,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77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89,7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116,5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Объем семян</w:t>
            </w:r>
            <w:r>
              <w:t xml:space="preserve"> с </w:t>
            </w:r>
            <w:r>
              <w:t xml:space="preserve">улучшенными наследственными свойствами</w:t>
            </w:r>
            <w:r>
              <w:t xml:space="preserve"> в </w:t>
            </w:r>
            <w:r>
              <w:t xml:space="preserve">общем объеме заготовленных семян, т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t xml:space="preserve">Достижение показателя запланировано</w:t>
            </w:r>
            <w:r>
              <w:t xml:space="preserve"> на </w:t>
            </w:r>
            <w:r>
              <w:t xml:space="preserve">2026 год</w:t>
            </w:r>
            <w:r>
              <w:rPr>
                <w:rFonts w:ascii="Calibri" w:hAnsi="Calibri" w:cs="Calibri"/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посадочного материала</w:t>
            </w:r>
            <w:r>
              <w:t xml:space="preserve"> с </w:t>
            </w:r>
            <w:r>
              <w:t xml:space="preserve">закрытой корневой системой</w:t>
            </w:r>
            <w:r>
              <w:t xml:space="preserve"> в </w:t>
            </w:r>
            <w:r>
              <w:t xml:space="preserve">общем количестве посадочного материала,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18,2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37,3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204,9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Государственными бюджетными учреждениями лесного хозяйства, достигнуты установленные показатели государственных заданий,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государственные бюджетные учреждения специализированной лесопожарной техникой</w:t>
            </w:r>
            <w:r>
              <w:t xml:space="preserve"> и </w:t>
            </w:r>
            <w:r>
              <w:t xml:space="preserve">лесопитомническим оборудованием,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572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110,1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Укреплена материально-техническая база подведомственного учреждения </w:t>
            </w:r>
            <w:r>
              <w:t xml:space="preserve">для </w:t>
            </w:r>
            <w:r>
              <w:t xml:space="preserve">осуществления федерального государственного лесного надзора (ГКУ Управление лесничествами),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Выполнены работы</w:t>
            </w:r>
            <w:r>
              <w:t xml:space="preserve"> по </w:t>
            </w:r>
            <w:r>
              <w:t xml:space="preserve">проектированию лесных участков</w:t>
            </w:r>
            <w:r>
              <w:t xml:space="preserve"> на </w:t>
            </w:r>
            <w:r>
              <w:t xml:space="preserve">землях лесного фонда, разработке лесного плана Пермского края, лесохозяйственных регламентов,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Расширена система оптической локации дыма</w:t>
            </w:r>
            <w:r>
              <w:t xml:space="preserve"> и </w:t>
            </w:r>
            <w:r>
              <w:t xml:space="preserve">автоматизированного обнаружения лесных пожаров</w:t>
            </w:r>
            <w:r>
              <w:t xml:space="preserve"> «</w:t>
            </w:r>
            <w:r>
              <w:t xml:space="preserve">Лесохранитель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 текущий ремонт объектов недвижимости, закрепленных</w:t>
            </w:r>
            <w:r>
              <w:t xml:space="preserve"> за </w:t>
            </w:r>
            <w:r>
              <w:t xml:space="preserve">учреждением</w:t>
            </w:r>
            <w:r>
              <w:t xml:space="preserve"> на </w:t>
            </w:r>
            <w:r>
              <w:t xml:space="preserve">праве оперативного управления, приобретено оборудование</w:t>
            </w:r>
            <w:r>
              <w:t xml:space="preserve"> и </w:t>
            </w:r>
            <w:r>
              <w:t xml:space="preserve">мебель,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мероприятия</w:t>
            </w:r>
            <w:r>
              <w:t xml:space="preserve"> по </w:t>
            </w:r>
            <w:r>
              <w:t xml:space="preserve">реализации отдельных полномочий</w:t>
            </w:r>
            <w:r>
              <w:t xml:space="preserve"> в </w:t>
            </w:r>
            <w:r>
              <w:t xml:space="preserve">области лесных отношений,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мероприятия</w:t>
            </w:r>
            <w:r>
              <w:t xml:space="preserve"> по </w:t>
            </w:r>
            <w:r>
              <w:t xml:space="preserve">реализации мер пожарной безопасности</w:t>
            </w:r>
            <w:r>
              <w:t xml:space="preserve"> и </w:t>
            </w:r>
            <w:r>
              <w:t xml:space="preserve">тушению лесных пожаров,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Осуществлены выплаты</w:t>
            </w:r>
            <w:r>
              <w:t xml:space="preserve"> 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заключенными договорами</w:t>
            </w:r>
            <w:r>
              <w:t xml:space="preserve"> о </w:t>
            </w:r>
            <w:r>
              <w:t xml:space="preserve">предоставлении компенсации арендной платы специалистам, привлекаемым</w:t>
            </w:r>
            <w:r>
              <w:t xml:space="preserve"> на </w:t>
            </w:r>
            <w:r>
              <w:t xml:space="preserve">работу</w:t>
            </w:r>
            <w:r>
              <w:t xml:space="preserve"> в </w:t>
            </w:r>
            <w:r>
              <w:t xml:space="preserve">лесничества Пермского края,</w:t>
            </w:r>
            <w:r>
              <w:t xml:space="preserve"> %</w:t>
            </w:r>
            <w:r>
              <w:t xml:space="preserve">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14.3.4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Экологическая реабилитация территорий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водных объектов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жилищно-коммунального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благоустройства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14.3.4(Р)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Снижено негативное воздействие</w:t>
            </w:r>
            <w:r>
              <w:t xml:space="preserve"> на </w:t>
            </w:r>
            <w:r>
              <w:t xml:space="preserve">почвы, восстановлены нарушенные земли, ликвидированы несанкционированные свалки</w:t>
            </w:r>
            <w:r>
              <w:t xml:space="preserve"> в </w:t>
            </w:r>
            <w:r>
              <w:t xml:space="preserve">границах муниципальных образований,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390,0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Ликвидация несанкционированных свалок</w:t>
            </w:r>
            <w:r>
              <w:t xml:space="preserve"> на </w:t>
            </w:r>
            <w:r>
              <w:t xml:space="preserve">земельных участках, государственная собственность</w:t>
            </w:r>
            <w:r>
              <w:t xml:space="preserve"> на </w:t>
            </w:r>
            <w:r>
              <w:t xml:space="preserve">которые</w:t>
            </w:r>
            <w:r>
              <w:t xml:space="preserve"> не </w:t>
            </w:r>
            <w:r>
              <w:t xml:space="preserve">разграничена,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163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98,8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Ликвидация 2 свалок</w:t>
            </w:r>
            <w:r>
              <w:t xml:space="preserve"> не </w:t>
            </w:r>
            <w:r>
              <w:t xml:space="preserve">состоялась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рас</w:t>
            </w:r>
            <w:r>
              <w:t xml:space="preserve">торжением контрактов. В г. Нытве</w:t>
            </w:r>
            <w:r>
              <w:t xml:space="preserve"> расторжение обусловлено</w:t>
            </w:r>
            <w:r>
              <w:t xml:space="preserve"> техническими ограничениями при </w:t>
            </w:r>
            <w:r>
              <w:t xml:space="preserve">рекультивации несанкционированной свалки, расположенной</w:t>
            </w:r>
            <w:r>
              <w:t xml:space="preserve"> на </w:t>
            </w:r>
            <w:r>
              <w:t xml:space="preserve">склоне карьера. В г. </w:t>
            </w:r>
            <w:r>
              <w:t xml:space="preserve">Губах</w:t>
            </w:r>
            <w:r>
              <w:t xml:space="preserve">е</w:t>
            </w:r>
            <w:r>
              <w:t xml:space="preserve"> свалка исключена</w:t>
            </w:r>
            <w:r>
              <w:t xml:space="preserve"> из </w:t>
            </w:r>
            <w:r>
              <w:t xml:space="preserve">объ</w:t>
            </w:r>
            <w:r>
              <w:t xml:space="preserve">е</w:t>
            </w:r>
            <w:r>
              <w:t xml:space="preserve">мов работ</w:t>
            </w:r>
            <w:r>
              <w:t xml:space="preserve"> по </w:t>
            </w:r>
            <w:r>
              <w:t xml:space="preserve">соглашению сторон</w:t>
            </w:r>
            <w:r>
              <w:t xml:space="preserve"> по </w:t>
            </w:r>
            <w:r>
              <w:t xml:space="preserve">причине значительного увеличения объ</w:t>
            </w:r>
            <w:r>
              <w:t xml:space="preserve">е</w:t>
            </w:r>
            <w:r>
              <w:t xml:space="preserve">мов отходов</w:t>
            </w:r>
            <w:r>
              <w:t xml:space="preserve"> на </w:t>
            </w:r>
            <w:r>
              <w:t xml:space="preserve">несанкционированной свалке</w:t>
            </w:r>
            <w:r>
              <w:t xml:space="preserve"> </w:t>
            </w:r>
            <w:r>
              <w:t xml:space="preserve">в течение</w:t>
            </w:r>
            <w:r>
              <w:t xml:space="preserve"> 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Развитие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использование природных ресурсов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 (заместитель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14.3.5(Р)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в </w:t>
            </w:r>
            <w:r>
              <w:t xml:space="preserve">рамках осуществления отдельных полномочий</w:t>
            </w:r>
            <w:r>
              <w:t xml:space="preserve"> в </w:t>
            </w:r>
            <w:r>
              <w:t xml:space="preserve">области водных отношений,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Организован</w:t>
            </w:r>
            <w:r>
              <w:t xml:space="preserve"> и </w:t>
            </w:r>
            <w:r>
              <w:t xml:space="preserve">проведен государственный мониторинг водных объектов,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страхование гражданской ответственности владельца опасного гидротехнического объекта,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14.3.6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Министерства природных ресурсов, лесного хозяйства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экологии Пермского края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и </w:t>
            </w:r>
            <w:r>
              <w:rPr>
                <w:bCs/>
                <w:iCs/>
              </w:rPr>
              <w:t xml:space="preserve">реализация государственной политики</w:t>
            </w:r>
            <w:r>
              <w:rPr>
                <w:bCs/>
                <w:iCs/>
              </w:rPr>
              <w:t xml:space="preserve"> в </w:t>
            </w:r>
            <w:r>
              <w:rPr>
                <w:bCs/>
                <w:iCs/>
              </w:rPr>
              <w:t xml:space="preserve">сфере экологии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и </w:t>
            </w:r>
            <w:r>
              <w:rPr>
                <w:iCs/>
              </w:rPr>
              <w:t xml:space="preserve">экологии Пермского края (заместитель министра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края,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начальник управления</w:t>
            </w:r>
            <w:r>
              <w:rPr>
                <w:iCs/>
              </w:rPr>
              <w:t xml:space="preserve"> по </w:t>
            </w:r>
            <w:r>
              <w:rPr>
                <w:iCs/>
              </w:rPr>
              <w:t xml:space="preserve">охране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использованию объектов животного мира)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14.3.6(Р)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Проведена государственная экологическая экспертиза объектов регионального уровня,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Составлен территориальный баланс запасов общераспространенных полезных ископаемых,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изготовлению специальной продукции,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обеспечению доступа населения Пермского края</w:t>
            </w:r>
            <w:r>
              <w:t xml:space="preserve"> к </w:t>
            </w:r>
            <w:r>
              <w:t xml:space="preserve">информации</w:t>
            </w:r>
            <w:r>
              <w:t xml:space="preserve"> о </w:t>
            </w:r>
            <w:r>
              <w:t xml:space="preserve">значимых мероприятиях, реализуемых Министерством природных ресурсов, лесного хозяйства</w:t>
            </w:r>
            <w:r>
              <w:t xml:space="preserve"> и </w:t>
            </w:r>
            <w:r>
              <w:t xml:space="preserve">экологии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Осуществлено материально – техническое обеспечение </w:t>
            </w:r>
            <w:r>
              <w:t xml:space="preserve">для </w:t>
            </w:r>
            <w:r>
              <w:t xml:space="preserve">осуществления полномочий</w:t>
            </w:r>
            <w:r>
              <w:t xml:space="preserve"> по </w:t>
            </w:r>
            <w:r>
              <w:t xml:space="preserve">федеральному государственному охотничьему надзору,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14.3.7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КПМ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Обеспечение деятельности Государственной инспекции</w:t>
            </w:r>
            <w:r>
              <w:rPr>
                <w:bCs/>
                <w:iCs/>
              </w:rPr>
              <w:t xml:space="preserve"> по </w:t>
            </w:r>
            <w:r>
              <w:rPr>
                <w:bCs/>
                <w:iCs/>
              </w:rPr>
              <w:t xml:space="preserve">экологии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природопользованию Пермского края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Ответственный </w:t>
            </w:r>
            <w:r>
              <w:rPr>
                <w:iCs/>
              </w:rPr>
              <w:t xml:space="preserve">орган исполнительной власти Пермского края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М</w:t>
            </w:r>
            <w:r>
              <w:rPr>
                <w:iCs/>
              </w:rPr>
              <w:t xml:space="preserve">инистерство 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</w:t>
            </w:r>
            <w:r>
              <w:rPr>
                <w:iCs/>
              </w:rPr>
              <w:t xml:space="preserve"> (министр </w:t>
            </w:r>
            <w:r>
              <w:rPr>
                <w:iCs/>
              </w:rPr>
              <w:t xml:space="preserve">природных ресурсов, лесного хозяйства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экологии Пермского края)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14.3.7(Р)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Обеспечена деятельность Государственной инспекции</w:t>
            </w:r>
            <w:r>
              <w:t xml:space="preserve"> по </w:t>
            </w:r>
            <w:r>
              <w:t xml:space="preserve">экологии</w:t>
            </w:r>
            <w:r>
              <w:t xml:space="preserve"> и </w:t>
            </w:r>
            <w:r>
              <w:t xml:space="preserve">природопользованию Пермского края,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х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х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Оказаны транспортные услуги</w:t>
            </w:r>
            <w:r>
              <w:t xml:space="preserve"> на </w:t>
            </w:r>
            <w:r>
              <w:t xml:space="preserve">судах речного флота </w:t>
            </w:r>
            <w:r>
              <w:t xml:space="preserve">для </w:t>
            </w:r>
            <w:r>
              <w:t xml:space="preserve">осуществления регионального государственного надзора</w:t>
            </w:r>
            <w:r>
              <w:t xml:space="preserve"> в </w:t>
            </w:r>
            <w:r>
              <w:t xml:space="preserve">области использования</w:t>
            </w:r>
            <w:r>
              <w:t xml:space="preserve"> и </w:t>
            </w:r>
            <w:r>
              <w:t xml:space="preserve">охраны водных объектов</w:t>
            </w:r>
            <w:r>
              <w:t xml:space="preserve"> на </w:t>
            </w:r>
            <w:r>
              <w:t xml:space="preserve">территории Пермского края, </w:t>
            </w:r>
            <w:r>
              <w:t xml:space="preserve">усл. ед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Next/>
              <w:keepLines/>
              <w:spacing w:before="120" w:after="12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Комплексная государственная программа Пермского края</w:t>
            </w:r>
            <w:r>
              <w:rPr>
                <w:b/>
                <w:bCs/>
              </w:rPr>
              <w:t xml:space="preserve"> «</w:t>
            </w:r>
            <w:r>
              <w:rPr>
                <w:b/>
                <w:bCs/>
              </w:rPr>
              <w:t xml:space="preserve">Научно-технологическое развитие Пермского края</w:t>
            </w:r>
            <w:r>
              <w:rPr>
                <w:b/>
                <w:bCs/>
              </w:rPr>
              <w:t xml:space="preserve">» </w:t>
              <w:br w:type="textWrapping" w:clear="all"/>
              <w:t xml:space="preserve">(утверждена </w:t>
            </w:r>
            <w:r>
              <w:rPr>
                <w:b/>
                <w:iCs/>
              </w:rPr>
              <w:t xml:space="preserve">постановлением Правительства Пермского края</w:t>
            </w:r>
            <w:r>
              <w:rPr>
                <w:b/>
                <w:iCs/>
              </w:rPr>
              <w:t xml:space="preserve"> от </w:t>
            </w:r>
            <w:r>
              <w:rPr>
                <w:b/>
                <w:iCs/>
              </w:rPr>
              <w:t xml:space="preserve">30 сентября 2024 </w:t>
            </w:r>
            <w:r>
              <w:rPr>
                <w:b/>
                <w:iCs/>
              </w:rPr>
              <w:t xml:space="preserve">№</w:t>
            </w:r>
            <w:r>
              <w:rPr>
                <w:b/>
                <w:iCs/>
              </w:rPr>
              <w:t xml:space="preserve"> </w:t>
            </w:r>
            <w:r>
              <w:rPr>
                <w:b/>
                <w:iCs/>
              </w:rPr>
              <w:t xml:space="preserve">731-п)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Куратор</w:t>
            </w:r>
            <w:r>
              <w:t xml:space="preserve"> – </w:t>
            </w:r>
            <w:r>
              <w:t xml:space="preserve">заместитель председателя Правительства Пермского края </w:t>
            </w:r>
            <w:r>
              <w:t xml:space="preserve">(по </w:t>
            </w:r>
            <w:r>
              <w:t xml:space="preserve">вопросам образования, культуры</w:t>
            </w:r>
            <w:r>
              <w:t xml:space="preserve"> и </w:t>
            </w:r>
            <w:r>
              <w:t xml:space="preserve">спорта).</w:t>
            </w:r>
            <w:r>
              <w:t xml:space="preserve"> </w:t>
            </w:r>
            <w:r>
              <w:t xml:space="preserve">Ответственный исполнитель</w:t>
            </w:r>
            <w:r>
              <w:t xml:space="preserve"> –</w:t>
            </w:r>
            <w:r>
              <w:t xml:space="preserve"> </w:t>
            </w:r>
            <w:r>
              <w:t xml:space="preserve">министр образования</w:t>
            </w:r>
            <w:r>
              <w:t xml:space="preserve"> и </w:t>
            </w:r>
            <w:r>
              <w:t xml:space="preserve">науки Пермского края.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Цели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показатели комплексной государственной программы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Обеспечение технологического суверенитета, трансфера технологий</w:t>
            </w:r>
            <w:r>
              <w:t xml:space="preserve"> и </w:t>
            </w:r>
            <w:r>
              <w:t xml:space="preserve">роста выпуска высокотехнологической продукции</w:t>
            </w:r>
            <w:r>
              <w:t xml:space="preserve"> в </w:t>
            </w:r>
            <w:r>
              <w:t xml:space="preserve">приоритетных </w:t>
            </w:r>
            <w:r>
              <w:t xml:space="preserve">для </w:t>
            </w:r>
            <w:r>
              <w:t xml:space="preserve">Пермского края отраслях экономики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Цель</w:t>
            </w:r>
            <w:r>
              <w:t xml:space="preserve"> «</w:t>
            </w:r>
            <w:r>
              <w:t xml:space="preserve">Развитие кадрового потенциала</w:t>
            </w:r>
            <w:r>
              <w:t xml:space="preserve"> и </w:t>
            </w:r>
            <w:r>
              <w:t xml:space="preserve">обеспечение баланса кадровых ресурсов </w:t>
            </w:r>
            <w:r>
              <w:t xml:space="preserve">для </w:t>
            </w:r>
            <w:r>
              <w:t xml:space="preserve">приоритетных</w:t>
            </w:r>
            <w:r>
              <w:t xml:space="preserve"> и </w:t>
            </w:r>
            <w:r>
              <w:t xml:space="preserve">наукоемких отраслей экономики Пермского края</w:t>
            </w:r>
            <w:r>
              <w:t xml:space="preserve">»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Изменение количества отечественных технологий, используемых организациями реального сектора экономики</w:t>
            </w:r>
            <w:r>
              <w:t xml:space="preserve"> в </w:t>
            </w:r>
            <w:r>
              <w:t xml:space="preserve">Пермском крае (динамика</w:t>
            </w:r>
            <w:r>
              <w:t xml:space="preserve"> к </w:t>
            </w:r>
            <w:r>
              <w:t xml:space="preserve">предыдущему году),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2,90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55,8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</w:t>
            </w:r>
            <w:r>
              <w:t xml:space="preserve">нижение инвестиционной активности промышленных предприятий</w:t>
            </w:r>
            <w:r>
              <w:t xml:space="preserve"> в </w:t>
            </w:r>
            <w:r>
              <w:t xml:space="preserve">2024</w:t>
            </w:r>
            <w:r>
              <w:t xml:space="preserve"> и в </w:t>
            </w:r>
            <w:r>
              <w:t xml:space="preserve">2025 г</w:t>
            </w:r>
            <w:r>
              <w:t xml:space="preserve">одах</w:t>
            </w:r>
            <w:r>
              <w:t xml:space="preserve"> по </w:t>
            </w:r>
            <w:r>
              <w:t xml:space="preserve">сравнению</w:t>
            </w:r>
            <w:r>
              <w:t xml:space="preserve"> с </w:t>
            </w:r>
            <w:r>
              <w:t xml:space="preserve">высокой базой 2022</w:t>
            </w:r>
            <w:r>
              <w:t xml:space="preserve"> – 20</w:t>
            </w:r>
            <w:r>
              <w:t xml:space="preserve">23 годов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Доля новой</w:t>
            </w:r>
            <w:r>
              <w:t xml:space="preserve"> и </w:t>
            </w:r>
            <w:r>
              <w:t xml:space="preserve">усовершенствованной высокотехнологичной продукции</w:t>
            </w:r>
            <w:r>
              <w:t xml:space="preserve"> в </w:t>
            </w:r>
            <w:r>
              <w:t xml:space="preserve">общем объеме отгруженной продукции,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35,80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Внутренние затраты</w:t>
            </w:r>
            <w:r>
              <w:t xml:space="preserve"> на </w:t>
            </w:r>
            <w:r>
              <w:t xml:space="preserve">научные исследования</w:t>
            </w:r>
            <w:r>
              <w:t xml:space="preserve"> и </w:t>
            </w:r>
            <w:r>
              <w:t xml:space="preserve">разработки</w:t>
            </w:r>
            <w:r>
              <w:t xml:space="preserve"> за </w:t>
            </w:r>
            <w:r>
              <w:t xml:space="preserve">счет всех источников</w:t>
            </w:r>
            <w:r>
              <w:t xml:space="preserve"> в </w:t>
            </w:r>
            <w:r>
              <w:t xml:space="preserve">текущих ценах</w:t>
            </w:r>
            <w:r>
              <w:t xml:space="preserve"> в </w:t>
            </w:r>
            <w:r>
              <w:t xml:space="preserve">процентах</w:t>
            </w:r>
            <w:r>
              <w:t xml:space="preserve"> от </w:t>
            </w:r>
            <w:r>
              <w:t xml:space="preserve">валового регионального продукта,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1,25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</w:t>
            </w:r>
            <w:r>
              <w:t xml:space="preserve"> </w:t>
            </w:r>
            <w:r>
              <w:br w:type="textWrapping" w:clear="all"/>
            </w:r>
            <w:r>
              <w:t xml:space="preserve">Согласно методике расчета значений показателей </w:t>
            </w:r>
            <w:r>
              <w:t xml:space="preserve">государственной программы</w:t>
            </w:r>
            <w:r>
              <w:t xml:space="preserve">,</w:t>
            </w:r>
            <w:r>
              <w:t xml:space="preserve"> </w:t>
            </w:r>
            <w:r>
              <w:t xml:space="preserve">срок формирования фактического значения показателя</w:t>
            </w:r>
            <w:r>
              <w:t xml:space="preserve"> – 20</w:t>
            </w:r>
            <w:r>
              <w:t xml:space="preserve"> марта 2027 </w:t>
            </w:r>
            <w:r>
              <w:t xml:space="preserve">года.</w:t>
            </w:r>
            <w:r>
              <w:t xml:space="preserve"> </w:t>
            </w:r>
            <w:r>
              <w:t xml:space="preserve">Плановое значение</w:t>
            </w:r>
            <w:r>
              <w:t xml:space="preserve"> на </w:t>
            </w:r>
            <w:r>
              <w:t xml:space="preserve">2024 г</w:t>
            </w:r>
            <w:r>
              <w:t xml:space="preserve">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программы</w:t>
            </w:r>
            <w:r>
              <w:t xml:space="preserve"> с </w:t>
            </w:r>
            <w:r>
              <w:t xml:space="preserve">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Удельный вес внебюджетных источников</w:t>
            </w:r>
            <w:r>
              <w:t xml:space="preserve"> в </w:t>
            </w:r>
            <w:r>
              <w:t xml:space="preserve">структуре внутренних затрат</w:t>
            </w:r>
            <w:r>
              <w:t xml:space="preserve"> на </w:t>
            </w:r>
            <w:r>
              <w:t xml:space="preserve">научные исследования</w:t>
            </w:r>
            <w:r>
              <w:t xml:space="preserve"> и </w:t>
            </w:r>
            <w:r>
              <w:t xml:space="preserve">разработки,</w:t>
            </w:r>
            <w:r>
              <w:t xml:space="preserve"> %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</w:t>
            </w:r>
            <w:r>
              <w:t xml:space="preserve"> </w:t>
            </w:r>
            <w:r>
              <w:br w:type="textWrapping" w:clear="all"/>
            </w:r>
            <w:r>
              <w:t xml:space="preserve">Согласно методике </w:t>
            </w:r>
            <w:r>
              <w:t xml:space="preserve">расчета значений показателей государственной программы</w:t>
            </w:r>
            <w:r>
              <w:t xml:space="preserve">, срок формирования фактического значения показателя</w:t>
            </w:r>
            <w:r>
              <w:t xml:space="preserve"> – </w:t>
            </w:r>
            <w:r>
              <w:t xml:space="preserve">31 августа 2026 года.</w:t>
            </w:r>
            <w:r>
              <w:t xml:space="preserve"> </w:t>
            </w:r>
            <w:r>
              <w:t xml:space="preserve">Плановое значение</w:t>
            </w:r>
            <w:r>
              <w:t xml:space="preserve"> на </w:t>
            </w:r>
            <w:r>
              <w:t xml:space="preserve">2024 г</w:t>
            </w:r>
            <w:r>
              <w:t xml:space="preserve">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программы</w:t>
            </w:r>
            <w:r>
              <w:t xml:space="preserve"> с </w:t>
            </w:r>
            <w:r>
              <w:t xml:space="preserve">2025 г</w:t>
            </w:r>
            <w:r>
              <w:t xml:space="preserve">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Показатель</w:t>
            </w:r>
            <w:r>
              <w:t xml:space="preserve"> «</w:t>
            </w:r>
            <w:r>
              <w:t xml:space="preserve">Число выбывшего населения</w:t>
            </w:r>
            <w:r>
              <w:t xml:space="preserve"> в </w:t>
            </w:r>
            <w:r>
              <w:t xml:space="preserve">возрасте</w:t>
            </w:r>
            <w:r>
              <w:t xml:space="preserve"> от </w:t>
            </w:r>
            <w:r>
              <w:t xml:space="preserve">18</w:t>
            </w:r>
            <w:r>
              <w:t xml:space="preserve"> до </w:t>
            </w:r>
            <w:r>
              <w:t xml:space="preserve">35 лет</w:t>
            </w:r>
            <w:r>
              <w:t xml:space="preserve"> в </w:t>
            </w:r>
            <w:r>
              <w:t xml:space="preserve">Пермском крае, человек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Убывающий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10600,00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Значение показателя относится</w:t>
            </w:r>
            <w:r>
              <w:t xml:space="preserve"> к </w:t>
            </w:r>
            <w:r>
              <w:t xml:space="preserve">информации ограниченного распространения </w:t>
            </w:r>
            <w:r>
              <w:t xml:space="preserve">(в </w:t>
            </w:r>
            <w:r>
              <w:t xml:space="preserve">соответствии</w:t>
            </w:r>
            <w:r>
              <w:t xml:space="preserve"> с </w:t>
            </w:r>
            <w:r>
              <w:t xml:space="preserve">постановлением Правительства Российской Федерации</w:t>
            </w:r>
            <w:r>
              <w:t xml:space="preserve"> от </w:t>
            </w:r>
            <w:r>
              <w:t xml:space="preserve">3 ноября 1994</w:t>
            </w:r>
            <w:r>
              <w:t xml:space="preserve"> г. </w:t>
            </w:r>
            <w:r>
              <w:t xml:space="preserve">№</w:t>
            </w:r>
            <w:r>
              <w:t xml:space="preserve"> </w:t>
            </w:r>
            <w:r>
              <w:t xml:space="preserve">1233</w:t>
            </w:r>
            <w:r>
              <w:t xml:space="preserve"> «Об утверждении Положения о порядке обращения со служебной информацией ограниченного распространения в федеральных органах исполнительной власти, уполномоченном органе управления использованием атомной энергии и уполномоченном органе по космической деятельности»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</w:t>
            </w:r>
          </w:p>
        </w:tc>
        <w:tc>
          <w:tcPr>
            <w:tcW w:w="13981" w:type="dxa"/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Региональные проекты вне</w:t>
            </w:r>
            <w:r>
              <w:rPr>
                <w:b/>
                <w:bCs/>
              </w:rPr>
              <w:t xml:space="preserve"> национальных проектов</w:t>
            </w:r>
            <w:r>
              <w:rPr>
                <w:b/>
                <w:b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15.2.1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Кадры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человеческий капитал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</w:t>
            </w:r>
            <w:r>
              <w:rPr>
                <w:iCs/>
              </w:rPr>
              <w:t xml:space="preserve"> – </w:t>
            </w:r>
            <w:r>
              <w:rPr>
                <w:iCs/>
              </w:rPr>
              <w:t xml:space="preserve">заместитель председателя Правительства Пермского края </w:t>
            </w:r>
            <w:r>
              <w:rPr>
                <w:iCs/>
              </w:rPr>
              <w:br w:type="textWrapping" w:clear="all"/>
            </w:r>
            <w:r>
              <w:rPr>
                <w:iCs/>
              </w:rPr>
              <w:t xml:space="preserve">(по </w:t>
            </w:r>
            <w:r>
              <w:rPr>
                <w:iCs/>
              </w:rPr>
              <w:t xml:space="preserve">вопросам образования, культуры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спорта).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министр образования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науки Пермского края.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15.2.1(П)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 школ, сдавших ЕГЭ</w:t>
            </w:r>
            <w:r>
              <w:t xml:space="preserve"> по </w:t>
            </w:r>
            <w:r>
              <w:t xml:space="preserve">химии, физике, информатике, биологии</w:t>
            </w:r>
            <w:r>
              <w:t xml:space="preserve"> и </w:t>
            </w:r>
            <w:r>
              <w:t xml:space="preserve">профильной математике,</w:t>
            </w:r>
            <w:r>
              <w:t xml:space="preserve"> в </w:t>
            </w:r>
            <w:r>
              <w:t xml:space="preserve">общей численности выпускников школ, сдавших ЕГЭ,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60,20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66,80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111,0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обучающихся</w:t>
            </w:r>
            <w:r>
              <w:t xml:space="preserve"> по </w:t>
            </w:r>
            <w:r>
              <w:t xml:space="preserve">программам среднего профессионального образования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</w:t>
            </w:r>
            <w:r>
              <w:t xml:space="preserve"> в </w:t>
            </w:r>
            <w:r>
              <w:t xml:space="preserve">общей численности обучающихся</w:t>
            </w:r>
            <w:r>
              <w:t xml:space="preserve"> по </w:t>
            </w:r>
            <w:r>
              <w:t xml:space="preserve">программам среднего профессионального образования,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обучающихся</w:t>
            </w:r>
            <w:r>
              <w:t xml:space="preserve"> по </w:t>
            </w:r>
            <w:r>
              <w:t xml:space="preserve">программам высшего образования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</w:t>
            </w:r>
            <w:r>
              <w:t xml:space="preserve"> в </w:t>
            </w:r>
            <w:r>
              <w:t xml:space="preserve">общей численности обучающихся</w:t>
            </w:r>
            <w:r>
              <w:t xml:space="preserve"> по </w:t>
            </w:r>
            <w:r>
              <w:t xml:space="preserve">программам высшего образования,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39,90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40,60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101,8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</w:t>
            </w:r>
            <w:r>
              <w:t xml:space="preserve"> по </w:t>
            </w:r>
            <w:r>
              <w:t xml:space="preserve">программам среднего профессионального образования, завершивших обучение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</w:t>
            </w:r>
            <w:r>
              <w:t xml:space="preserve"> и </w:t>
            </w:r>
            <w:r>
              <w:t xml:space="preserve">трудоустроившихся</w:t>
            </w:r>
            <w:r>
              <w:t xml:space="preserve"> по </w:t>
            </w:r>
            <w:r>
              <w:t xml:space="preserve">профилю подготовки</w:t>
            </w:r>
            <w:r>
              <w:t xml:space="preserve"> в </w:t>
            </w:r>
            <w:r>
              <w:t xml:space="preserve">организации</w:t>
            </w:r>
            <w:r>
              <w:t xml:space="preserve"> и </w:t>
            </w:r>
            <w:r>
              <w:t xml:space="preserve">предприятия Пермского края после завершения обучения (с учетом распределения</w:t>
            </w:r>
            <w:r>
              <w:t xml:space="preserve"> по </w:t>
            </w:r>
            <w:r>
              <w:t xml:space="preserve">каналам занятости),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93,70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93,70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выпускников</w:t>
            </w:r>
            <w:r>
              <w:t xml:space="preserve"> по </w:t>
            </w:r>
            <w:r>
              <w:t xml:space="preserve">программам высшего образования, завершивших обучение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</w:t>
            </w:r>
            <w:r>
              <w:t xml:space="preserve"> и </w:t>
            </w:r>
            <w:r>
              <w:t xml:space="preserve">трудоустроившихся</w:t>
            </w:r>
            <w:r>
              <w:t xml:space="preserve"> по </w:t>
            </w:r>
            <w:r>
              <w:t xml:space="preserve">профилю подготовки</w:t>
            </w:r>
            <w:r>
              <w:t xml:space="preserve"> в </w:t>
            </w:r>
            <w:r>
              <w:t xml:space="preserve">организации</w:t>
            </w:r>
            <w:r>
              <w:t xml:space="preserve"> и </w:t>
            </w:r>
            <w:r>
              <w:t xml:space="preserve">предприятия Пермского края после завершения обучения,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67,50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96,4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Призыв</w:t>
            </w:r>
            <w:r>
              <w:t xml:space="preserve"> в </w:t>
            </w:r>
            <w:r>
              <w:t xml:space="preserve">Вооруж</w:t>
            </w:r>
            <w:r>
              <w:t xml:space="preserve">е</w:t>
            </w:r>
            <w:r>
              <w:t xml:space="preserve">нные Силы Российской Ф</w:t>
            </w:r>
            <w:r>
              <w:t xml:space="preserve">едерации</w:t>
            </w:r>
            <w:r>
              <w:t xml:space="preserve"> и </w:t>
            </w:r>
            <w:r>
              <w:t xml:space="preserve">служба</w:t>
            </w:r>
            <w:r>
              <w:t xml:space="preserve"> по </w:t>
            </w:r>
            <w:r>
              <w:t xml:space="preserve">контракту;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семейные обстоятельства;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</w:t>
            </w:r>
            <w:r>
              <w:t xml:space="preserve">ереезд</w:t>
            </w:r>
            <w:r>
              <w:t xml:space="preserve"> в </w:t>
            </w:r>
            <w:r>
              <w:t xml:space="preserve">другой регион;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продолжение очного обучения;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т</w:t>
            </w:r>
            <w:r>
              <w:t xml:space="preserve">рудоустройство</w:t>
            </w:r>
            <w:r>
              <w:t xml:space="preserve"> не </w:t>
            </w:r>
            <w:r>
              <w:t xml:space="preserve">по </w:t>
            </w:r>
            <w:r>
              <w:t xml:space="preserve">специальности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до </w:t>
            </w:r>
            <w:r>
              <w:t xml:space="preserve">18 лет, обучающихся</w:t>
            </w:r>
            <w:r>
              <w:t xml:space="preserve"> по </w:t>
            </w:r>
            <w:r>
              <w:t xml:space="preserve">программам дополнительного образования технической направленности,</w:t>
            </w:r>
            <w:r>
              <w:t xml:space="preserve"> от </w:t>
            </w:r>
            <w:r>
              <w:t xml:space="preserve">общего числа детей</w:t>
            </w:r>
            <w:r>
              <w:t xml:space="preserve"> в </w:t>
            </w:r>
            <w:r>
              <w:t xml:space="preserve">возрасте</w:t>
            </w:r>
            <w:r>
              <w:t xml:space="preserve"> до </w:t>
            </w:r>
            <w:r>
              <w:t xml:space="preserve">18 лет, обучающихся</w:t>
            </w:r>
            <w:r>
              <w:t xml:space="preserve"> по </w:t>
            </w:r>
            <w:r>
              <w:t xml:space="preserve">программам дополнительного образования,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14,70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103,5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Доля исследователей</w:t>
            </w:r>
            <w:r>
              <w:t xml:space="preserve"> в </w:t>
            </w:r>
            <w:r>
              <w:t xml:space="preserve">возрасте</w:t>
            </w:r>
            <w:r>
              <w:t xml:space="preserve"> до </w:t>
            </w:r>
            <w:r>
              <w:t xml:space="preserve">39 лет</w:t>
            </w:r>
            <w:r>
              <w:t xml:space="preserve"> в </w:t>
            </w:r>
            <w:r>
              <w:t xml:space="preserve">общей численности исследователей,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55,60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</w:t>
            </w:r>
            <w:r>
              <w:t xml:space="preserve"> Согласно методике расчета значений показателей </w:t>
            </w:r>
            <w:r>
              <w:t xml:space="preserve">государственной программы</w:t>
            </w:r>
            <w:r>
              <w:t xml:space="preserve">,</w:t>
            </w:r>
            <w:r>
              <w:t xml:space="preserve"> </w:t>
            </w:r>
            <w:r>
              <w:t xml:space="preserve">срок формирования фактического значения показателя</w:t>
            </w:r>
            <w:r>
              <w:t xml:space="preserve"> – </w:t>
            </w:r>
            <w:r>
              <w:t xml:space="preserve">31 августа 2026</w:t>
            </w:r>
            <w:r>
              <w:t xml:space="preserve"> г.</w:t>
            </w:r>
            <w:r>
              <w:t xml:space="preserve"> Плановое значение</w:t>
            </w:r>
            <w:r>
              <w:t xml:space="preserve"> на </w:t>
            </w:r>
            <w:r>
              <w:t xml:space="preserve">2024 г</w:t>
            </w:r>
            <w:r>
              <w:t xml:space="preserve">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программы</w:t>
            </w:r>
            <w:r>
              <w:t xml:space="preserve"> с </w:t>
            </w:r>
            <w:r>
              <w:t xml:space="preserve">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Численность исследователей, выполняющих научные исследования</w:t>
            </w:r>
            <w:r>
              <w:t xml:space="preserve"> и </w:t>
            </w:r>
            <w:r>
              <w:t xml:space="preserve">разработки,</w:t>
            </w:r>
            <w:r>
              <w:t xml:space="preserve"> на </w:t>
            </w:r>
            <w:r>
              <w:t xml:space="preserve">10 000 занятых</w:t>
            </w:r>
            <w:r>
              <w:t xml:space="preserve"> в </w:t>
            </w:r>
            <w:r>
              <w:t xml:space="preserve">экономике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45,30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</w:t>
            </w:r>
            <w:r>
              <w:t xml:space="preserve"> Согласно методике расчета значений показателей </w:t>
            </w:r>
            <w:r>
              <w:t xml:space="preserve">государственной программы</w:t>
            </w:r>
            <w:r>
              <w:t xml:space="preserve">,</w:t>
            </w:r>
            <w:r>
              <w:t xml:space="preserve"> </w:t>
            </w:r>
            <w:r>
              <w:t xml:space="preserve">срок формирования фактического значения показателя</w:t>
            </w:r>
            <w:r>
              <w:t xml:space="preserve"> – </w:t>
            </w:r>
            <w:r>
              <w:t xml:space="preserve">31 августа 2026</w:t>
            </w:r>
            <w:r>
              <w:t xml:space="preserve"> г</w:t>
            </w:r>
            <w:r>
              <w:t xml:space="preserve">ода.</w:t>
            </w:r>
            <w:r>
              <w:t xml:space="preserve"> Плановое значение</w:t>
            </w:r>
            <w:r>
              <w:t xml:space="preserve"> на </w:t>
            </w:r>
            <w:r>
              <w:t xml:space="preserve">2024 год </w:t>
            </w:r>
            <w:r>
              <w:t xml:space="preserve">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программы</w:t>
            </w:r>
            <w:r>
              <w:t xml:space="preserve"> с </w:t>
            </w:r>
            <w:r>
              <w:t xml:space="preserve">2025 г</w:t>
            </w:r>
            <w:r>
              <w:t xml:space="preserve">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15.2.1(Р)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</w:t>
            </w:r>
            <w:r>
              <w:t xml:space="preserve"> в </w:t>
            </w:r>
            <w:r>
              <w:t xml:space="preserve">профильных классах естественнонаучной</w:t>
            </w:r>
            <w:r>
              <w:t xml:space="preserve"> и </w:t>
            </w:r>
            <w:r>
              <w:t xml:space="preserve">технологической направленности</w:t>
            </w:r>
            <w:r>
              <w:t xml:space="preserve"> в </w:t>
            </w:r>
            <w:r>
              <w:t xml:space="preserve">общеобразовательных организациях Пермского края (инженерные классы авиастроительного</w:t>
            </w:r>
            <w:r>
              <w:t xml:space="preserve"> и </w:t>
            </w:r>
            <w:r>
              <w:t xml:space="preserve">судостроительного профиля, ИТ-классы, химико-фармацевтические классы, медицинские классы, психолого-педагогические классы</w:t>
            </w:r>
            <w:r>
              <w:t xml:space="preserve"> и </w:t>
            </w:r>
            <w:r>
              <w:t xml:space="preserve">др.),чел.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131,3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обучение</w:t>
            </w:r>
            <w:r>
              <w:t xml:space="preserve"> в </w:t>
            </w:r>
            <w:r>
              <w:t xml:space="preserve">профильных общеобразовательных школах</w:t>
            </w:r>
            <w:r>
              <w:t xml:space="preserve"> на </w:t>
            </w:r>
            <w:r>
              <w:t xml:space="preserve">базе образовательных организаций высшего образования</w:t>
            </w:r>
            <w:r>
              <w:t xml:space="preserve"> и </w:t>
            </w:r>
            <w:r>
              <w:t xml:space="preserve">научных организаций, чел</w:t>
            </w:r>
            <w:r>
              <w:t xml:space="preserve">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139,3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прохождение ЕГЭ участниками проекта</w:t>
            </w:r>
            <w:r>
              <w:t xml:space="preserve"> «</w:t>
            </w:r>
            <w:r>
              <w:t xml:space="preserve">Открытый университет</w:t>
            </w:r>
            <w:r>
              <w:t xml:space="preserve">»</w:t>
            </w:r>
            <w:r>
              <w:t xml:space="preserve"> по </w:t>
            </w:r>
            <w:r>
              <w:t xml:space="preserve">профильным предметам (физика, химия, биология, информатика, профильная математика)</w:t>
            </w:r>
            <w:r>
              <w:t xml:space="preserve"> с </w:t>
            </w:r>
            <w:r>
              <w:t xml:space="preserve">результатом выше среднего</w:t>
            </w:r>
            <w:r>
              <w:t xml:space="preserve"> по </w:t>
            </w:r>
            <w:r>
              <w:t xml:space="preserve">Пермскому краю</w:t>
            </w:r>
            <w:r>
              <w:t xml:space="preserve"> на </w:t>
            </w:r>
            <w:r>
              <w:t xml:space="preserve">2</w:t>
            </w:r>
            <w:r>
              <w:t xml:space="preserve"> и </w:t>
            </w:r>
            <w:r>
              <w:t xml:space="preserve">более баллов,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79,10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Создана</w:t>
            </w:r>
            <w:r>
              <w:t xml:space="preserve"> и </w:t>
            </w:r>
            <w:r>
              <w:t xml:space="preserve">функционирует система прогнозирования потребности Пермского края</w:t>
            </w:r>
            <w:r>
              <w:t xml:space="preserve"> в </w:t>
            </w:r>
            <w:r>
              <w:t xml:space="preserve">кадровых ресурсах,</w:t>
            </w:r>
            <w:r>
              <w:t xml:space="preserve"> в </w:t>
            </w:r>
            <w:r>
              <w:t xml:space="preserve">том числе </w:t>
            </w:r>
            <w:r>
              <w:t xml:space="preserve">для </w:t>
            </w:r>
            <w:r>
              <w:t xml:space="preserve">приоритетных технологических проектов экономики Пермского края,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Проведены мероприятия</w:t>
            </w:r>
            <w:r>
              <w:t xml:space="preserve"> по </w:t>
            </w:r>
            <w:r>
              <w:t xml:space="preserve">привлечению абитуриентов</w:t>
            </w:r>
            <w:r>
              <w:t xml:space="preserve"> на </w:t>
            </w:r>
            <w:r>
              <w:t xml:space="preserve">обучение</w:t>
            </w:r>
            <w:r>
              <w:t xml:space="preserve"> по </w:t>
            </w:r>
            <w:r>
              <w:t xml:space="preserve">образовательным программам высшего</w:t>
            </w:r>
            <w:r>
              <w:t xml:space="preserve"> и </w:t>
            </w:r>
            <w:r>
              <w:t xml:space="preserve">среднего профессионального образования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 (профориентационные фестивали, программы, выставки, форумы,</w:t>
            </w:r>
            <w:r>
              <w:t xml:space="preserve"> в </w:t>
            </w:r>
            <w:r>
              <w:t xml:space="preserve">т.ч. выставка-форум</w:t>
            </w:r>
            <w:r>
              <w:t xml:space="preserve"> «</w:t>
            </w:r>
            <w:r>
              <w:t xml:space="preserve">Образование</w:t>
            </w:r>
            <w:r>
              <w:t xml:space="preserve"> и </w:t>
            </w:r>
            <w:r>
              <w:t xml:space="preserve">карьера</w:t>
            </w:r>
            <w:r>
              <w:t xml:space="preserve">»</w:t>
            </w:r>
            <w:r>
              <w:t xml:space="preserve">),</w:t>
            </w:r>
            <w:r>
              <w:t xml:space="preserve"> с </w:t>
            </w:r>
            <w:r>
              <w:t xml:space="preserve">указанием уровней мероприятий,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220,0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Обеспечены места </w:t>
            </w:r>
            <w:r>
              <w:t xml:space="preserve">для </w:t>
            </w:r>
            <w:r>
              <w:t xml:space="preserve">проживания обучающихся профессиональных образовательных организаций (общежития, спецжилфонд</w:t>
            </w:r>
            <w:r>
              <w:t xml:space="preserve"> и </w:t>
            </w:r>
            <w:r>
              <w:t xml:space="preserve">т.п.),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10916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10916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Созданы</w:t>
            </w:r>
            <w:r>
              <w:t xml:space="preserve"> и </w:t>
            </w:r>
            <w:r>
              <w:t xml:space="preserve">функционируют образовательно-производственные центры (кластеры)</w:t>
            </w:r>
            <w:r>
              <w:t xml:space="preserve"> на </w:t>
            </w:r>
            <w:r>
              <w:t xml:space="preserve">базах профессиональных образовательных организаций совместно</w:t>
            </w:r>
            <w:r>
              <w:t xml:space="preserve"> с </w:t>
            </w:r>
            <w:r>
              <w:t xml:space="preserve">индустриальными партнерами – организациями</w:t>
            </w:r>
            <w:r>
              <w:t xml:space="preserve"> и </w:t>
            </w:r>
            <w:r>
              <w:t xml:space="preserve">предприятиями приоритетных отраслей экономики Пермского края, ориентированных</w:t>
            </w:r>
            <w:r>
              <w:t xml:space="preserve"> на </w:t>
            </w:r>
            <w:r>
              <w:t xml:space="preserve">подготовку кадров</w:t>
            </w:r>
            <w:r>
              <w:t xml:space="preserve"> в </w:t>
            </w:r>
            <w:r>
              <w:t xml:space="preserve">рамках Федерального проекта</w:t>
            </w:r>
            <w:r>
              <w:t xml:space="preserve"> «</w:t>
            </w:r>
            <w:r>
              <w:t xml:space="preserve">Профессионалитет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образовательные программы</w:t>
            </w:r>
            <w:r>
              <w:t xml:space="preserve"> в </w:t>
            </w:r>
            <w:r>
              <w:t xml:space="preserve">сетевой форме</w:t>
            </w:r>
            <w:r>
              <w:t xml:space="preserve"> с </w:t>
            </w:r>
            <w:r>
              <w:t xml:space="preserve">привлечением индустриальных партнеров приоритетных отраслей экономики Пермского края </w:t>
            </w:r>
            <w:r>
              <w:t xml:space="preserve">(в </w:t>
            </w:r>
            <w:r>
              <w:t xml:space="preserve">том числе:</w:t>
            </w:r>
            <w:r>
              <w:t xml:space="preserve"> реализуемых</w:t>
            </w:r>
            <w:r>
              <w:t xml:space="preserve"> на </w:t>
            </w:r>
            <w:r>
              <w:t xml:space="preserve">базе межвузовского кампуса мирового уровня</w:t>
            </w:r>
            <w:r>
              <w:t xml:space="preserve"> «</w:t>
            </w:r>
            <w:r>
              <w:t xml:space="preserve">Будущее Пармы</w:t>
            </w:r>
            <w:r>
              <w:t xml:space="preserve">»</w:t>
            </w:r>
            <w:r>
              <w:t xml:space="preserve">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Осуществлена подготовка кадров</w:t>
            </w:r>
            <w:r>
              <w:t xml:space="preserve"> по </w:t>
            </w:r>
            <w:r>
              <w:t xml:space="preserve">образовательным программам высшего</w:t>
            </w:r>
            <w:r>
              <w:t xml:space="preserve"> и </w:t>
            </w:r>
            <w:r>
              <w:t xml:space="preserve">дополнительного профессионального образования, ориентированных</w:t>
            </w:r>
            <w:r>
              <w:t xml:space="preserve"> на </w:t>
            </w:r>
            <w:r>
              <w:t xml:space="preserve">подготовку педагогических работников </w:t>
            </w:r>
            <w:r>
              <w:t xml:space="preserve">для </w:t>
            </w:r>
            <w:r>
              <w:t xml:space="preserve">системы среднего профессионального образования Пермского края,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80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160,0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Осуществлен мониторинг карьерных траекторий</w:t>
            </w:r>
            <w:r>
              <w:t xml:space="preserve"> и </w:t>
            </w:r>
            <w:r>
              <w:t xml:space="preserve">профессионального развития выпускников программ высшего</w:t>
            </w:r>
            <w:r>
              <w:t xml:space="preserve"> и </w:t>
            </w:r>
            <w:r>
              <w:t xml:space="preserve">среднего профессионального образования Пермского края, завершивших обучение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Службой занятости населения предоставлены федеральные</w:t>
            </w:r>
            <w:r>
              <w:t xml:space="preserve"> и </w:t>
            </w:r>
            <w:r>
              <w:t xml:space="preserve">региональные меры поддержки предприятиям</w:t>
            </w:r>
            <w:r>
              <w:t xml:space="preserve"> и </w:t>
            </w:r>
            <w:r>
              <w:t xml:space="preserve">организациям приоритетных отраслей экономики Пермского края</w:t>
            </w:r>
            <w:r>
              <w:t xml:space="preserve"> за </w:t>
            </w:r>
            <w:r>
              <w:t xml:space="preserve">трудоустройство граждан,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1306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130,6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Обеспечено функционирование центров, реализующих программы технической</w:t>
            </w:r>
            <w:r>
              <w:t xml:space="preserve"> и </w:t>
            </w:r>
            <w:r>
              <w:t xml:space="preserve">естественнонаучной направленностей компетенций</w:t>
            </w:r>
            <w:r>
              <w:t xml:space="preserve"> по </w:t>
            </w:r>
            <w:r>
              <w:t xml:space="preserve">направлениям (центры образования</w:t>
            </w:r>
            <w:r>
              <w:t xml:space="preserve"> «</w:t>
            </w:r>
            <w:r>
              <w:t xml:space="preserve">Точка роста</w:t>
            </w:r>
            <w:r>
              <w:t xml:space="preserve">»</w:t>
            </w:r>
            <w:r>
              <w:t xml:space="preserve">, ИТ-кубы, кванториумы, дом научной коллаборации</w:t>
            </w:r>
            <w:r>
              <w:t xml:space="preserve"> и </w:t>
            </w:r>
            <w:r>
              <w:t xml:space="preserve">др.),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12200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12873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105,5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Принято участие</w:t>
            </w:r>
            <w:r>
              <w:t xml:space="preserve"> в </w:t>
            </w:r>
            <w:r>
              <w:t xml:space="preserve">региональных мероприятиях, направленных</w:t>
            </w:r>
            <w:r>
              <w:t xml:space="preserve"> на </w:t>
            </w:r>
            <w:r>
              <w:t xml:space="preserve">развитие научно-технологического творчества детей</w:t>
            </w:r>
            <w:r>
              <w:t xml:space="preserve"> и </w:t>
            </w:r>
            <w:r>
              <w:t xml:space="preserve">молодежи (конкурс-акселератор инновационных проектов</w:t>
            </w:r>
            <w:r>
              <w:t xml:space="preserve"> «</w:t>
            </w:r>
            <w:r>
              <w:t xml:space="preserve">Большая разведка</w:t>
            </w:r>
            <w:r>
              <w:t xml:space="preserve">»</w:t>
            </w:r>
            <w:r>
              <w:t xml:space="preserve">, конкурсы научно-технического творчества, фестивали технических видов спорта, конкурсы изобретательских задач, конкурсы изобретений, хакатоны</w:t>
            </w:r>
            <w:r>
              <w:t xml:space="preserve"> и </w:t>
            </w:r>
            <w:r>
              <w:t xml:space="preserve">др.),</w:t>
            </w:r>
            <w:r>
              <w:t xml:space="preserve"> </w:t>
            </w:r>
            <w:r>
              <w:t xml:space="preserve">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4300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Оказана финансовая поддержка образовательным организациям высшего образования</w:t>
            </w:r>
            <w:r>
              <w:t xml:space="preserve"> и </w:t>
            </w:r>
            <w:r>
              <w:t xml:space="preserve">научным организациям</w:t>
            </w:r>
            <w:r>
              <w:t xml:space="preserve"> в </w:t>
            </w:r>
            <w:r>
              <w:t xml:space="preserve">научных проектах, реализуемых</w:t>
            </w:r>
            <w:r>
              <w:t xml:space="preserve"> в </w:t>
            </w:r>
            <w:r>
              <w:t xml:space="preserve">рамках конкурсов Российского научного фонда,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19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95,0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заключенных соглашений зависит</w:t>
            </w:r>
            <w:r>
              <w:t xml:space="preserve"> от </w:t>
            </w:r>
            <w:r>
              <w:t xml:space="preserve">результатов конкурсов, проводимых Российским научным фондом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Предприятиями заключены договоры</w:t>
            </w:r>
            <w:r>
              <w:t xml:space="preserve"> о </w:t>
            </w:r>
            <w:r>
              <w:t xml:space="preserve">целевом обучении</w:t>
            </w:r>
            <w:r>
              <w:t xml:space="preserve"> с </w:t>
            </w:r>
            <w:r>
              <w:t xml:space="preserve">обучающимся</w:t>
            </w:r>
            <w:r>
              <w:t xml:space="preserve"> по </w:t>
            </w:r>
            <w:r>
              <w:t xml:space="preserve">программам среднего профессионального</w:t>
            </w:r>
            <w:r>
              <w:t xml:space="preserve"> и </w:t>
            </w:r>
            <w:r>
              <w:t xml:space="preserve">высшего образования</w:t>
            </w:r>
            <w:r>
              <w:t xml:space="preserve"> по </w:t>
            </w:r>
            <w:r>
              <w:t xml:space="preserve">приоритетным </w:t>
            </w:r>
            <w:r>
              <w:t xml:space="preserve">для </w:t>
            </w:r>
            <w:r>
              <w:t xml:space="preserve">Пермского края направлениям</w:t>
            </w:r>
            <w:r>
              <w:t xml:space="preserve"> и </w:t>
            </w:r>
            <w:r>
              <w:t xml:space="preserve">специальностям (профилям) подготовки, чел.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3500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4234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szCs w:val="22"/>
              </w:rPr>
              <w:t xml:space="preserve">121,0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rPr>
                <w:bCs/>
                <w:iCs/>
              </w:rP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</w:t>
            </w:r>
            <w:r>
              <w:t xml:space="preserve"> и </w:t>
            </w:r>
            <w:r>
              <w:t xml:space="preserve">функционирует Кампус мирового уровня</w:t>
            </w:r>
            <w:r>
              <w:t xml:space="preserve"> «</w:t>
            </w:r>
            <w:r>
              <w:t xml:space="preserve">Будущее Пармы</w:t>
            </w:r>
            <w:r>
              <w:t xml:space="preserve">»</w:t>
            </w:r>
            <w:r>
              <w:t xml:space="preserve">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  <w:iCs/>
              </w:rPr>
            </w:pPr>
            <w:r>
              <w:t xml:space="preserve">Достижение показателя запланировано</w:t>
            </w:r>
            <w:r>
              <w:t xml:space="preserve"> на </w:t>
            </w:r>
            <w:r>
              <w:t xml:space="preserve">2027 год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15.2.2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Обеспечение инвестиционной привлекательности Пермского края (создание особой экономической зоны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технико-внедренческого типа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территории г. Перми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увеличение количества резидентов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особой экономической зоны промышленно-производственного типа</w:t>
            </w:r>
            <w:r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 xml:space="preserve">Пермь</w:t>
            </w:r>
            <w:r>
              <w:rPr>
                <w:bCs/>
                <w:iCs/>
              </w:rPr>
              <w:t xml:space="preserve">»</w:t>
            </w:r>
            <w:r>
              <w:rPr>
                <w:bCs/>
                <w:iCs/>
              </w:rPr>
              <w:t xml:space="preserve">)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–первый 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15.2.2(П)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разработанных</w:t>
            </w:r>
            <w:r>
              <w:t xml:space="preserve"> на </w:t>
            </w:r>
            <w:r>
              <w:t xml:space="preserve">базе лабораторий Межвузовского кампуса</w:t>
            </w:r>
            <w:r>
              <w:t xml:space="preserve"> «</w:t>
            </w:r>
            <w:r>
              <w:t xml:space="preserve">Будущее Пармы</w:t>
            </w:r>
            <w:r>
              <w:t xml:space="preserve">»</w:t>
            </w:r>
            <w:r>
              <w:t xml:space="preserve"> и </w:t>
            </w:r>
            <w:r>
              <w:t xml:space="preserve">переданных </w:t>
            </w:r>
            <w:r>
              <w:t xml:space="preserve">для </w:t>
            </w:r>
            <w:r>
              <w:t xml:space="preserve">внедрения</w:t>
            </w:r>
            <w:r>
              <w:t xml:space="preserve"> в </w:t>
            </w:r>
            <w:r>
              <w:t xml:space="preserve">производство</w:t>
            </w:r>
            <w:r>
              <w:t xml:space="preserve"> в </w:t>
            </w:r>
            <w:r>
              <w:t xml:space="preserve">организациях конкурентоспособных технологий</w:t>
            </w:r>
            <w:r>
              <w:t xml:space="preserve"> и </w:t>
            </w:r>
            <w:r>
              <w:t xml:space="preserve">высокотехнологичной продукции,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shd w:val="clear" w:color="ccffff" w:fill="ffffff"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Д</w:t>
            </w:r>
            <w:r>
              <w:t xml:space="preserve">остижени</w:t>
            </w:r>
            <w:r>
              <w:t xml:space="preserve">е</w:t>
            </w:r>
            <w:r>
              <w:t xml:space="preserve"> показателя </w:t>
            </w:r>
            <w:r>
              <w:t xml:space="preserve">запланировано</w:t>
            </w:r>
            <w:r>
              <w:t xml:space="preserve"> на </w:t>
            </w:r>
            <w:r>
              <w:t xml:space="preserve">2027 год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патентов</w:t>
            </w:r>
            <w:r>
              <w:t xml:space="preserve"> в </w:t>
            </w:r>
            <w:r>
              <w:t xml:space="preserve">рамках технологических проектов (авиационные технологии, добыча</w:t>
            </w:r>
            <w:r>
              <w:t xml:space="preserve"> и </w:t>
            </w:r>
            <w:r>
              <w:t xml:space="preserve">переработка углеводородов, химические, медицинские</w:t>
            </w:r>
            <w:r>
              <w:t xml:space="preserve"> и </w:t>
            </w:r>
            <w:r>
              <w:t xml:space="preserve">фармацевтические технологии),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208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330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158,7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разработанных</w:t>
            </w:r>
            <w:r>
              <w:t xml:space="preserve"> и </w:t>
            </w:r>
            <w:r>
              <w:t xml:space="preserve">переданных </w:t>
            </w:r>
            <w:r>
              <w:t xml:space="preserve">для </w:t>
            </w:r>
            <w:r>
              <w:t xml:space="preserve">внедрения</w:t>
            </w:r>
            <w:r>
              <w:t xml:space="preserve"> в </w:t>
            </w:r>
            <w:r>
              <w:t xml:space="preserve">производство</w:t>
            </w:r>
            <w:r>
              <w:t xml:space="preserve"> в </w:t>
            </w:r>
            <w:r>
              <w:t xml:space="preserve">организациях конкурентоспособных технологий</w:t>
            </w:r>
            <w:r>
              <w:t xml:space="preserve"> и </w:t>
            </w:r>
            <w:r>
              <w:t xml:space="preserve">вы</w:t>
            </w:r>
            <w:r>
              <w:t xml:space="preserve">сокотехнологичной продукции (по </w:t>
            </w:r>
            <w:r>
              <w:t xml:space="preserve">направлениям: авиационные технологии, добыча</w:t>
            </w:r>
            <w:r>
              <w:t xml:space="preserve"> и </w:t>
            </w:r>
            <w:r>
              <w:t xml:space="preserve">переработка углеводородов, химические, медицинские</w:t>
            </w:r>
            <w:r>
              <w:t xml:space="preserve"> и </w:t>
            </w:r>
            <w:r>
              <w:t xml:space="preserve">фармацевтические технологии), ед. 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25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15.2.2(Р)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по </w:t>
            </w:r>
            <w:r>
              <w:t xml:space="preserve">повышению инвестиционной привлекательности Пермского края</w:t>
            </w:r>
            <w:r>
              <w:t xml:space="preserve"> в </w:t>
            </w:r>
            <w:r>
              <w:t xml:space="preserve">рамках деятельности Пермского научно-образовательного центра мирового уровня</w:t>
            </w:r>
            <w:r>
              <w:t xml:space="preserve"> «</w:t>
            </w:r>
            <w:r>
              <w:t xml:space="preserve">Рациональное недропользование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Создан</w:t>
            </w:r>
            <w:r>
              <w:t xml:space="preserve"> и </w:t>
            </w:r>
            <w:r>
              <w:t xml:space="preserve">функционирует Научно-производственный центр</w:t>
            </w:r>
            <w:r>
              <w:t xml:space="preserve"> «</w:t>
            </w:r>
            <w:r>
              <w:t xml:space="preserve">Парма- Беспилотные Авиационные Системы</w:t>
            </w:r>
            <w:r>
              <w:t xml:space="preserve">»</w:t>
            </w:r>
            <w:r>
              <w:t xml:space="preserve"> (НПЦ</w:t>
            </w:r>
            <w:r>
              <w:t xml:space="preserve"> «</w:t>
            </w:r>
            <w:r>
              <w:t xml:space="preserve">Парма-БАС</w:t>
            </w:r>
            <w:r>
              <w:t xml:space="preserve">»</w:t>
            </w:r>
            <w:r>
              <w:t xml:space="preserve">)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Реализованы мероприятия</w:t>
            </w:r>
            <w:r>
              <w:t xml:space="preserve"> и </w:t>
            </w:r>
            <w:r>
              <w:t xml:space="preserve">проекты</w:t>
            </w:r>
            <w:r>
              <w:t xml:space="preserve"> на </w:t>
            </w:r>
            <w:r>
              <w:t xml:space="preserve">базе О</w:t>
            </w:r>
            <w:r>
              <w:t xml:space="preserve">ЭЗ </w:t>
            </w:r>
            <w:r>
              <w:t xml:space="preserve">ППТ</w:t>
            </w:r>
            <w:r>
              <w:t xml:space="preserve"> «</w:t>
            </w:r>
            <w:r>
              <w:t xml:space="preserve">Пермь</w:t>
            </w:r>
            <w:r>
              <w:t xml:space="preserve">»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15.2.3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РПвне</w:t>
            </w:r>
            <w:r>
              <w:rPr>
                <w:bCs/>
                <w:iCs/>
              </w:rPr>
              <w:t xml:space="preserve">НП «</w:t>
            </w:r>
            <w:r>
              <w:rPr>
                <w:bCs/>
                <w:iCs/>
              </w:rPr>
              <w:t xml:space="preserve">Совершенствование инструментов поддержки исследователей</w:t>
            </w:r>
            <w:r>
              <w:rPr>
                <w:bCs/>
                <w:iCs/>
              </w:rPr>
              <w:t xml:space="preserve"> и </w:t>
            </w:r>
            <w:r>
              <w:rPr>
                <w:bCs/>
                <w:iCs/>
              </w:rPr>
              <w:t xml:space="preserve">разработок, </w:t>
            </w:r>
            <w:r>
              <w:rPr>
                <w:bCs/>
                <w:iCs/>
              </w:rPr>
              <w:br w:type="textWrapping" w:clear="all"/>
            </w:r>
            <w:r>
              <w:rPr>
                <w:bCs/>
                <w:iCs/>
              </w:rPr>
              <w:t xml:space="preserve">направленных</w:t>
            </w:r>
            <w:r>
              <w:rPr>
                <w:bCs/>
                <w:iCs/>
              </w:rPr>
              <w:t xml:space="preserve"> на </w:t>
            </w:r>
            <w:r>
              <w:rPr>
                <w:bCs/>
                <w:iCs/>
              </w:rPr>
              <w:t xml:space="preserve">создание современных технологий</w:t>
            </w:r>
            <w:r>
              <w:rPr>
                <w:bCs/>
                <w:iCs/>
              </w:rPr>
              <w:t xml:space="preserve">».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Куратор </w:t>
            </w:r>
            <w:r>
              <w:rPr>
                <w:iCs/>
              </w:rPr>
              <w:t xml:space="preserve">регионального проекта – заместитель председателя Правительства</w:t>
            </w:r>
            <w:r>
              <w:rPr>
                <w:iCs/>
              </w:rPr>
              <w:t xml:space="preserve"> –</w:t>
            </w:r>
            <w:r>
              <w:rPr>
                <w:iCs/>
              </w:rPr>
              <w:t xml:space="preserve"> министр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</w:t>
            </w:r>
            <w:r>
              <w:rPr>
                <w:iCs/>
              </w:rPr>
              <w:t xml:space="preserve">Пермского края.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bCs/>
                <w:iCs/>
              </w:rPr>
            </w:pPr>
            <w:r>
              <w:rPr>
                <w:iCs/>
              </w:rPr>
              <w:t xml:space="preserve">Руководитель регионального проекта </w:t>
            </w:r>
            <w:r>
              <w:rPr>
                <w:iCs/>
              </w:rPr>
              <w:t xml:space="preserve">–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t xml:space="preserve">первый заместитель министра промышленности</w:t>
            </w:r>
            <w:r>
              <w:rPr>
                <w:iCs/>
              </w:rPr>
              <w:t xml:space="preserve"> и </w:t>
            </w:r>
            <w:r>
              <w:rPr>
                <w:iCs/>
              </w:rPr>
              <w:t xml:space="preserve">торговли Пермского края</w:t>
            </w:r>
            <w:r>
              <w:rPr>
                <w:bCs/>
                <w:iCs/>
              </w:rPr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15.2.3(П)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Показатели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Число организаций, выполняющих научные исследования</w:t>
            </w:r>
            <w:r>
              <w:t xml:space="preserve"> и </w:t>
            </w:r>
            <w:r>
              <w:t xml:space="preserve">разработки,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62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Срок предоставления информации</w:t>
            </w:r>
            <w:r>
              <w:t xml:space="preserve"> не </w:t>
            </w:r>
            <w:r>
              <w:t xml:space="preserve">ранее 31 </w:t>
            </w:r>
            <w:r>
              <w:t xml:space="preserve">августа 2026 года.</w:t>
            </w:r>
            <w:r>
              <w:t xml:space="preserve"> </w:t>
            </w:r>
            <w:r>
              <w:t xml:space="preserve">Плановое значение</w:t>
            </w:r>
            <w:r>
              <w:t xml:space="preserve"> на </w:t>
            </w:r>
            <w:r>
              <w:t xml:space="preserve">2024</w:t>
            </w:r>
            <w:r>
              <w:t xml:space="preserve"> год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программы</w:t>
            </w:r>
            <w:r>
              <w:t xml:space="preserve"> с </w:t>
            </w:r>
            <w:r>
              <w:t xml:space="preserve">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Отношение внебюджетных средств</w:t>
            </w:r>
            <w:r>
              <w:t xml:space="preserve"> и </w:t>
            </w:r>
            <w:r>
              <w:t xml:space="preserve">бюджетных ассигнований</w:t>
            </w:r>
            <w:r>
              <w:t xml:space="preserve"> в </w:t>
            </w:r>
            <w:r>
              <w:t xml:space="preserve">составе внутренних затрат</w:t>
            </w:r>
            <w:r>
              <w:t xml:space="preserve"> на </w:t>
            </w:r>
            <w:r>
              <w:t xml:space="preserve">исследования</w:t>
            </w:r>
            <w:r>
              <w:t xml:space="preserve"> и </w:t>
            </w:r>
            <w:r>
              <w:t xml:space="preserve">разработки,</w:t>
            </w:r>
            <w:r>
              <w:t xml:space="preserve"> %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65,70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 -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Фактические данные 2024 года.</w:t>
            </w:r>
            <w:r>
              <w:t xml:space="preserve"> </w:t>
            </w:r>
            <w:r>
              <w:br w:type="textWrapping" w:clear="all"/>
            </w:r>
            <w:r>
              <w:t xml:space="preserve">Согласно методике расчета значений показателей </w:t>
            </w:r>
            <w:r>
              <w:t xml:space="preserve">государственной программы</w:t>
            </w:r>
            <w:r>
              <w:t xml:space="preserve">, срок формирования фактического значения показателя</w:t>
            </w:r>
            <w:r>
              <w:t xml:space="preserve"> – </w:t>
            </w:r>
            <w:r>
              <w:t xml:space="preserve">30 сентября 2026</w:t>
            </w:r>
            <w:r>
              <w:t xml:space="preserve"> г</w:t>
            </w:r>
            <w:r>
              <w:t xml:space="preserve">ода</w:t>
            </w:r>
            <w:r>
              <w:t xml:space="preserve">.</w:t>
            </w:r>
          </w:p>
          <w:p>
            <w:pPr>
              <w:pStyle w:val="Normal"/>
              <w:keepLines/>
              <w:spacing w:before="60" w:after="60" w:line="240" w:lineRule="exact"/>
            </w:pPr>
            <w:r>
              <w:t xml:space="preserve">Плановое значение</w:t>
            </w:r>
            <w:r>
              <w:t xml:space="preserve"> не </w:t>
            </w:r>
            <w:r>
              <w:t xml:space="preserve">установлено</w:t>
            </w:r>
            <w:r>
              <w:t xml:space="preserve"> в </w:t>
            </w:r>
            <w:r>
              <w:t xml:space="preserve">связи</w:t>
            </w:r>
            <w:r>
              <w:t xml:space="preserve"> с </w:t>
            </w:r>
            <w:r>
              <w:t xml:space="preserve">реализацией</w:t>
            </w:r>
            <w:r>
              <w:t xml:space="preserve"> </w:t>
            </w:r>
            <w:r>
              <w:t xml:space="preserve">государственной программ</w:t>
            </w:r>
            <w:r>
              <w:t xml:space="preserve">ы</w:t>
            </w:r>
            <w:r>
              <w:t xml:space="preserve"> с </w:t>
            </w:r>
            <w:r>
              <w:t xml:space="preserve">2025 года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разработанных</w:t>
            </w:r>
            <w:r>
              <w:t xml:space="preserve"> и </w:t>
            </w:r>
            <w:r>
              <w:t xml:space="preserve">переданных </w:t>
            </w:r>
            <w:r>
              <w:t xml:space="preserve">для </w:t>
            </w:r>
            <w:r>
              <w:t xml:space="preserve">внедрения</w:t>
            </w:r>
            <w:r>
              <w:t xml:space="preserve"> в </w:t>
            </w:r>
            <w:r>
              <w:t xml:space="preserve">производство</w:t>
            </w:r>
            <w:r>
              <w:t xml:space="preserve"> в </w:t>
            </w:r>
            <w:r>
              <w:t xml:space="preserve">организациях конкурентоспособных технологий</w:t>
            </w:r>
            <w:r>
              <w:t xml:space="preserve"> и </w:t>
            </w:r>
            <w:r>
              <w:t xml:space="preserve">высокотехнологичной продукции </w:t>
            </w:r>
            <w:r>
              <w:t xml:space="preserve">(по </w:t>
            </w:r>
            <w:r>
              <w:t xml:space="preserve">направлениям: энергетическое машиностроение, добыча твердых полезных ископаемых),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55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патентов</w:t>
            </w:r>
            <w:r>
              <w:t xml:space="preserve"> в </w:t>
            </w:r>
            <w:r>
              <w:t xml:space="preserve">рамках технологических проектов (энергетическое машиностроение, добыча твердых полезных ископаемых),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47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106,8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restart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15.2.3(Р)</w:t>
            </w:r>
          </w:p>
        </w:tc>
        <w:tc>
          <w:tcPr>
            <w:tcW w:w="13981" w:type="dxa"/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rPr>
                <w:bCs/>
              </w:rPr>
            </w:pPr>
            <w:r>
              <w:rPr>
                <w:bCs/>
              </w:rPr>
              <w:t xml:space="preserve">Мероприятия (результаты)</w:t>
            </w:r>
          </w:p>
        </w:tc>
      </w:tr>
      <w:tr>
        <w:trPr>
          <w:cantSplit/>
          <w:trHeight w:val="20"/>
        </w:trPr>
        <w:tc>
          <w:tcPr>
            <w:tcW w:w="1339" w:type="dxa"/>
            <w:vMerge w:val="continue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552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Количество патентов</w:t>
            </w:r>
            <w:r>
              <w:t xml:space="preserve"> в </w:t>
            </w:r>
            <w:r>
              <w:t xml:space="preserve">рамках технологических проектов (энергетическое машиностроение, добыча твердых полезных ископаемых), ед.</w:t>
            </w:r>
          </w:p>
        </w:tc>
        <w:tc>
          <w:tcPr>
            <w:tcW w:w="181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Возрастающий</w:t>
            </w:r>
          </w:p>
        </w:tc>
        <w:tc>
          <w:tcPr>
            <w:tcW w:w="1251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199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44</w:t>
            </w:r>
          </w:p>
        </w:tc>
        <w:tc>
          <w:tcPr>
            <w:tcW w:w="106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t xml:space="preserve">100,0</w:t>
            </w:r>
          </w:p>
        </w:tc>
        <w:tc>
          <w:tcPr>
            <w:tcW w:w="3124" w:type="dxa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  <w:r>
              <w:t xml:space="preserve"> </w:t>
            </w:r>
          </w:p>
        </w:tc>
      </w:tr>
    </w:tbl>
    <w:p>
      <w:pPr>
        <w:pStyle w:val="UserStyle_21"/>
        <w:keepNext/>
        <w:keepLines/>
        <w:pageBreakBefore/>
        <w:spacing w:before="60" w:after="60" w:line="240" w:lineRule="exact"/>
        <w:ind w:left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к </w:t>
      </w:r>
      <w:r>
        <w:rPr>
          <w:color w:val="000000"/>
          <w:sz w:val="28"/>
          <w:szCs w:val="28"/>
        </w:rPr>
        <w:t xml:space="preserve">Сводному годовому докладу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 w:type="textWrapping" w:clear="all"/>
      </w:r>
      <w:r>
        <w:rPr>
          <w:color w:val="000000"/>
          <w:sz w:val="28"/>
          <w:szCs w:val="28"/>
        </w:rPr>
        <w:t xml:space="preserve">о </w:t>
      </w:r>
      <w:r>
        <w:rPr>
          <w:color w:val="000000"/>
          <w:sz w:val="28"/>
          <w:szCs w:val="28"/>
        </w:rPr>
        <w:t xml:space="preserve">ходе реализации</w:t>
      </w:r>
      <w:r>
        <w:rPr>
          <w:color w:val="000000"/>
          <w:sz w:val="28"/>
          <w:szCs w:val="28"/>
        </w:rPr>
        <w:t xml:space="preserve"> и об </w:t>
      </w:r>
      <w:r>
        <w:rPr>
          <w:color w:val="000000"/>
          <w:sz w:val="28"/>
          <w:szCs w:val="28"/>
        </w:rPr>
        <w:t xml:space="preserve">оценке эффективности государственных программ Пермского края</w:t>
      </w:r>
      <w:r>
        <w:rPr>
          <w:color w:val="000000"/>
          <w:sz w:val="28"/>
          <w:szCs w:val="28"/>
        </w:rPr>
        <w:t xml:space="preserve"> за </w:t>
      </w:r>
      <w:r>
        <w:rPr>
          <w:color w:val="000000"/>
          <w:sz w:val="28"/>
          <w:szCs w:val="28"/>
        </w:rPr>
        <w:t xml:space="preserve">202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год</w:t>
      </w:r>
    </w:p>
    <w:p>
      <w:pPr>
        <w:pStyle w:val="UserStyle_21"/>
        <w:keepLines/>
        <w:spacing w:before="60" w:after="60"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UserStyle_21"/>
        <w:keepLines/>
        <w:spacing w:before="60" w:after="60"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UserStyle_21"/>
        <w:keepLines/>
        <w:spacing w:before="60" w:after="60" w:line="240" w:lineRule="exact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ИНФОРМАЦИЯ</w:t>
      </w:r>
      <w:r>
        <w:rPr>
          <w:b/>
          <w:color w:val="000000"/>
          <w:sz w:val="28"/>
          <w:szCs w:val="28"/>
        </w:rPr>
      </w:r>
    </w:p>
    <w:p>
      <w:pPr>
        <w:pStyle w:val="BodyText"/>
        <w:keepLines/>
        <w:spacing w:before="60" w:after="60" w:line="240" w:lineRule="exac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 освоении средств</w:t>
      </w:r>
      <w:r>
        <w:rPr>
          <w:b/>
          <w:bCs/>
          <w:szCs w:val="28"/>
        </w:rPr>
        <w:t xml:space="preserve">, </w:t>
      </w:r>
      <w:r>
        <w:rPr>
          <w:b/>
          <w:bCs/>
          <w:szCs w:val="28"/>
        </w:rPr>
        <w:t xml:space="preserve">направленных</w:t>
      </w:r>
      <w:r>
        <w:rPr>
          <w:b/>
          <w:bCs/>
          <w:szCs w:val="28"/>
        </w:rPr>
        <w:t xml:space="preserve"> на </w:t>
      </w:r>
      <w:r>
        <w:rPr>
          <w:b/>
          <w:bCs/>
          <w:szCs w:val="28"/>
        </w:rPr>
        <w:t xml:space="preserve">реализацию</w:t>
      </w:r>
      <w:r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государственных программ</w:t>
      </w:r>
      <w:r>
        <w:rPr>
          <w:b/>
          <w:bCs/>
          <w:szCs w:val="28"/>
        </w:rPr>
        <w:t xml:space="preserve"> Пермского края</w:t>
      </w:r>
      <w:r>
        <w:rPr>
          <w:b/>
          <w:bCs/>
          <w:szCs w:val="28"/>
        </w:rPr>
        <w:t xml:space="preserve"> в 202</w:t>
      </w:r>
      <w:r>
        <w:rPr>
          <w:b/>
          <w:bCs/>
          <w:szCs w:val="28"/>
        </w:rPr>
        <w:t xml:space="preserve">5</w:t>
      </w:r>
      <w:r>
        <w:rPr>
          <w:b/>
          <w:bCs/>
          <w:szCs w:val="28"/>
        </w:rPr>
        <w:t xml:space="preserve"> году</w:t>
      </w:r>
      <w:r>
        <w:rPr>
          <w:b/>
          <w:bCs/>
          <w:szCs w:val="28"/>
        </w:rPr>
      </w:r>
    </w:p>
    <w:p>
      <w:pPr>
        <w:pStyle w:val="BodyText"/>
        <w:keepLines/>
        <w:spacing w:before="60" w:after="60" w:line="240" w:lineRule="exact"/>
        <w:ind w:firstLine="0"/>
        <w:jc w:val="center"/>
        <w:rPr>
          <w:sz w:val="20"/>
        </w:rPr>
      </w:pPr>
      <w:r>
        <w:rPr>
          <w:sz w:val="20"/>
        </w:rPr>
      </w:r>
    </w:p>
    <w:tbl>
      <w:tblPr>
        <w:tblW w:w="15059" w:type="dxa"/>
        <w:tblInd w:w="-18" w:type="dxa"/>
        <w:tblLayout w:type="fixed"/>
        <w:tblCellMar>
          <w:left w:w="10" w:type="dxa"/>
          <w:top w:w="15" w:type="dxa"/>
          <w:right w:w="10" w:type="dxa"/>
          <w:bottom w:w="15" w:type="dxa"/>
        </w:tblCellMar>
        <w:tblLook w:val="04A0" w:firstRow="1" w:lastRow="0" w:firstColumn="1" w:lastColumn="0" w:noHBand="0" w:noVBand="1"/>
      </w:tblPr>
      <w:tblGrid>
        <w:gridCol w:w="690"/>
        <w:gridCol w:w="3738"/>
        <w:gridCol w:w="6520"/>
        <w:gridCol w:w="1559"/>
        <w:gridCol w:w="1559"/>
        <w:gridCol w:w="993"/>
      </w:tblGrid>
      <w:tr>
        <w:trPr/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№</w:t>
            </w:r>
            <w:r>
              <w:rPr>
                <w:rFonts w:eastAsia="Liberation Serif"/>
                <w:b/>
              </w:rPr>
              <w:t xml:space="preserve"> </w:t>
              <w:br w:type="textWrapping" w:clear="all"/>
            </w:r>
            <w:r>
              <w:rPr>
                <w:rFonts w:eastAsia="Liberation Serif"/>
                <w:b/>
              </w:rPr>
              <w:t xml:space="preserve">п/п</w:t>
            </w:r>
            <w:r>
              <w:rPr>
                <w:b/>
              </w:rPr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Наименование государственной программы, структурного элемента</w:t>
            </w:r>
            <w:r>
              <w:rPr>
                <w:b/>
              </w:rPr>
            </w:r>
          </w:p>
        </w:tc>
        <w:tc>
          <w:tcPr>
            <w:tcW w:w="963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Объемы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источники финансирования</w:t>
            </w:r>
            <w:r>
              <w:rPr>
                <w:b/>
              </w:rPr>
            </w:r>
          </w:p>
        </w:tc>
        <w:tc>
          <w:tcPr>
            <w:tcW w:w="99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испол</w: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t xml:space="preserve">нение </w:t>
            </w:r>
            <w:r>
              <w:rPr>
                <w:b/>
                <w:bCs/>
              </w:rPr>
              <w:t xml:space="preserve">(%</w:t>
            </w:r>
            <w:r>
              <w:rPr>
                <w:b/>
                <w:bCs/>
              </w:rPr>
              <w:t xml:space="preserve">)</w:t>
            </w:r>
            <w:r>
              <w:rPr>
                <w:b/>
              </w:rPr>
            </w:r>
          </w:p>
        </w:tc>
      </w:tr>
      <w:tr>
        <w:trPr>
          <w:trHeight w:val="572"/>
        </w:trPr>
        <w:tc>
          <w:tcPr>
            <w:tcW w:w="6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источник финансирования</w:t>
            </w:r>
            <w:r>
              <w:rPr>
                <w:b/>
              </w:rPr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план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</w:t>
            </w:r>
            <w:r>
              <w:rPr>
                <w:b/>
                <w:bCs/>
              </w:rPr>
              <w:t xml:space="preserve">тыс. р</w:t>
            </w:r>
            <w:r>
              <w:rPr>
                <w:b/>
                <w:bCs/>
              </w:rPr>
              <w:t xml:space="preserve">уб.)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факт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</w:t>
            </w:r>
            <w:r>
              <w:rPr>
                <w:b/>
                <w:bCs/>
              </w:rPr>
              <w:t xml:space="preserve">тыс. р</w:t>
            </w:r>
            <w:r>
              <w:rPr>
                <w:b/>
                <w:bCs/>
              </w:rPr>
              <w:t xml:space="preserve">уб.)</w:t>
            </w:r>
          </w:p>
        </w:tc>
        <w:tc>
          <w:tcPr>
            <w:tcW w:w="99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top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5059" w:type="dxa"/>
        <w:tblInd w:w="-18" w:type="dxa"/>
        <w:tblLayout w:type="fixed"/>
        <w:tblCellMar>
          <w:left w:w="10" w:type="dxa"/>
          <w:top w:w="15" w:type="dxa"/>
          <w:right w:w="10" w:type="dxa"/>
          <w:bottom w:w="15" w:type="dxa"/>
        </w:tblCellMar>
        <w:tblLook w:val="04A0" w:firstRow="1" w:lastRow="0" w:firstColumn="1" w:lastColumn="0" w:noHBand="0" w:noVBand="1"/>
      </w:tblPr>
      <w:tblGrid>
        <w:gridCol w:w="690"/>
        <w:gridCol w:w="3738"/>
        <w:gridCol w:w="6520"/>
        <w:gridCol w:w="1559"/>
        <w:gridCol w:w="1559"/>
        <w:gridCol w:w="993"/>
      </w:tblGrid>
      <w:tr>
        <w:trPr>
          <w:cantSplit/>
          <w:tblHeader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W w:w="3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4428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ИТОГО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по </w:t>
            </w:r>
            <w:r>
              <w:rPr>
                <w:rFonts w:eastAsia="Liberation Serif"/>
              </w:rPr>
              <w:t xml:space="preserve">государственным программам Пермского края,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в том числе: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312 188 755,9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296 228 846,0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94,9</w:t>
            </w:r>
          </w:p>
        </w:tc>
      </w:tr>
      <w:tr>
        <w:trPr>
          <w:cantSplit/>
        </w:trPr>
        <w:tc>
          <w:tcPr>
            <w:tcW w:w="4428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31 450 862,1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31 411 706,3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4428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95 765 747,8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91 771 397,2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95,8</w:t>
            </w:r>
          </w:p>
        </w:tc>
      </w:tr>
      <w:tr>
        <w:trPr>
          <w:cantSplit/>
        </w:trPr>
        <w:tc>
          <w:tcPr>
            <w:tcW w:w="4428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100 3</w:t>
            </w:r>
            <w:r>
              <w:rPr>
                <w:rFonts w:eastAsia="Liberation Serif"/>
              </w:rPr>
              <w:t xml:space="preserve">95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902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94 97</w:t>
            </w:r>
            <w:r>
              <w:rPr>
                <w:rFonts w:eastAsia="Liberation Serif"/>
              </w:rPr>
              <w:t xml:space="preserve">7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382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</w:t>
            </w:r>
            <w:r>
              <w:rPr>
                <w:rFonts w:eastAsia="Liberation Serif"/>
              </w:rPr>
              <w:t xml:space="preserve">6</w:t>
            </w:r>
          </w:p>
        </w:tc>
      </w:tr>
      <w:tr>
        <w:trPr>
          <w:cantSplit/>
        </w:trPr>
        <w:tc>
          <w:tcPr>
            <w:tcW w:w="4428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102 057 678,2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91 647 386,7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89,8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«Качественное здравоохранение»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</w:t>
            </w:r>
            <w:r>
              <w:rPr>
                <w:rFonts w:eastAsia="Liberation Serif"/>
              </w:rPr>
              <w:t xml:space="preserve">о</w:t>
            </w:r>
            <w:r>
              <w:rPr>
                <w:rFonts w:eastAsia="Liberation Serif"/>
              </w:rPr>
              <w:t xml:space="preserve">тветственный исполнитель: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 xml:space="preserve">Министерство здравоохранения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53 069 861,8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51 162 792,7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5 984 376,6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5 969 641,9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10 944,1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10 944,1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55 942 597,4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54 078 040,8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96,7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  <w:r>
              <w:rPr>
                <w:b/>
              </w:rPr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Модернизация первичного звена здравоохранения Российской Федерации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2 477 582,6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2 463 347,8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2 377 494,7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2 363 441,6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Борьба</w:t>
            </w:r>
            <w:r>
              <w:rPr>
                <w:rFonts w:eastAsia="Liberation Serif"/>
              </w:rPr>
              <w:t xml:space="preserve"> с </w:t>
            </w:r>
            <w:r>
              <w:rPr>
                <w:rFonts w:eastAsia="Liberation Serif"/>
              </w:rPr>
              <w:t xml:space="preserve">сердечно-сосудистыми заболеваниями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305 136,7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305 136,7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292 931,2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292 931,2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Борьба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с </w:t>
            </w:r>
            <w:r>
              <w:rPr>
                <w:rFonts w:eastAsia="Liberation Serif"/>
              </w:rPr>
              <w:t xml:space="preserve">онкологическими заболеваниями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Борьба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с </w:t>
            </w:r>
            <w:r>
              <w:rPr>
                <w:rFonts w:eastAsia="Liberation Serif"/>
              </w:rPr>
              <w:t xml:space="preserve">сахарным диабетом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204 006,0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204 006,0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195 845,8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195 845,8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Борьба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с </w:t>
            </w:r>
            <w:r>
              <w:rPr>
                <w:rFonts w:eastAsia="Liberation Serif"/>
              </w:rPr>
              <w:t xml:space="preserve">гепатитом С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минимизация рисков распространения данного заболевания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119 405,5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119 391,1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114 629,3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114 615,4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Совершенствование экстренн</w:t>
            </w:r>
            <w:r>
              <w:rPr>
                <w:rFonts w:eastAsia="Liberation Serif"/>
              </w:rPr>
              <w:t xml:space="preserve">ой медицинской помощи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233 520,0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233 520,0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91 946,6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91 946,6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Оптимальная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восстановления здоровья медицинская реабилитация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128 475,5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128 475,5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123 336,5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123 336,5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Здоровье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каждого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6 996,1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6 996,1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6 716,3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6 716,3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1.1.9.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Федеральный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Медицинские кадры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1.1.10.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Охрана материнства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детства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649 308,3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649 308,3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623 336,0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623 336,0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в </w:t>
            </w:r>
            <w:r>
              <w:rPr>
                <w:rFonts w:eastAsia="Liberation Serif"/>
              </w:rPr>
              <w:t xml:space="preserve">сфере здравоохранения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4 489 609,0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4 322 180,4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8 790 105,9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8 190 097,3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93,2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Формирование здорового образа жизни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82 557,6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82 065,4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4 281,8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4 281,7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13 957 809,8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13 946 683,3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Организация лекарственного обеспечения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8 255 006,3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8 179 351,8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1 546 060,9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1 545 862,8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Оказание медицинской помощи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прочие услуги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28 410 987,6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27 955 712,8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479 073,7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478 785,7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32 883 717,9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31 659 123,6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96,3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здравоохранения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учреждений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здравоохранения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1 266 438,0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1 038 416,3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2 161,3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2 161,3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310 963,8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282 136,6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90,7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Повышение эффективности системы оказания медицинской помощи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5 839 476,7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4 893 691,0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83,8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10 944,1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10 944,1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Кадровое обеспечение системы здравоохранения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601 355,9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581 193,6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</w:t>
            </w:r>
            <w:r>
              <w:rPr>
                <w:rFonts w:eastAsia="Liberation Serif"/>
              </w:rPr>
              <w:t xml:space="preserve">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126 562,5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126 381,2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«Образование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молодежная политика»</w:t>
            </w:r>
            <w:r>
              <w:rPr>
                <w:rFonts w:eastAsia="Liberation Serif"/>
                <w:b/>
              </w:rPr>
              <w:t xml:space="preserve"> </w:t>
            </w:r>
            <w:r>
              <w:rPr>
                <w:rFonts w:eastAsia="Liberation Serif"/>
                <w:b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</w:t>
            </w:r>
            <w:r>
              <w:rPr>
                <w:rFonts w:eastAsia="Liberation Serif"/>
              </w:rPr>
              <w:t xml:space="preserve">о</w:t>
            </w:r>
            <w:r>
              <w:rPr>
                <w:rFonts w:eastAsia="Liberation Serif"/>
              </w:rPr>
              <w:t xml:space="preserve">тветственный исполнитель: Министерство образования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науки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76 924 060,1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75 488 480,4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7 224 316,1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7 221 729,5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53 272 743,4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52 708 721,8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53 590 555,5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52 998 203,3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Россия</w:t>
            </w:r>
            <w:r>
              <w:rPr>
                <w:rFonts w:eastAsia="Liberation Serif"/>
              </w:rPr>
              <w:t xml:space="preserve"> – </w:t>
            </w:r>
            <w:r>
              <w:rPr>
                <w:rFonts w:eastAsia="Liberation Serif"/>
              </w:rPr>
              <w:t xml:space="preserve">страна возможностей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124 256,0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124 256,0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119 285,8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119 285,8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86 295,5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86 295,5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86 381,8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86 381,8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Все лучшее детям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1 573 171,8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1 573 171,5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1 310 637,5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1 310 637,2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1 516 880,6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1 516 880,3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1 672 946,1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1 652 293,4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Педагоги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наставники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2 654 823,4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2 653 649,7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2 649 214,8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2 648 042,8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2 301 786,3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2 301 286,4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2 301 786,3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2 301 286,4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Создание сети современных кампусов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6 636 921,9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6 636 921,9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1 300 000,0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1 300 000,0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Профессионалитет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239 956,4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239 956,4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225 558,1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225 558,1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2.1.6.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Поддержка семьи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127 479,5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127 479,5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122 380,3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122 380,3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127 479,5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127 479,5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152 802,7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152 802,7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в </w:t>
            </w:r>
            <w:r>
              <w:rPr>
                <w:rFonts w:eastAsia="Liberation Serif"/>
              </w:rPr>
              <w:t xml:space="preserve">сфере образования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7 027 996,2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6 420 375,5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189 436,9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189 436,9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2 242 164,0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2 242 163,9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2 378 501,0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2 370 822,6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предоставления дошкольного, начального общего, основного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 xml:space="preserve">общего, среднего общего образования, дополнительного образования детей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49 954 014,5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49 387 801,2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1 289 698,8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1 288 284,5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46 998 137,5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46 434 616,3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46 998 137,5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46 434 616,3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предоставления среднего профессионального образования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поддержка высшего образования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науки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8 087 917,5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7 827 466,8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молодежной политики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275 599,4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275 489,4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образования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и </w:t>
            </w:r>
            <w:r>
              <w:rPr>
                <w:rFonts w:eastAsia="Liberation Serif"/>
              </w:rPr>
              <w:t xml:space="preserve">науки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ему учреждений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201 109,2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201 104,3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18 103,9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18 103,9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2.3.5.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Агентства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делам молодежи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20 814,3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20 808,3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«Социальная поддержка жителей Пермского края»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Министерство труда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социального развития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47 622 658,7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46 652 595,1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3 108 946,40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3 093 260,4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3 803 156,7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3 676 918,3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4 092 122,4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4 017 913,2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300 000,0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305 375,1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101,8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  <w:r>
              <w:rPr>
                <w:b/>
              </w:rPr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Поддержка семьи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7 853 827,4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7 853 827,4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Многодетная семья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892 837,7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892 837,7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669 628,3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669 628,3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Старшее поколение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142 672,2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142 672,1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136 965,3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136 965,2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социальной сфере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895 345,9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863 197,0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61 178,4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61 178,4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113 787,0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113 787,0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113 787,0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113 787,0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Государственная социальная поддержка семей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детей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1 151 765,9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995 002,9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164 643,3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164 420,0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70 499,6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70 499,6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выполнения семьей ее функций, повышение качества жизни семей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обеспечение прав членов семьи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процессе ее общественного развития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1 137 407,3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1 130 813,9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849 895,9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849 886,8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1 049 895,9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1 085 105,8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103,4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благоприятных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устройства детей-сирот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детей, оставшихся </w:t>
            </w:r>
            <w:r>
              <w:rPr>
                <w:rFonts w:eastAsia="Liberation Serif"/>
              </w:rPr>
              <w:t xml:space="preserve">без </w:t>
            </w:r>
            <w:r>
              <w:rPr>
                <w:rFonts w:eastAsia="Liberation Serif"/>
              </w:rPr>
              <w:t xml:space="preserve">попечения родителей,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воспитание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семью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5 181 052,7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5 018 306,8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435,1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249,9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57,4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Предоставление мер социальной помощи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поддержки отдельным категориям граждан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20 988 448,6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20 638 130,2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1 661 738,1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1 654 690,4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1 032 798,7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1 032 506,1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1 032 798,7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1 032 506,1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Предоставление государственной социальной помощи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15 769,6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14 543,9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жильем молодых семей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детей-сирот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3 095 616,6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2 862 211,4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328 540,7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327 706,3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1 690 143,5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1 636 857,2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1 779 109,2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1 742 633,2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300 000,0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305 375,1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101,8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жильем отдельных категорий граждан Пермского края (ветераны ВОВ, ветераны боевых действий, инвалиды, реабилитированные лица)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46 032,0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43 881,1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18 220,0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17 226,5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46 032,0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43 881,1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46 032,0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43 881,1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Доступная среда. Реабилитация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социальной интеграции инвалидов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76 782,6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76 041,2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30 097,2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30 097,2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3.3.9.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Повышение эффективности, качества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доступности услуг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социального обслуживания населения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4 303 392,0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4 283 350,8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37 500,0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31 098,3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3.3.10.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труда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социального развития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социальной помощи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поддержки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1 841 708,3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1 837 778,7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«Пермский край</w:t>
            </w:r>
            <w:r>
              <w:rPr>
                <w:rFonts w:eastAsia="Liberation Serif"/>
                <w:b/>
              </w:rPr>
              <w:t xml:space="preserve"> – </w:t>
            </w:r>
            <w:r>
              <w:rPr>
                <w:rFonts w:eastAsia="Liberation Serif"/>
                <w:b/>
              </w:rPr>
              <w:t xml:space="preserve">территория культуры» 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 xml:space="preserve">Министерство культуры Пермского </w:t>
            </w:r>
            <w:r>
              <w:rPr>
                <w:rFonts w:eastAsia="Liberation Serif"/>
              </w:rPr>
              <w:t xml:space="preserve">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10 841 891,5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8 683 184,0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225 909,5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225 909,5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1 116 503,5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813 282,9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1 153 880,0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844 609,5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73,2</w:t>
            </w:r>
          </w:p>
        </w:tc>
      </w:tr>
      <w:tr>
        <w:trPr>
          <w:cantSplit/>
          <w:trHeight w:val="237"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243 598,0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Семейные ценности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инфраструктура культуры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98 741,7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98 741,7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94 792,0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94 792,0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98 741,7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98 741,7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98 840,5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98 840,5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культуры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3 453 312,2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2 026 128,9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58,7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 «Комфортный край»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611 396,0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323 310,7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611 396,0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323 310,7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611 396,0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323 310,7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искусства, культуры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4 197 305,8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3 906 177,0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9 850,0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9 850,0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54 640,5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54 640,5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54 642,7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54 642,7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243 598,0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Поощрение работников культуры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4 713,2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4 713,2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1 066,7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1 066,7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1 067,7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1 067,7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Прочие вопросы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области культуры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421 977,2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400 195,9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41 038,6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41 038,6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148 066,1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132 930,9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157 446,7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136 261,5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Сохранение, использование, популяризация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государственная охрана объектов культурного наследия (памятников истории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культуры) , расположенных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511 121,2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488 492,5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99 034,1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99 034,1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99 034,1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99 034,1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укрепление материально-технической базы учреждений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культуры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1 445 851,0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1 338 459,4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62 668,8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62 668,8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103 558,4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103 558,4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131 452,3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131 452,3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культуры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учреждений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64 555,5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64 047,1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4.3.7.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Государственной инспекции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охране объектов культурного наследия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32 917,8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32 917,8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16 760,1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16 760,1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«Спортивное Прикамье»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физической культуры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спорта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10 444 759,3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8 471 224,7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81,1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42 618,8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42 618,8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2 246 616,8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614 682,9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2 257 369,3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625 435,4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10 176 048,9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3 752 412,5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36,9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Бизнес-спринт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(Я выбираю спорт!)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12 067,9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12 067,9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Комфортный край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1 985 623,2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361 418,5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1 985 623,</w:t>
            </w:r>
            <w:r>
              <w:rPr>
                <w:rFonts w:eastAsia="Liberation Serif"/>
              </w:rPr>
              <w:t xml:space="preserve">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361 418,5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1 985 623,</w:t>
            </w:r>
            <w:r>
              <w:rPr>
                <w:rFonts w:eastAsia="Liberation Serif"/>
              </w:rPr>
              <w:t xml:space="preserve">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361 418,5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5.2.3.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занятий физической культурой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спортом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5 627 567,2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5 285 830,1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10 985,9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10 985,9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154 657,2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146 928,1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155 428,2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147 699,1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9 898 605,0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3 474 968,6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35,1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спорта высших достижений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2 496 740,9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2 495 889,6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22 632,9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22 632,9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30 177,2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30 177,2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30 983,7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30 983,7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277 443,9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277 443,9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физической культуры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спорта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физической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 xml:space="preserve">культуры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спорта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59 141,7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59 141,7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5.3.3.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массового спорта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263 686,2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256 944,9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64 159,1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64 159,1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73 266,2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73 266,2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«Безопасный регион» 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территориальной безопасности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4 047 056,3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3 884 415,9</w:t>
            </w:r>
          </w:p>
        </w:tc>
        <w:tc>
          <w:tcPr>
            <w:tcW w:w="993" w:type="dxa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53 592,4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53 165,2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101 533,4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100 965,8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</w:t>
            </w:r>
            <w:r>
              <w:rPr>
                <w:rFonts w:eastAsia="Liberation Serif"/>
              </w:rPr>
              <w:t xml:space="preserve">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101 533,4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100 965,8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общественной безопасности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138 707,7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76 878,0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55,4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безопасности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общественных местах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221 017,2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212 995,2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7 206,7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7 066,3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7 206,7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7 066,3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Взаимодействие</w:t>
            </w:r>
            <w:r>
              <w:rPr>
                <w:rFonts w:eastAsia="Liberation Serif"/>
              </w:rPr>
              <w:t xml:space="preserve"> с </w:t>
            </w:r>
            <w:r>
              <w:rPr>
                <w:rFonts w:eastAsia="Liberation Serif"/>
              </w:rPr>
              <w:t xml:space="preserve">органами местного самоуправления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общественной безопасности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91 326,7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90 899,5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53 592,4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53 165,2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91 326,7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90 899,5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91 326,7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90 899,5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</w:t>
            </w: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Предупреждение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пресечение нарушений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миграционного законодательства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1 471,8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1 471,8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безопасности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области защиты населения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территорий</w:t>
            </w:r>
            <w:r>
              <w:rPr>
                <w:rFonts w:eastAsia="Liberation Serif"/>
              </w:rPr>
              <w:t xml:space="preserve"> от </w:t>
            </w:r>
            <w:r>
              <w:rPr>
                <w:rFonts w:eastAsia="Liberation Serif"/>
              </w:rPr>
              <w:t xml:space="preserve">чрезвычайных ситуаций природного, техногенного характера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488 191,9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431 729,9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88,4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Реализация мер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обеспечению пожарной безопасности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2 133 069,0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2 120 399,3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территориальной безопасности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73 419,4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73 196,4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Агентства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делам юстиции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мировых судей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890 587,1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867 580,1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6.3.8.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Профилактика незаконного потребления наркотических средств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других психоактивных веществ,</w:t>
            </w:r>
            <w:r>
              <w:rPr>
                <w:rFonts w:eastAsia="Liberation Serif"/>
              </w:rPr>
              <w:t xml:space="preserve"> а </w:t>
            </w:r>
            <w:r>
              <w:rPr>
                <w:rFonts w:eastAsia="Liberation Serif"/>
              </w:rPr>
              <w:t xml:space="preserve">также</w:t>
            </w:r>
            <w:r>
              <w:rPr>
                <w:rFonts w:eastAsia="Liberation Serif"/>
              </w:rPr>
              <w:t xml:space="preserve"> их </w:t>
            </w:r>
            <w:r>
              <w:rPr>
                <w:rFonts w:eastAsia="Liberation Serif"/>
              </w:rPr>
              <w:t xml:space="preserve">аналогов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9 265,6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9 265,6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«Экономическая политика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инновационное развитие»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промышленности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торговли Пермского края</w:t>
            </w:r>
            <w:r>
              <w:rPr>
                <w:rFonts w:eastAsia="Liberation Serif"/>
              </w:rPr>
              <w:t xml:space="preserve">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11 463 824,5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11 397 405,1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1 945 763,6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1 941 390,7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199 616,7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195 817,4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200 598,7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200 561,4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19 994,7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4 936,5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24,7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Разработка, стандартизация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серийное производство БАС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комплектующих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575 882,7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575 882,7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552 847,4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552 847,4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Образование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рынка труда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25 078,3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25 078,3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24 075,2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24 075,2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Активные меры содействия занятости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2 250,0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2 250,0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1 687,5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1 687,5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Человек труда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12 500,0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12 500,0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Системные меры развития международной кооперации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экспорта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Пермском крае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33 933,9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33 933,9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32 576,5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32 576,5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номерного фонда, инфраструктуры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новых точек притяжения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829 971,1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826 209,1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796 772,3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793 160,8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97 218,5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93 456,5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98 200,5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98 200,5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Малое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среднее предпринимательство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поддержка индивидуальной предпринимательской инициативы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21 653,1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21 653,1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20 787,0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20 787,0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7.1.8.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Производительность труда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33 850,0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33 850,0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32 496,0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32 496,0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Реализация мероприятий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развитию зарядной инфраструктуры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электромобилей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Создание особой экономической зоны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Пермском крае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6 818 132,0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6 818 132,0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промышленности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388 598,3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386 891,1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2 230,4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4 936,5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221,3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внутреннего потребительского рынка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34 499,6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34 499,6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Реализация региональной политики Пермского края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области развития малого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среднего предпринимательства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448 110,5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448 110,5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Улучшение условий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охраны труда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развитие системы социального партнерства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11 908,0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11 848,6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развития туризма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туристской деятельности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Пермском крае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157 568,3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143 448,1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17 104,5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Формирование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продви</w:t>
            </w:r>
            <w:r>
              <w:rPr>
                <w:rFonts w:eastAsia="Liberation Serif"/>
              </w:rPr>
              <w:t xml:space="preserve">жение имиджа Пермского края как </w:t>
            </w:r>
            <w:r>
              <w:rPr>
                <w:rFonts w:eastAsia="Liberation Serif"/>
              </w:rPr>
              <w:t xml:space="preserve">территории, благоприятной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инвестирования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381 488,1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381 134,7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Содействие занятости населения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1 010 279,9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996 551,2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471 621,7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471 542,2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659,8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Оказание содействия добровольному переселению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Пермский край соотечественников, проживающих</w:t>
            </w:r>
            <w:r>
              <w:rPr>
                <w:rFonts w:eastAsia="Liberation Serif"/>
              </w:rPr>
              <w:t xml:space="preserve"> за </w:t>
            </w:r>
            <w:r>
              <w:rPr>
                <w:rFonts w:eastAsia="Liberation Serif"/>
              </w:rPr>
              <w:t xml:space="preserve">рубежом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218,1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24,2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7.3.9.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эффективного управления имуществом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282 487,0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251 619,7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102 398,3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102 361,0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102 398,3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102 361,0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7.3.10.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государственных органов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394 433,8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393 521,9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«Государственная поддержка агропромышленного комплекса Пермского края»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агропромышленного комплекса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4 179 247,7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3 928 270,7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1 206 477,9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1 206 054,4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293 413,6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292 913,8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300 829,1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300 759,2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26 208 552,7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27 377 640,5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104,5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Федеральный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развития научных разработок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селекции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генетике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5 019,7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5 019,7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4 818,9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4 818,9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Кадры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агропромышленном комплексе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13 020,0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13 020,0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12 499,2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12 499,2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Экспорт продукции агропромышленного комплекса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сельских территорий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129 056,4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128 557,3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123 837,6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123 415,0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129 056,4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128 557,3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135 318,5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135 318,5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33 531,5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32 152,6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Поддержка отраслей агропромышленного комплекса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1 814 166,9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1 767 556,6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752 550,2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752 550,0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23 079 687,0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25 214 216,7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109,3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Поддержка производителей зерновых культур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27 422,9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27 422,9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20 567,2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20 567,2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Реализация инвестиционных проектов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обновление парка сельскохозяйственной техники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оборудования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1 028 601,3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915 411,4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226 381,6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226 381,4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1 916 229,6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1 235 612,4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64,5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Вовлечение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оборот земель сельскохозяйственного назначения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мероприятий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области мелиорации земель сельскохозяйственного назначения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175 140,5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161 165,2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32 929,1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32 928,7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7 949,9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7 949,4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8 059,3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7 989,7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747 695,6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449 908,6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60,2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Поддержка кадрового потенциала сельскохозяйственных организаций</w:t>
            </w:r>
            <w:r>
              <w:rPr>
                <w:rFonts w:eastAsia="Liberation Serif"/>
              </w:rPr>
              <w:t xml:space="preserve">»</w:t>
            </w:r>
            <w:r>
              <w:rPr>
                <w:rFonts w:eastAsia="Liberation Serif"/>
              </w:rPr>
              <w:t xml:space="preserve"> 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23 179,7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21 329,7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Предотвращение распространения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уничтожение борщевика Сосновского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120 787,0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118 719,9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Оказание информационных, консультационных, методических услуг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организация предоставления мер государственной поддержки субъектам агропромышленного комплекса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46 075,5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43 881,4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8.3.8.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отраслей овощеводства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картофелеводства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94 297,0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94 297,0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32 894,1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32 894,1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431 409,1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445 750,3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103,3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8.3.9.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ветеринарного благополучия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567 954,4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498 080,0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87,7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129 049,7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129 049,4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130 093,6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130 093,3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8.3.10.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агропромышленного комплекса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АПК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108 818,9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108 102,2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27 357,7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27 357,7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27 357,7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27 357,7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8.3.11.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Государственной ветеринарной инспекции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25 707,5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25 707,4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«Градостроительная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жилищная политика, создание условий </w:t>
            </w:r>
            <w:r>
              <w:rPr>
                <w:rFonts w:eastAsia="Liberation Serif"/>
                <w:b/>
              </w:rPr>
              <w:t xml:space="preserve">для </w:t>
            </w:r>
            <w:r>
              <w:rPr>
                <w:rFonts w:eastAsia="Liberation Serif"/>
                <w:b/>
              </w:rPr>
              <w:t xml:space="preserve">комфортной городской среды»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строительства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11 669 003,7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10 567 977,4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2 289 023,5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2 288 932,2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9 333 750,0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8 357 115,7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</w:t>
            </w:r>
            <w:r>
              <w:rPr>
                <w:rFonts w:eastAsia="Liberation Serif"/>
              </w:rPr>
              <w:t xml:space="preserve">314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208</w:t>
            </w:r>
            <w:r>
              <w:rPr>
                <w:rFonts w:eastAsia="Liberation Serif"/>
              </w:rPr>
              <w:t xml:space="preserve">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9 8</w:t>
            </w:r>
            <w:r>
              <w:rPr>
                <w:rFonts w:eastAsia="Liberation Serif"/>
              </w:rPr>
              <w:t xml:space="preserve">01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167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</w:t>
            </w:r>
            <w:r>
              <w:rPr>
                <w:rFonts w:eastAsia="Liberation Serif"/>
              </w:rPr>
              <w:t xml:space="preserve">6,6</w:t>
            </w:r>
          </w:p>
        </w:tc>
      </w:tr>
      <w:tr>
        <w:trPr>
          <w:cantSplit/>
          <w:trHeight w:val="666"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251 236,2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251 236,2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Жилье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1 794 098,3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1 794 098,3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481 055,9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481 055,9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1 794 098,3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1 794 098,3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2 131 3</w:t>
            </w:r>
            <w:r>
              <w:rPr>
                <w:rFonts w:eastAsia="Liberation Serif"/>
              </w:rPr>
              <w:t xml:space="preserve">83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2 0</w:t>
            </w:r>
            <w:r>
              <w:rPr>
                <w:rFonts w:eastAsia="Liberation Serif"/>
              </w:rPr>
              <w:t xml:space="preserve">24 732,5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</w:t>
            </w:r>
            <w:r>
              <w:rPr>
                <w:rFonts w:eastAsia="Liberation Serif"/>
              </w:rPr>
              <w:t xml:space="preserve">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Модернизация коммунальной инфраструктуры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1 119 395,4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1 081 657,3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717 374,5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717 283,3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1 119 395,4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1 081 657,3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</w:t>
            </w:r>
            <w:r>
              <w:rPr>
                <w:rFonts w:eastAsia="Liberation Serif"/>
              </w:rPr>
              <w:t xml:space="preserve">7</w:t>
            </w:r>
            <w:r>
              <w:rPr>
                <w:rFonts w:eastAsia="Liberation Serif"/>
              </w:rPr>
              <w:t xml:space="preserve">8 </w:t>
            </w:r>
            <w:r>
              <w:rPr>
                <w:rFonts w:eastAsia="Liberation Serif"/>
              </w:rPr>
              <w:t xml:space="preserve">461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1 138 544,7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251 236,2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251 236,2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Формирование комфортной городской среды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1 123 217,9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1 122 403,0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1 090 593,1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1 090 593,0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1 123 217,9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1 122 403,0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1 234 525,1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1 233 710,2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Восстановление прав граждан</w:t>
            </w:r>
            <w:r>
              <w:rPr>
                <w:rFonts w:eastAsia="Liberation Serif"/>
              </w:rPr>
              <w:t xml:space="preserve"> – </w:t>
            </w:r>
            <w:r>
              <w:rPr>
                <w:rFonts w:eastAsia="Liberation Serif"/>
              </w:rPr>
              <w:t xml:space="preserve">участников долевого строительства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108 582,9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81 918,5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Комплексное благоустройство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2 620 052,8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1 785 596,3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2 620 052,8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1 785 596,3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68,2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3 421 730,5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2 331 410,8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68,1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9.2.3.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коммунально-инженерной инфраструктуры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862 644,0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858 563,5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862 644,0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858 563,5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1 187 638,7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1 024 314,3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9.2.4.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Расселение аварийного жилищного фонда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территории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1 613 413,9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1 513 869,5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1 613 413,9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1 513 869,5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1 959 541,7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1 847 527,1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Капитальный ремонт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модернизация жилищного фонда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28 336,9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28 336,9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18 336,9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18 336,9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18 336,9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18 336,9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градостроительной деятельности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170 702,6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169 638,2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Реализация мероприятий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догазификации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327 076,7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327 045,8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строительства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учреждений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628 941,4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572 403,4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жилищно-коммунального хозяйства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благоустройства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учреждений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452 309,9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428 067,7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(оказание услуг, выполнение работ) Министерства тарифного регулирования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энергетики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101 729,2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101 339,2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</w:t>
            </w:r>
            <w:r>
              <w:rPr>
                <w:rFonts w:eastAsia="Liberation Serif"/>
              </w:rPr>
              <w:t xml:space="preserve">7</w:t>
            </w:r>
            <w:r>
              <w:rPr>
                <w:rFonts w:eastAsia="Liberation Serif"/>
              </w:rPr>
              <w:t xml:space="preserve">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(оказание услуг, выполнение работ) Инспекции государственного строительного надзора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165 918,9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157 873,1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</w:t>
            </w:r>
            <w:r>
              <w:rPr>
                <w:rFonts w:eastAsia="Liberation Serif"/>
              </w:rPr>
              <w:t xml:space="preserve">8</w:t>
            </w:r>
            <w:r>
              <w:rPr>
                <w:rFonts w:eastAsia="Liberation Serif"/>
              </w:rPr>
              <w:t xml:space="preserve">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(оказание услуг, выполнение работ) Инспекции государственного жилищного надзора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234 992,1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227 575,8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96,8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</w:t>
            </w: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Взнос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уставный капитал акционерного общества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Корпорация развития Пермского </w:t>
            </w:r>
            <w:r>
              <w:rPr>
                <w:rFonts w:eastAsia="Liberation Serif"/>
              </w:rPr>
              <w:t xml:space="preserve">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135 000,0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135 000,0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9.3.1</w:t>
            </w:r>
            <w:r>
              <w:rPr>
                <w:rFonts w:eastAsia="Liberation Serif"/>
              </w:rPr>
              <w:t xml:space="preserve">0</w:t>
            </w:r>
            <w:r>
              <w:rPr>
                <w:rFonts w:eastAsia="Liberation Serif"/>
              </w:rPr>
              <w:t xml:space="preserve">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Улучшение качества систем теплоснабжения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182 590,8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«Развитие транспортной системы»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транспорта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55 284 296,1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49 801 591,5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7 928 488,4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7 928 488,4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272 046,9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7 192 833,2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6 975 675,0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8 1</w:t>
            </w:r>
            <w:r>
              <w:rPr>
                <w:rFonts w:eastAsia="Liberation Serif"/>
              </w:rPr>
              <w:t xml:space="preserve">3</w:t>
            </w:r>
            <w:r>
              <w:rPr>
                <w:rFonts w:eastAsia="Liberation Serif"/>
              </w:rPr>
              <w:t xml:space="preserve">1 </w:t>
            </w:r>
            <w:r>
              <w:rPr>
                <w:rFonts w:eastAsia="Liberation Serif"/>
              </w:rPr>
              <w:t xml:space="preserve">8</w:t>
            </w:r>
            <w:r>
              <w:rPr>
                <w:rFonts w:eastAsia="Liberation Serif"/>
              </w:rPr>
              <w:t xml:space="preserve">45,</w:t>
            </w:r>
            <w:r>
              <w:rPr>
                <w:rFonts w:eastAsia="Liberation Serif"/>
              </w:rPr>
              <w:t xml:space="preserve">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7 8</w:t>
            </w: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4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769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6 575 401,6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Безопасность дорожного движения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15 388,0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15 388,0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общественного транспорта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370 678,2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370 678,2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356 207,3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356 207,3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370 678,2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370 678,2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</w:t>
            </w:r>
            <w:r>
              <w:rPr>
                <w:rFonts w:eastAsia="Liberation Serif"/>
              </w:rPr>
              <w:t xml:space="preserve">1</w:t>
            </w:r>
            <w:r>
              <w:rPr>
                <w:rFonts w:eastAsia="Liberation Serif"/>
              </w:rPr>
              <w:t xml:space="preserve"> </w:t>
            </w:r>
            <w:r>
              <w:rPr>
                <w:rFonts w:eastAsia="Liberation Serif"/>
              </w:rPr>
              <w:t xml:space="preserve">049</w:t>
            </w:r>
            <w:r>
              <w:rPr>
                <w:rFonts w:eastAsia="Liberation Serif"/>
              </w:rPr>
              <w:t xml:space="preserve">,</w:t>
            </w:r>
            <w:r>
              <w:rPr>
                <w:rFonts w:eastAsia="Liberation Serif"/>
              </w:rPr>
              <w:t xml:space="preserve">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37</w:t>
            </w:r>
            <w:r>
              <w:rPr>
                <w:rFonts w:eastAsia="Liberation Serif"/>
              </w:rPr>
              <w:t xml:space="preserve">1 049,</w:t>
            </w:r>
            <w:r>
              <w:rPr>
                <w:rFonts w:eastAsia="Liberation Serif"/>
              </w:rPr>
              <w:t xml:space="preserve">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Региональная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местная дорожная сеть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11 165 093,3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11 165 093,3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7 207 243,4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7 207 243,4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2 921 448,0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2 921 448,0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2 9</w:t>
            </w:r>
            <w:r>
              <w:rPr>
                <w:rFonts w:eastAsia="Liberation Serif"/>
              </w:rPr>
              <w:t xml:space="preserve">3</w:t>
            </w:r>
            <w:r>
              <w:rPr>
                <w:rFonts w:eastAsia="Liberation Serif"/>
              </w:rPr>
              <w:t xml:space="preserve">1 </w:t>
            </w: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48,</w:t>
            </w:r>
            <w:r>
              <w:rPr>
                <w:rFonts w:eastAsia="Liberation Serif"/>
              </w:rPr>
              <w:t xml:space="preserve">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2 9</w:t>
            </w:r>
            <w:r>
              <w:rPr>
                <w:rFonts w:eastAsia="Liberation Serif"/>
              </w:rPr>
              <w:t xml:space="preserve">3</w:t>
            </w:r>
            <w:r>
              <w:rPr>
                <w:rFonts w:eastAsia="Liberation Serif"/>
              </w:rPr>
              <w:t xml:space="preserve">1 </w:t>
            </w:r>
            <w:r>
              <w:rPr>
                <w:rFonts w:eastAsia="Liberation Serif"/>
              </w:rPr>
              <w:t xml:space="preserve">9</w:t>
            </w:r>
            <w:r>
              <w:rPr>
                <w:rFonts w:eastAsia="Liberation Serif"/>
              </w:rPr>
              <w:t xml:space="preserve">48,</w:t>
            </w:r>
            <w:r>
              <w:rPr>
                <w:rFonts w:eastAsia="Liberation Serif"/>
              </w:rPr>
              <w:t xml:space="preserve">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Общесистемные меры развития дорожного хозяйства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93 703,0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93 703,0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89 954,9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89 954,9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Местные </w:t>
            </w:r>
            <w:r>
              <w:rPr>
                <w:rFonts w:eastAsia="Liberation Serif"/>
              </w:rPr>
              <w:t xml:space="preserve">дороги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3 856 978,5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3 641 948,3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156 434,6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156 434,6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200 000,0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3 283 706,1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3 068 675,8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3 713 427,5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3 478 479,2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93,7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18 210,7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Обустройство объектов инфраструктуры общественного транспорта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392 419,5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392 419,4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392 419,5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392 419,4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784 839,1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784 838,7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10.2.3.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Расширение использования природного газа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качестве газомоторного топлива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158 197,6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158 197,6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118 648,2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118 648,2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10.2.4.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Региональные дороги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20 484 695,8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15 459 505,9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72 046,9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6 557 190,9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Приведение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нормативное состояние автомобильных дорог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11 154 224,8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11 007 728,4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транспортного комплекса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7 393 820,5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7 297 905,7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224 581,5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222 453,7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330 581,5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328 453,7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транспорта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118 700,1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118 660,5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10.3.3.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Инспекции государственного</w:t>
            </w:r>
            <w:r>
              <w:rPr>
                <w:rFonts w:eastAsia="Liberation Serif"/>
              </w:rPr>
              <w:t xml:space="preserve"> технического надзора Пермского </w:t>
            </w:r>
            <w:r>
              <w:rPr>
                <w:rFonts w:eastAsia="Liberation Serif"/>
              </w:rPr>
              <w:t xml:space="preserve">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80 396,7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80 363,3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иных бюджетов бюджетной системы Российской Федерации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«Региональная политика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развитие территорий»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территориального развития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18 027 355,8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17 880 659,0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136 961,3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136 187,9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17 878 365,9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17 736 394,3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18 862 006,9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17 831 904,8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11.1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инфраструктуры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населенных пунктах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Комфортный край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3 175 725,8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3 045 412,0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3 175 430,8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3 045 117,0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4 052 528,2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3 045 117,0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75,1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Переселение жителей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отдельных территорий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110 204,7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105 730,9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17 882,2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17 108,8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110 204,7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105 730,9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115 054,3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105 730,9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Повышение бюджетной обеспеченности муниципальных образований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77 285,0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77 285,0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14 003 980,2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 условий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комплексного развития территорий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107 086,4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106 949,3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107 086,4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106 949,3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113 310,0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106 949,3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94,4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общественного самоуправления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429 092,5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422 044,7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428 369,7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421 322,9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523 840,2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516 833,3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Эффективное муниципальное управление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72 791,5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72 790,8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41 794,1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41 794,1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53 294,1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53 294,1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53 294,1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53 294,1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территориального развития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105 585,1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100 862,5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11.3.6.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делам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Коми-Пермяцкого округа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22 889,5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22 888,6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«Общество</w:t>
            </w:r>
            <w:r>
              <w:rPr>
                <w:rFonts w:eastAsia="Liberation Serif"/>
                <w:b/>
              </w:rPr>
              <w:t xml:space="preserve"> и </w:t>
            </w:r>
            <w:r>
              <w:rPr>
                <w:rFonts w:eastAsia="Liberation Serif"/>
                <w:b/>
              </w:rPr>
              <w:t xml:space="preserve">власть»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Администрация губернатора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955 056,4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920 985,7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96,4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7 721,7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7 721,7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Мы вместе (Воспитание гармонично развитой личности)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8 043,4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8 043,4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7 721,7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7 721,7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Укрепление единства российской нации, формирование общероссийской гражданской идентичности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этнокультурное развитие народов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53 832,8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53 832,8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государственно-конфессиональных отношений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232 971,9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204 429,2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87,7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Содействие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развитии некоммерческого сектора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209 443,2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209 435,7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Повышение вовлеченности населения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мероприятия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патриотическому воспитанию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112 710,9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112 103,3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</w:t>
            </w:r>
            <w:r>
              <w:rPr>
                <w:rFonts w:eastAsia="Liberation Serif"/>
              </w:rPr>
              <w:t xml:space="preserve">5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правовой, политической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финансовой культуры населения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176 259,9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172 596,4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области архивного дела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145 040,9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145 033,8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26 788,2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12.3.7.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Агентства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делам архивов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16 753,5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15 511,2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92,</w:t>
            </w:r>
            <w:r>
              <w:rPr>
                <w:rFonts w:eastAsia="Liberation Serif"/>
              </w:rPr>
              <w:t xml:space="preserve">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«Развитие информационного общества»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информационного развития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связи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5 462 049,4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5 235 688,2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95,9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320 081,7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320 022,8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  <w:r>
              <w:rPr>
                <w:b/>
              </w:rPr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Цифровые платформы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в </w:t>
            </w:r>
            <w:r>
              <w:rPr>
                <w:rFonts w:eastAsia="Liberation Serif"/>
              </w:rPr>
              <w:t xml:space="preserve">отраслях социальной сферы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333 418,4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333 357,1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320 081,7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320 022,8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Цифровое государственное управление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Отечественные решения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отрасли информационных технологий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связи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формирование информационно-коммуникационной инфраструктуры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842 467,5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827 980,1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</w:t>
            </w:r>
            <w:r>
              <w:rPr>
                <w:rFonts w:eastAsia="Liberation Serif"/>
              </w:rPr>
              <w:t xml:space="preserve">3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информационного развития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связи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подведомственных учреждений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2 511 481,4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2 511 356,4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Создание, развитие, эксплуатация информационных систем, приобретение прав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программы </w:t>
            </w:r>
            <w:r>
              <w:rPr>
                <w:rFonts w:eastAsia="Liberation Serif"/>
              </w:rPr>
              <w:t xml:space="preserve">для </w:t>
            </w:r>
            <w:r>
              <w:rPr>
                <w:rFonts w:eastAsia="Liberation Serif"/>
              </w:rPr>
              <w:t xml:space="preserve">электронных вычислительных машин, услуг, работ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в </w:t>
            </w:r>
            <w:r>
              <w:rPr>
                <w:rFonts w:eastAsia="Liberation Serif"/>
              </w:rPr>
              <w:t xml:space="preserve">сфере информационно-коммуникационных технологий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1 755 682,1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1 543 994,5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87,9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13.3.4.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Обучение цифровым навыкам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ИТ-компетенциям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19 000,0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Государственная программа «Экология»</w:t>
            </w:r>
          </w:p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(ответственный исполнитель:</w:t>
            </w:r>
            <w:r>
              <w:rPr>
                <w:rFonts w:eastAsia="Liberation Serif"/>
              </w:rPr>
              <w:t xml:space="preserve"> Министерство природных ресурсов, лесного хозяйства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экологии Пермского края)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2 197 634,6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2 153 575,4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98,0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976 584,3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976 583,0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289 426,3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261 177,0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90,2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353 164,9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323 361,0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91,6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2 340 248,7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5 877 745,0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80,0</w:t>
            </w: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  <w:r>
              <w:rPr>
                <w:rFonts w:eastAsia="Liberation Serif"/>
                <w:b/>
              </w:rPr>
              <w:t xml:space="preserve"> в </w:t>
            </w:r>
            <w:r>
              <w:rPr>
                <w:rFonts w:eastAsia="Liberation Serif"/>
                <w:b/>
              </w:rPr>
              <w:t xml:space="preserve">рамках национальных проектов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14.1.1.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Стимулирование спроса</w:t>
            </w:r>
            <w:r>
              <w:rPr>
                <w:rFonts w:eastAsia="Liberation Serif"/>
              </w:rPr>
              <w:t xml:space="preserve"> на </w:t>
            </w:r>
            <w:r>
              <w:rPr>
                <w:rFonts w:eastAsia="Liberation Serif"/>
              </w:rPr>
              <w:t xml:space="preserve">отечественные беспилотные авиационные системы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19 498,9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19 498,9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19 498,9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19 498,9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14.1.2.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Экономика замкнутого цикла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14.1.3.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Вода России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14.1.4.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Сохранение лесов</w:t>
            </w:r>
            <w:r>
              <w:rPr>
                <w:rFonts w:eastAsia="Liberation Serif"/>
              </w:rPr>
              <w:t xml:space="preserve"> (Пермский край)»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51 896,7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51 896,7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51 896,7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51 896,7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Региональные проекты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14.2.1.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Генеральная уборка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8 322,9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8 322,9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8 322,9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14.2.2.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безопасности гидротехнических сооружений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168 018,4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152 755,8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163 987,6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148 724,9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</w:t>
            </w:r>
            <w:r>
              <w:rPr>
                <w:rFonts w:eastAsia="Liberation Serif"/>
              </w:rPr>
              <w:t xml:space="preserve">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164 242,3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148 979,7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14.2.3.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Региональный проект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«</w:t>
            </w:r>
            <w:r>
              <w:rPr>
                <w:rFonts w:eastAsia="Liberation Serif"/>
              </w:rPr>
              <w:t xml:space="preserve">Развитие общественной инфраструктуры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экологической культуры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br w:type="textWrapping" w:clear="all"/>
            </w:r>
            <w:r>
              <w:rPr>
                <w:rFonts w:eastAsia="Liberation Serif"/>
              </w:rPr>
              <w:t xml:space="preserve">и </w:t>
            </w:r>
            <w:r>
              <w:rPr>
                <w:rFonts w:eastAsia="Liberation Serif"/>
              </w:rPr>
              <w:t xml:space="preserve">лесного хозяйства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86 356,9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86 356,9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15059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Next/>
              <w:keepLines/>
              <w:spacing w:before="60" w:after="60" w:line="240" w:lineRule="exact"/>
              <w:jc w:val="center"/>
              <w:rPr>
                <w:rFonts w:eastAsia="Liberation Serif"/>
                <w:b/>
              </w:rPr>
            </w:pPr>
            <w:r>
              <w:rPr>
                <w:rFonts w:eastAsia="Liberation Serif"/>
                <w:b/>
              </w:rPr>
              <w:t xml:space="preserve">Комплексы процессных мероприятий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14.3.1.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Охрана окружающей среды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животного мира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120 778,4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108 750,7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90,0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484,7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484,7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14.3.2.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использование минерально-сырьевой базы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1 238,3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1 238,3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1 700 000,0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4 966 308,6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292,1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14.3.3.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 лесного хозяйства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1 243 377,7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1 239 915,5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99,7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727 899,3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727 899,3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521 994,8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739 736,4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141,7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14.3.4.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Экологическая реабилитация территорий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водных объектов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117 115,8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112 452,1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117 115,8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112 452,1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180 599,7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174 381,3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96,</w:t>
            </w:r>
            <w:r>
              <w:rPr>
                <w:rFonts w:eastAsia="Liberation Serif"/>
              </w:rPr>
              <w:t xml:space="preserve">6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14.3.5.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Развитие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использование природных ресурсов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45 103,4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45 103,3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43 895,9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43 895,9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14.3.6.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Министерства природных ресурсов, лесного хозяйства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экологии Пермского края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реализация государственной политики</w:t>
            </w:r>
            <w:r>
              <w:rPr>
                <w:rFonts w:eastAsia="Liberation Serif"/>
              </w:rPr>
              <w:t xml:space="preserve"> в </w:t>
            </w:r>
            <w:r>
              <w:rPr>
                <w:rFonts w:eastAsia="Liberation Serif"/>
              </w:rPr>
              <w:t xml:space="preserve">сфере экологии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335 165,6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334 845,7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99,9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132 908,8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132 907,6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118 253,9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171 700,0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145,2</w:t>
            </w:r>
          </w:p>
        </w:tc>
      </w:tr>
      <w:tr>
        <w:trPr>
          <w:cantSplit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14.3.7.</w:t>
            </w:r>
          </w:p>
        </w:tc>
        <w:tc>
          <w:tcPr>
            <w:tcW w:w="37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center"/>
            </w:pPr>
            <w:r>
              <w:rPr>
                <w:rFonts w:eastAsia="Liberation Serif"/>
              </w:rPr>
              <w:t xml:space="preserve">Комплекс процессных мероприятий</w:t>
            </w:r>
            <w:r>
              <w:rPr>
                <w:rFonts w:eastAsia="Liberation Serif"/>
              </w:rPr>
              <w:t xml:space="preserve"> «</w:t>
            </w:r>
            <w:r>
              <w:rPr>
                <w:rFonts w:eastAsia="Liberation Serif"/>
              </w:rPr>
              <w:t xml:space="preserve">Обеспечение деятельности Государственной инспекции</w:t>
            </w:r>
            <w:r>
              <w:rPr>
                <w:rFonts w:eastAsia="Liberation Serif"/>
              </w:rPr>
              <w:t xml:space="preserve"> по </w:t>
            </w:r>
            <w:r>
              <w:rPr>
                <w:rFonts w:eastAsia="Liberation Serif"/>
              </w:rPr>
              <w:t xml:space="preserve">экологии</w:t>
            </w:r>
            <w:r>
              <w:rPr>
                <w:rFonts w:eastAsia="Liberation Serif"/>
              </w:rPr>
              <w:t xml:space="preserve"> и </w:t>
            </w:r>
            <w:r>
              <w:rPr>
                <w:rFonts w:eastAsia="Liberation Serif"/>
              </w:rPr>
              <w:t xml:space="preserve">природопользованию Пермского края</w:t>
            </w:r>
            <w:r>
              <w:rPr>
                <w:rFonts w:eastAsia="Liberation Serif"/>
              </w:rPr>
              <w:t xml:space="preserve">»</w:t>
            </w: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Бюджет субъекта Российской Федерации (всего),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них: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761,6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761,6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100</w:t>
            </w:r>
            <w:r>
              <w:rPr>
                <w:rFonts w:eastAsia="Liberation Serif"/>
              </w:rPr>
              <w:t xml:space="preserve">,0</w:t>
            </w: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в том числе межбюджетные трансферты</w:t>
            </w:r>
            <w:r>
              <w:rPr>
                <w:rFonts w:eastAsia="Liberation Serif"/>
              </w:rPr>
              <w:t xml:space="preserve"> из </w:t>
            </w:r>
            <w:r>
              <w:rPr>
                <w:rFonts w:eastAsia="Liberation Serif"/>
              </w:rPr>
              <w:t xml:space="preserve">федерального бюджета (справочно)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межбюджетные трансферты местным бюджетам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  <w:r>
              <w:rPr>
                <w:rFonts w:eastAsia="Liberation Serif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  <w:tr>
        <w:trPr>
          <w:cantSplit/>
        </w:trPr>
        <w:tc>
          <w:tcPr>
            <w:tcW w:w="69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37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6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rPr>
                <w:rFonts w:eastAsia="Liberation Serif"/>
              </w:rPr>
            </w:pPr>
            <w:r>
              <w:rPr>
                <w:rFonts w:eastAsia="Liberation Serif"/>
              </w:rPr>
              <w:t xml:space="preserve">Внебюджетные источники </w:t>
            </w:r>
            <w:r>
              <w:rPr>
                <w:rFonts w:eastAsia="Liberation Serif"/>
              </w:rPr>
              <w:t xml:space="preserve">(в </w:t>
            </w:r>
            <w:r>
              <w:rPr>
                <w:rFonts w:eastAsia="Liberation Serif"/>
              </w:rPr>
              <w:t xml:space="preserve">том числе бюджет ТФОМС)</w:t>
            </w:r>
          </w:p>
          <w:p>
            <w:pPr>
              <w:pStyle w:val="Normal"/>
              <w:keepLines/>
              <w:spacing w:before="60" w:after="60" w:line="240" w:lineRule="exact"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  <w:jc w:val="right"/>
            </w:pPr>
            <w:r>
              <w:rPr>
                <w:rFonts w:eastAsia="Liberation Serif"/>
              </w:rPr>
              <w:t xml:space="preserve">0,0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Style w:val="Normal"/>
              <w:keepLines/>
              <w:spacing w:before="60" w:after="60" w:line="240" w:lineRule="exact"/>
            </w:pPr>
          </w:p>
        </w:tc>
      </w:tr>
    </w:tbl>
    <w:p>
      <w:pPr>
        <w:pStyle w:val="Normal"/>
        <w:keepLines/>
        <w:spacing w:before="60" w:after="60" w:line="240" w:lineRule="exact"/>
      </w:pPr>
    </w:p>
    <w:sectPr>
      <w:type w:val="nextPage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empora LGC Uni">
    <w:panose1 w:val="02020603050405020304"/>
  </w:font>
  <w:font w:name="Tahoma">
    <w:panose1 w:val="020B0606040504020204"/>
  </w:font>
  <w:font w:name="Arial">
    <w:panose1 w:val="020B0604020202020204"/>
  </w:font>
  <w:font w:name="Times New Roman1">
    <w:panose1 w:val="02000603000000000000"/>
  </w:font>
  <w:font w:name="Open Sans">
    <w:panose1 w:val="020B0606030504020204"/>
  </w:font>
  <w:font w:name="SimSun">
    <w:panose1 w:val="02000603000000000000"/>
  </w:font>
  <w:font w:name="Cambria">
    <w:panose1 w:val="02040503050406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id="0">
    <w:p>
      <w:pPr>
        <w:pStyle w:val="Normal"/>
        <w:shd w:val="clear" w:color="auto" w:fill="ffffff"/>
        <w:ind w:firstLine="284"/>
        <w:jc w:val="both"/>
        <w:rPr>
          <w:sz w:val="20"/>
        </w:rPr>
      </w:pPr>
      <w:r>
        <w:rPr>
          <w:rStyle w:val="FootnoteReference"/>
          <w:sz w:val="20"/>
          <w:szCs w:val="20"/>
        </w:rPr>
        <w:footnoteRef/>
      </w:r>
      <w:r>
        <w:rPr>
          <w:sz w:val="20"/>
        </w:rPr>
        <w:t xml:space="preserve"> Справочно: </w:t>
      </w:r>
      <w:r>
        <w:rPr>
          <w:sz w:val="20"/>
        </w:rPr>
        <w:t xml:space="preserve">о</w:t>
      </w:r>
      <w:r>
        <w:rPr>
          <w:sz w:val="20"/>
        </w:rPr>
        <w:t xml:space="preserve">ценка эффективности реализации государственных программ при отсутствии планового объема расходов, предусмотренного на их реализацию,</w:t>
      </w:r>
      <w:r>
        <w:rPr>
          <w:sz w:val="20"/>
        </w:rPr>
        <w:t xml:space="preserve"> </w:t>
      </w:r>
      <w:r>
        <w:rPr>
          <w:sz w:val="20"/>
        </w:rPr>
        <w:t xml:space="preserve">рассчитывается как средневзвешенная</w:t>
      </w:r>
      <w:r>
        <w:rPr>
          <w:sz w:val="20"/>
        </w:rPr>
        <w:t xml:space="preserve"> </w:t>
        <w:br w:type="textWrapping" w:clear="all"/>
        <w:t xml:space="preserve">двух</w:t>
      </w:r>
      <w:r>
        <w:rPr>
          <w:sz w:val="20"/>
        </w:rPr>
        <w:t xml:space="preserve"> компонентов: уровень достижения значений показателей государственной программы</w:t>
      </w:r>
      <w:r>
        <w:rPr>
          <w:sz w:val="20"/>
        </w:rPr>
        <w:t xml:space="preserve"> </w:t>
        <w:br w:type="textWrapping" w:clear="all"/>
        <w:t xml:space="preserve">и ее </w:t>
      </w:r>
      <w:r>
        <w:rPr>
          <w:sz w:val="20"/>
        </w:rPr>
        <w:t xml:space="preserve">структурных элементов и степень эффективности налоговых расходов Пермского края в рамках государственной программы.</w:t>
      </w:r>
    </w:p>
    <w:p>
      <w:pPr>
        <w:pStyle w:val="FootnoteText"/>
        <w:ind w:firstLine="284"/>
        <w:jc w:val="both"/>
      </w:pPr>
      <w:r>
        <w:tab/>
        <w:t xml:space="preserve">На реализацию комплексной государственной программы Пермского края «Научно-технологическое развитие Пермского края» плановый объем расходов в 2025 году не предусмотрен.</w:t>
      </w:r>
    </w:p>
  </w:footnote>
  <w:footnote w:id="1">
    <w:p>
      <w:pPr>
        <w:pStyle w:val="FootnoteText"/>
        <w:ind w:firstLine="170"/>
        <w:jc w:val="both"/>
        <w:rPr>
          <w:szCs w:val="24"/>
        </w:rPr>
      </w:pPr>
      <w:r>
        <w:rPr>
          <w:rStyle w:val="FootnoteReference"/>
        </w:rPr>
        <w:footnoteRef/>
      </w:r>
      <w:r>
        <w:rPr>
          <w:szCs w:val="24"/>
        </w:rPr>
        <w:t xml:space="preserve"> </w:t>
      </w:r>
      <w:r>
        <w:rPr>
          <w:szCs w:val="24"/>
        </w:rPr>
        <w:t xml:space="preserve">Согласно методике оценки эффективности реализации государственных программ Пермского края: </w:t>
      </w:r>
      <w:r>
        <w:rPr>
          <w:szCs w:val="24"/>
        </w:rPr>
        <w:br w:type="textWrapping" w:clear="all"/>
      </w:r>
      <w:r>
        <w:rPr>
          <w:szCs w:val="24"/>
        </w:rPr>
        <w:t xml:space="preserve">в расчете уровня достижения показателя структурного элемента государственной программы учитываются показатели, по которым на дату расчета установлено плановое значение, отличное от 0 </w:t>
      </w:r>
      <w:r>
        <w:rPr>
          <w:szCs w:val="24"/>
        </w:rPr>
        <w:t xml:space="preserve">(за </w:t>
      </w:r>
      <w:r>
        <w:rPr>
          <w:szCs w:val="24"/>
        </w:rPr>
        <w:t xml:space="preserve">исключением регрессирующих) (п. 2.1.4); включаются в расчет данные за предыдущий отчетный год в части показателей, расчет фактических значений которых производится после срока проведения оценки эффективности реализации государственной программы (п. 2.2.2).</w:t>
      </w:r>
    </w:p>
  </w:footnote>
  <w:footnote w:id="2">
    <w:p>
      <w:pPr>
        <w:pStyle w:val="HtmlNormal"/>
        <w:ind w:firstLine="170"/>
        <w:jc w:val="both"/>
      </w:pPr>
      <w:r>
        <w:rPr>
          <w:rStyle w:val="FootnoteReference"/>
          <w:sz w:val="20"/>
          <w:szCs w:val="20"/>
        </w:rPr>
        <w:footnoteRef/>
      </w:r>
      <w:r>
        <w:rPr>
          <w:sz w:val="20"/>
        </w:rPr>
        <w:t xml:space="preserve"> Постановление Правительства </w:t>
      </w:r>
      <w:r>
        <w:rPr>
          <w:sz w:val="20"/>
        </w:rPr>
        <w:t xml:space="preserve">Российской Федерации </w:t>
      </w:r>
      <w:r>
        <w:rPr>
          <w:sz w:val="20"/>
        </w:rPr>
        <w:t xml:space="preserve">от 3</w:t>
      </w:r>
      <w:r>
        <w:rPr>
          <w:sz w:val="20"/>
        </w:rPr>
        <w:t xml:space="preserve"> ноября </w:t>
      </w:r>
      <w:r>
        <w:rPr>
          <w:sz w:val="20"/>
        </w:rPr>
        <w:t xml:space="preserve">1994</w:t>
      </w:r>
      <w:r>
        <w:rPr>
          <w:sz w:val="20"/>
        </w:rPr>
        <w:t xml:space="preserve"> г.</w:t>
      </w:r>
      <w:r>
        <w:rPr>
          <w:sz w:val="20"/>
        </w:rPr>
        <w:t xml:space="preserve"> </w:t>
      </w:r>
      <w:r>
        <w:rPr>
          <w:sz w:val="20"/>
        </w:rPr>
        <w:t xml:space="preserve">№ </w:t>
      </w:r>
      <w:r>
        <w:rPr>
          <w:sz w:val="20"/>
        </w:rPr>
        <w:t xml:space="preserve">1233</w:t>
      </w:r>
      <w:r>
        <w:rPr>
          <w:sz w:val="20"/>
        </w:rPr>
        <w:t xml:space="preserve"> «</w:t>
      </w:r>
      <w:r>
        <w:rPr>
          <w:sz w:val="20"/>
        </w:rPr>
        <w:t xml:space="preserve">Об утверждении Положения о порядке обращения со служебной информацией ограниченного распространения </w:t>
      </w:r>
      <w:r>
        <w:rPr>
          <w:sz w:val="20"/>
        </w:rPr>
        <w:br w:type="textWrapping" w:clear="all"/>
      </w:r>
      <w:r>
        <w:rPr>
          <w:sz w:val="20"/>
        </w:rPr>
        <w:t xml:space="preserve">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</w:t>
      </w:r>
      <w:r>
        <w:rPr>
          <w:sz w:val="20"/>
        </w:rPr>
        <w:t xml:space="preserve">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709" w:hanging="360"/>
      </w:pPr>
      <w:rPr>
        <w:rFonts w:ascii="Liberation Sans" w:hAnsi="Liberation Sans" w:eastAsia="Liberation Sans" w:cs="Liberation Sans"/>
      </w:rPr>
    </w:lvl>
    <w:lvl w:ilvl="1">
      <w:start w:val="1"/>
      <w:numFmt w:val="bullet"/>
      <w:suff w:val="tab"/>
      <w:lvlText w:val="o"/>
      <w:lvlJc w:val="left"/>
      <w:pPr>
        <w:pStyle w:val="Normal"/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6469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suff w:val="tab"/>
      <w:lvlText w:val="%1)"/>
      <w:lvlJc w:val="left"/>
      <w:pPr>
        <w:pStyle w:val="Normal"/>
        <w:ind w:left="106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78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50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22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94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66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38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10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829" w:hanging="18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0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2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4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6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58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0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2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4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69" w:hanging="180"/>
      </w:pPr>
    </w:lvl>
  </w:abstractNum>
  <w:abstractNum w:abstractNumId="3">
    <w:multiLevelType w:val="hybridMultilevel"/>
    <w:lvl w:ilvl="0">
      <w:start w:val="1"/>
      <w:numFmt w:val="decimal"/>
      <w:suff w:val="tab"/>
      <w:lvlText w:val="%1)"/>
      <w:lvlJc w:val="left"/>
      <w:pPr>
        <w:pStyle w:val="Normal"/>
        <w:ind w:left="7165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5475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6195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6915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7635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8355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9075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9795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10515" w:hanging="180"/>
      </w:p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37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429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429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789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789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2149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2509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2509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869" w:hanging="2160"/>
      </w:pPr>
    </w:lvl>
  </w:abstractNum>
  <w:abstractNum w:abstractNumId="5">
    <w:multiLevelType w:val="hybridMultilevel"/>
    <w:lvl w:ilvl="0">
      <w:start w:val="1"/>
      <w:numFmt w:val="decimal"/>
      <w:suff w:val="tab"/>
      <w:lvlText w:val="%1)"/>
      <w:lvlJc w:val="left"/>
      <w:pPr>
        <w:pStyle w:val="Normal"/>
        <w:ind w:left="142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189" w:hanging="180"/>
      </w:pPr>
    </w:lvl>
  </w:abstractNum>
  <w:abstractNum w:abstractNumId="6">
    <w:multiLevelType w:val="hybridMultilevel"/>
    <w:lvl w:ilvl="0">
      <w:start w:val="0"/>
      <w:numFmt w:val="bullet"/>
      <w:suff w:val="tab"/>
      <w:lvlText w:val="·"/>
      <w:lvlJc w:val="left"/>
      <w:pPr>
        <w:pStyle w:val="Normal"/>
      </w:pPr>
    </w:lvl>
    <w:lvl w:ilvl="1">
      <w:start w:val="0"/>
      <w:numFmt w:val="bullet"/>
      <w:suff w:val="tab"/>
      <w:lvlText w:val="o"/>
      <w:lvlJc w:val="left"/>
      <w:pPr>
        <w:pStyle w:val="Normal"/>
      </w:pPr>
    </w:lvl>
    <w:lvl w:ilvl="2">
      <w:start w:val="0"/>
      <w:numFmt w:val="bullet"/>
      <w:suff w:val="tab"/>
      <w:lvlText w:val="§"/>
      <w:lvlJc w:val="left"/>
      <w:pPr>
        <w:pStyle w:val="Normal"/>
      </w:pPr>
    </w:lvl>
    <w:lvl w:ilvl="3">
      <w:start w:val="0"/>
      <w:numFmt w:val="bullet"/>
      <w:suff w:val="tab"/>
      <w:lvlText w:val="·"/>
      <w:lvlJc w:val="left"/>
      <w:pPr>
        <w:pStyle w:val="Normal"/>
      </w:pPr>
    </w:lvl>
    <w:lvl w:ilvl="4">
      <w:start w:val="0"/>
      <w:numFmt w:val="bullet"/>
      <w:suff w:val="tab"/>
      <w:lvlText w:val="o"/>
      <w:lvlJc w:val="left"/>
      <w:pPr>
        <w:pStyle w:val="Normal"/>
      </w:pPr>
    </w:lvl>
    <w:lvl w:ilvl="5">
      <w:start w:val="0"/>
      <w:numFmt w:val="bullet"/>
      <w:suff w:val="tab"/>
      <w:lvlText w:val="§"/>
      <w:lvlJc w:val="left"/>
      <w:pPr>
        <w:pStyle w:val="Normal"/>
      </w:pPr>
    </w:lvl>
    <w:lvl w:ilvl="6">
      <w:start w:val="0"/>
      <w:numFmt w:val="bullet"/>
      <w:suff w:val="tab"/>
      <w:lvlText w:val="·"/>
      <w:lvlJc w:val="left"/>
      <w:pPr>
        <w:pStyle w:val="Normal"/>
      </w:pPr>
    </w:lvl>
    <w:lvl w:ilvl="7">
      <w:start w:val="0"/>
      <w:numFmt w:val="bullet"/>
      <w:suff w:val="tab"/>
      <w:lvlText w:val="o"/>
      <w:lvlJc w:val="left"/>
      <w:pPr>
        <w:pStyle w:val="Normal"/>
      </w:pPr>
    </w:lvl>
    <w:lvl w:ilvl="8">
      <w:start w:val="0"/>
      <w:numFmt w:val="bullet"/>
      <w:suff w:val="tab"/>
      <w:lvlText w:val="§"/>
      <w:lvlJc w:val="left"/>
      <w:pPr>
        <w:pStyle w:val="Normal"/>
      </w:p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0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2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4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6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58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0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2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4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69" w:hanging="180"/>
      </w:pPr>
    </w:lvl>
  </w:abstractNum>
  <w:abstractNum w:abstractNumId="8">
    <w:multiLevelType w:val="hybridMultilevel"/>
    <w:lvl w:ilvl="0">
      <w:start w:val="1"/>
      <w:numFmt w:val="decimal"/>
      <w:suff w:val="tab"/>
      <w:lvlText w:val="%1)"/>
      <w:lvlJc w:val="left"/>
      <w:pPr>
        <w:pStyle w:val="Normal"/>
        <w:ind w:left="142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189" w:hanging="180"/>
      </w:p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0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2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4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6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58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0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2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4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6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70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sz w:val="24"/>
      <w:szCs w:val="24"/>
      <w:lang w:val="ru-RU" w:eastAsia="ru-RU" w:bidi="ar-SA"/>
    </w:rPr>
  </w:style>
  <w:style w:type="paragraph" w:styleId="Heading1">
    <w:name w:val="Заголовок 1"/>
    <w:basedOn w:val="Normal"/>
    <w:next w:val="Normal"/>
    <w:link w:val="UserStyle_0"/>
    <w:qFormat/>
    <w:pPr>
      <w:keepNext/>
      <w:keepLines/>
      <w:spacing w:before="480"/>
      <w:outlineLvl w:val="0"/>
    </w:pPr>
    <w:rPr>
      <w:rFonts w:ascii="Cambria" w:hAnsi="Cambria" w:eastAsia="SimSun" w:cs="Times New Roman"/>
      <w:b/>
      <w:bCs/>
      <w:color w:val="365f91"/>
      <w:sz w:val="28"/>
      <w:szCs w:val="28"/>
    </w:rPr>
  </w:style>
  <w:style w:type="paragraph" w:styleId="Heading2">
    <w:name w:val="Заголовок 2"/>
    <w:basedOn w:val="Normal"/>
    <w:next w:val="Normal"/>
    <w:link w:val="UserStyle_1"/>
    <w:unhideWhenUsed/>
    <w:qFormat/>
    <w:pPr>
      <w:keepNext/>
      <w:keepLines/>
      <w:spacing w:before="360" w:after="200" w:line="259" w:lineRule="auto"/>
      <w:outlineLvl w:val="1"/>
    </w:pPr>
    <w:rPr>
      <w:rFonts w:ascii="Arial" w:hAnsi="Arial" w:eastAsia="Arial" w:cs="Arial"/>
      <w:sz w:val="34"/>
      <w:szCs w:val="22"/>
      <w:lang w:eastAsia="en-US"/>
    </w:rPr>
  </w:style>
  <w:style w:type="paragraph" w:styleId="Heading3">
    <w:name w:val="Заголовок 3"/>
    <w:basedOn w:val="Normal"/>
    <w:next w:val="Normal"/>
    <w:link w:val="UserStyle_2"/>
    <w:unhideWhenUsed/>
    <w:qFormat/>
    <w:pPr>
      <w:keepNext/>
      <w:keepLines/>
      <w:spacing w:before="320" w:after="200" w:line="259" w:lineRule="auto"/>
      <w:outlineLvl w:val="2"/>
    </w:pPr>
    <w:rPr>
      <w:rFonts w:ascii="Arial" w:hAnsi="Arial" w:eastAsia="Arial" w:cs="Arial"/>
      <w:sz w:val="30"/>
      <w:szCs w:val="30"/>
      <w:lang w:eastAsia="en-US"/>
    </w:rPr>
  </w:style>
  <w:style w:type="paragraph" w:styleId="Heading4">
    <w:name w:val="Заголовок 4"/>
    <w:basedOn w:val="Normal"/>
    <w:next w:val="Normal"/>
    <w:link w:val="UserStyle_3"/>
    <w:unhideWhenUsed/>
    <w:qFormat/>
    <w:pPr>
      <w:keepNext/>
      <w:keepLines/>
      <w:spacing w:before="320" w:after="200" w:line="259" w:lineRule="auto"/>
      <w:outlineLvl w:val="3"/>
    </w:pPr>
    <w:rPr>
      <w:rFonts w:ascii="Arial" w:hAnsi="Arial" w:eastAsia="Arial" w:cs="Arial"/>
      <w:b/>
      <w:bCs/>
      <w:sz w:val="26"/>
      <w:szCs w:val="26"/>
      <w:lang w:eastAsia="en-US"/>
    </w:rPr>
  </w:style>
  <w:style w:type="paragraph" w:styleId="Heading5">
    <w:name w:val="Заголовок 5"/>
    <w:basedOn w:val="Normal"/>
    <w:next w:val="Normal"/>
    <w:link w:val="UserStyle_4"/>
    <w:unhideWhenUsed/>
    <w:qFormat/>
    <w:pPr>
      <w:keepNext/>
      <w:keepLines/>
      <w:spacing w:before="320" w:after="200" w:line="259" w:lineRule="auto"/>
      <w:outlineLvl w:val="4"/>
    </w:pPr>
    <w:rPr>
      <w:rFonts w:ascii="Arial" w:hAnsi="Arial" w:eastAsia="Arial" w:cs="Arial"/>
      <w:b/>
      <w:bCs/>
      <w:lang w:eastAsia="en-US"/>
    </w:rPr>
  </w:style>
  <w:style w:type="paragraph" w:styleId="Heading6">
    <w:name w:val="Заголовок 6"/>
    <w:basedOn w:val="Normal"/>
    <w:next w:val="Normal"/>
    <w:link w:val="UserStyle_5"/>
    <w:unhideWhenUsed/>
    <w:qFormat/>
    <w:pPr>
      <w:keepNext/>
      <w:keepLines/>
      <w:spacing w:before="320" w:after="200" w:line="259" w:lineRule="auto"/>
      <w:outlineLvl w:val="5"/>
    </w:pPr>
    <w:rPr>
      <w:rFonts w:ascii="Arial" w:hAnsi="Arial" w:eastAsia="Arial" w:cs="Arial"/>
      <w:b/>
      <w:bCs/>
      <w:sz w:val="22"/>
      <w:szCs w:val="22"/>
      <w:lang w:eastAsia="en-US"/>
    </w:rPr>
  </w:style>
  <w:style w:type="paragraph" w:styleId="Heading7">
    <w:name w:val="Заголовок 7"/>
    <w:basedOn w:val="Normal"/>
    <w:next w:val="Normal"/>
    <w:link w:val="UserStyle_6"/>
    <w:unhideWhenUsed/>
    <w:qFormat/>
    <w:pPr>
      <w:keepNext/>
      <w:keepLines/>
      <w:spacing w:before="320" w:after="200" w:line="259" w:lineRule="auto"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/>
    </w:rPr>
  </w:style>
  <w:style w:type="paragraph" w:styleId="Heading8">
    <w:name w:val="Заголовок 8"/>
    <w:basedOn w:val="Normal"/>
    <w:next w:val="Normal"/>
    <w:link w:val="UserStyle_7"/>
    <w:unhideWhenUsed/>
    <w:qFormat/>
    <w:pPr>
      <w:keepNext/>
      <w:keepLines/>
      <w:spacing w:before="320" w:after="200" w:line="259" w:lineRule="auto"/>
      <w:outlineLvl w:val="7"/>
    </w:pPr>
    <w:rPr>
      <w:rFonts w:ascii="Arial" w:hAnsi="Arial" w:eastAsia="Arial" w:cs="Arial"/>
      <w:i/>
      <w:iCs/>
      <w:sz w:val="22"/>
      <w:szCs w:val="22"/>
      <w:lang w:eastAsia="en-US"/>
    </w:rPr>
  </w:style>
  <w:style w:type="paragraph" w:styleId="Heading9">
    <w:name w:val="Заголовок 9"/>
    <w:basedOn w:val="Normal"/>
    <w:next w:val="Normal"/>
    <w:link w:val="UserStyle_8"/>
    <w:unhideWhenUsed/>
    <w:qFormat/>
    <w:pPr>
      <w:keepNext/>
      <w:keepLines/>
      <w:spacing w:before="320" w:after="200" w:line="259" w:lineRule="auto"/>
      <w:outlineLvl w:val="8"/>
    </w:pPr>
    <w:rPr>
      <w:rFonts w:ascii="Arial" w:hAnsi="Arial" w:eastAsia="Arial" w:cs="Arial"/>
      <w:i/>
      <w:iCs/>
      <w:sz w:val="21"/>
      <w:szCs w:val="21"/>
      <w:lang w:eastAsia="en-US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UserStyle_0">
    <w:name w:val="Заголовок 1 Знак"/>
    <w:next w:val="UserStyle_0"/>
    <w:link w:val="Heading1"/>
    <w:uiPriority w:val="9"/>
    <w:rPr>
      <w:rFonts w:ascii="Cambria" w:hAnsi="Cambria" w:eastAsia="SimSun" w:cs="Times New Roman"/>
      <w:b/>
      <w:bCs/>
      <w:color w:val="365f91"/>
      <w:sz w:val="28"/>
      <w:szCs w:val="28"/>
    </w:rPr>
  </w:style>
  <w:style w:type="paragraph" w:styleId="UserStyle_9">
    <w:name w:val="Заголовок к тексту"/>
    <w:basedOn w:val="Normal"/>
    <w:next w:val="BodyText"/>
    <w:link w:val="Normal"/>
    <w:pPr>
      <w:spacing w:after="240" w:line="240" w:lineRule="exact"/>
    </w:pPr>
    <w:rPr>
      <w:b/>
      <w:sz w:val="28"/>
      <w:szCs w:val="20"/>
    </w:rPr>
  </w:style>
  <w:style w:type="paragraph" w:styleId="BodyText">
    <w:name w:val="Основной текст"/>
    <w:basedOn w:val="Normal"/>
    <w:next w:val="BodyText"/>
    <w:link w:val="UserStyle_10"/>
    <w:pPr>
      <w:spacing w:line="360" w:lineRule="exact"/>
      <w:ind w:firstLine="709"/>
      <w:jc w:val="both"/>
    </w:pPr>
    <w:rPr>
      <w:sz w:val="28"/>
    </w:rPr>
  </w:style>
  <w:style w:type="character" w:styleId="UserStyle_10">
    <w:name w:val="Основной текст Знак"/>
    <w:next w:val="UserStyle_10"/>
    <w:link w:val="BodyText"/>
    <w:rPr>
      <w:sz w:val="28"/>
      <w:szCs w:val="24"/>
    </w:rPr>
  </w:style>
  <w:style w:type="paragraph" w:styleId="UserStyle_11">
    <w:name w:val="Исполнитель"/>
    <w:basedOn w:val="BodyText"/>
    <w:next w:val="UserStyle_11"/>
    <w:link w:val="Normal"/>
    <w:pPr>
      <w:spacing w:line="240" w:lineRule="exact"/>
    </w:pPr>
    <w:rPr>
      <w:szCs w:val="20"/>
    </w:rPr>
  </w:style>
  <w:style w:type="paragraph" w:styleId="Acetate">
    <w:name w:val="Текст выноски"/>
    <w:basedOn w:val="Normal"/>
    <w:next w:val="Acetate"/>
    <w:link w:val="UserStyle_12"/>
    <w:uiPriority w:val="99"/>
    <w:semiHidden/>
    <w:unhideWhenUsed/>
    <w:rPr>
      <w:rFonts w:ascii="Tahoma" w:hAnsi="Tahoma" w:cs="Tahoma"/>
      <w:sz w:val="16"/>
      <w:szCs w:val="16"/>
    </w:rPr>
  </w:style>
  <w:style w:type="character" w:styleId="UserStyle_12">
    <w:name w:val="Текст выноски Знак"/>
    <w:next w:val="UserStyle_12"/>
    <w:link w:val="Acetate"/>
    <w:uiPriority w:val="99"/>
    <w:semiHidden/>
    <w:rPr>
      <w:rFonts w:ascii="Tahoma" w:hAnsi="Tahoma" w:cs="Tahoma"/>
      <w:sz w:val="16"/>
      <w:szCs w:val="16"/>
    </w:rPr>
  </w:style>
  <w:style w:type="paragraph" w:styleId="266">
    <w:name w:val="Заголовок оглавления"/>
    <w:basedOn w:val="Heading1"/>
    <w:next w:val="Normal"/>
    <w:link w:val="Normal"/>
    <w:unhideWhenUsed/>
    <w:qFormat/>
    <w:pPr>
      <w:spacing w:line="276" w:lineRule="auto"/>
      <w:outlineLvl w:val="9"/>
    </w:pPr>
  </w:style>
  <w:style w:type="paragraph" w:styleId="TOC1">
    <w:name w:val="Оглавление 1"/>
    <w:basedOn w:val="Normal"/>
    <w:next w:val="Normal"/>
    <w:link w:val="Normal"/>
    <w:autoRedefine/>
    <w:unhideWhenUsed/>
    <w:pPr>
      <w:spacing w:after="1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Hyperlink">
    <w:name w:val="Гиперссылка"/>
    <w:next w:val="Hyperlink"/>
    <w:link w:val="Normal"/>
    <w:unhideWhenUsed/>
    <w:rPr>
      <w:color w:val="0000ff"/>
      <w:u w:val="single"/>
    </w:rPr>
  </w:style>
  <w:style w:type="paragraph" w:styleId="FootnoteText">
    <w:name w:val="Текст сноски"/>
    <w:basedOn w:val="Normal"/>
    <w:next w:val="FootnoteText"/>
    <w:link w:val="UserStyle_13"/>
    <w:unhideWhenUsed/>
    <w:rPr>
      <w:sz w:val="20"/>
      <w:szCs w:val="20"/>
    </w:rPr>
  </w:style>
  <w:style w:type="character" w:styleId="UserStyle_13">
    <w:name w:val="Текст сноски Знак"/>
    <w:basedOn w:val="NormalCharacter"/>
    <w:next w:val="UserStyle_13"/>
    <w:link w:val="FootnoteText"/>
    <w:uiPriority w:val="99"/>
  </w:style>
  <w:style w:type="character" w:styleId="FootnoteReference">
    <w:name w:val="Знак сноски"/>
    <w:next w:val="FootnoteReference"/>
    <w:link w:val="Normal"/>
    <w:unhideWhenUsed/>
    <w:rPr>
      <w:vertAlign w:val="superscript"/>
    </w:rPr>
  </w:style>
  <w:style w:type="paragraph" w:styleId="AnnotationText">
    <w:name w:val="Текст примечания"/>
    <w:basedOn w:val="Normal"/>
    <w:next w:val="AnnotationText"/>
    <w:link w:val="UserStyle_14"/>
    <w:uiPriority w:val="99"/>
    <w:unhideWhenUsed/>
    <w:pPr>
      <w:spacing w:after="200"/>
    </w:pPr>
    <w:rPr>
      <w:rFonts w:ascii="Calibri" w:hAnsi="Calibri" w:eastAsia="Calibri" w:cs="Times New Roman"/>
      <w:sz w:val="20"/>
      <w:szCs w:val="20"/>
      <w:lang w:eastAsia="en-US"/>
    </w:rPr>
  </w:style>
  <w:style w:type="character" w:styleId="UserStyle_14">
    <w:name w:val="Текст примечания Знак"/>
    <w:next w:val="UserStyle_14"/>
    <w:link w:val="AnnotationText"/>
    <w:uiPriority w:val="99"/>
    <w:rPr>
      <w:rFonts w:ascii="Calibri" w:hAnsi="Calibri" w:eastAsia="Calibri" w:cs="Times New Roman"/>
      <w:lang w:eastAsia="en-US"/>
    </w:rPr>
  </w:style>
  <w:style w:type="paragraph" w:styleId="HtmlNormal">
    <w:name w:val="Обычный (веб)"/>
    <w:basedOn w:val="Normal"/>
    <w:next w:val="HtmlNormal"/>
    <w:link w:val="UserStyle_15"/>
    <w:uiPriority w:val="99"/>
  </w:style>
  <w:style w:type="character" w:styleId="UserStyle_15">
    <w:name w:val="Обычный (веб) Знак"/>
    <w:next w:val="UserStyle_15"/>
    <w:link w:val="HtmlNormal"/>
    <w:uiPriority w:val="99"/>
    <w:rPr>
      <w:sz w:val="24"/>
      <w:szCs w:val="24"/>
    </w:rPr>
  </w:style>
  <w:style w:type="paragraph" w:styleId="UserStyle_16">
    <w:name w:val="ConsPlusNormal"/>
    <w:next w:val="UserStyle_16"/>
    <w:link w:val="Normal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Header">
    <w:name w:val="Верхний колонтитул"/>
    <w:basedOn w:val="Normal"/>
    <w:next w:val="Header"/>
    <w:link w:val="UserStyle_17"/>
    <w:unhideWhenUsed/>
    <w:pPr>
      <w:tabs>
        <w:tab w:val="center" w:pos="4677" w:leader="none"/>
        <w:tab w:val="right" w:pos="9355" w:leader="none"/>
      </w:tabs>
    </w:pPr>
  </w:style>
  <w:style w:type="character" w:styleId="UserStyle_17">
    <w:name w:val="Верхний колонтитул Знак"/>
    <w:next w:val="UserStyle_17"/>
    <w:link w:val="Header"/>
    <w:uiPriority w:val="99"/>
    <w:rPr>
      <w:sz w:val="24"/>
      <w:szCs w:val="24"/>
      <w:lang w:eastAsia="ru-RU"/>
    </w:rPr>
  </w:style>
  <w:style w:type="paragraph" w:styleId="Footer">
    <w:name w:val="Нижний колонтитул"/>
    <w:basedOn w:val="Normal"/>
    <w:next w:val="Footer"/>
    <w:link w:val="UserStyle_18"/>
    <w:unhideWhenUsed/>
    <w:pPr>
      <w:tabs>
        <w:tab w:val="center" w:pos="4677" w:leader="none"/>
        <w:tab w:val="right" w:pos="9355" w:leader="none"/>
      </w:tabs>
    </w:pPr>
  </w:style>
  <w:style w:type="character" w:styleId="UserStyle_18">
    <w:name w:val="Нижний колонтитул Знак"/>
    <w:next w:val="UserStyle_18"/>
    <w:link w:val="Footer"/>
    <w:uiPriority w:val="99"/>
    <w:rPr>
      <w:sz w:val="24"/>
      <w:szCs w:val="24"/>
      <w:lang w:eastAsia="ru-RU"/>
    </w:rPr>
  </w:style>
  <w:style w:type="paragraph" w:styleId="UserStyle_19">
    <w:name w:val="Старый"/>
    <w:basedOn w:val="Normal"/>
    <w:next w:val="UserStyle_19"/>
    <w:link w:val="Normal"/>
    <w:qFormat/>
    <w:pPr>
      <w:spacing w:line="360" w:lineRule="exact"/>
      <w:jc w:val="both"/>
    </w:pPr>
    <w:rPr>
      <w:rFonts w:eastAsia="Calibri"/>
      <w:color w:val="000000"/>
      <w:sz w:val="28"/>
      <w:szCs w:val="22"/>
      <w:lang w:eastAsia="en-US"/>
    </w:rPr>
  </w:style>
  <w:style w:type="paragraph" w:styleId="179">
    <w:name w:val="Абзац списка"/>
    <w:basedOn w:val="Normal"/>
    <w:next w:val="179"/>
    <w:link w:val="UserStyle_20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UserStyle_20">
    <w:name w:val="Абзац списка Знак"/>
    <w:next w:val="UserStyle_20"/>
    <w:link w:val="179"/>
    <w:uiPriority w:val="34"/>
    <w:qFormat/>
    <w:rPr>
      <w:rFonts w:ascii="Calibri" w:hAnsi="Calibri" w:eastAsia="Calibri"/>
      <w:sz w:val="22"/>
      <w:szCs w:val="22"/>
      <w:lang w:eastAsia="en-US"/>
    </w:rPr>
  </w:style>
  <w:style w:type="paragraph" w:styleId="UserStyle_21">
    <w:name w:val="Default"/>
    <w:next w:val="UserStyle_21"/>
    <w:link w:val="Normal"/>
    <w:rPr>
      <w:color w:val="000000"/>
      <w:sz w:val="24"/>
      <w:szCs w:val="24"/>
      <w:lang w:val="ru-RU" w:eastAsia="ru-RU" w:bidi="ar-SA"/>
    </w:rPr>
  </w:style>
  <w:style w:type="table" w:styleId="TableGrid">
    <w:name w:val="Сетка таблицы"/>
    <w:basedOn w:val="TableNormal"/>
    <w:next w:val="TableGrid"/>
    <w:link w:val="Normal"/>
    <w:uiPriority w:val="59"/>
  </w:style>
  <w:style w:type="character" w:styleId="UserStyle_22">
    <w:name w:val="pl2-header"/>
    <w:next w:val="UserStyle_22"/>
    <w:link w:val="Normal"/>
  </w:style>
  <w:style w:type="table" w:styleId="UserStyle_23">
    <w:name w:val="Сетка таблицы1"/>
    <w:basedOn w:val="TableNormal"/>
    <w:next w:val="TableGrid"/>
    <w:link w:val="Normal"/>
    <w:uiPriority w:val="39"/>
    <w:rPr>
      <w:rFonts w:ascii="Calibri" w:hAnsi="Calibri" w:eastAsia="Calibri" w:cs="Times New Roman"/>
      <w:sz w:val="22"/>
      <w:szCs w:val="22"/>
      <w:lang w:eastAsia="en-US"/>
    </w:rPr>
  </w:style>
  <w:style w:type="character" w:styleId="Strong">
    <w:name w:val="Строгий"/>
    <w:next w:val="Strong"/>
    <w:link w:val="Normal"/>
    <w:uiPriority w:val="22"/>
    <w:qFormat/>
    <w:rPr>
      <w:b/>
      <w:bCs/>
    </w:rPr>
  </w:style>
  <w:style w:type="paragraph" w:styleId="AnnotationSubject">
    <w:name w:val="Тема примечания"/>
    <w:basedOn w:val="AnnotationText"/>
    <w:next w:val="AnnotationText"/>
    <w:link w:val="UserStyle_24"/>
    <w:uiPriority w:val="99"/>
    <w:semiHidden/>
    <w:unhideWhenUsed/>
    <w:pPr>
      <w:spacing w:after="160"/>
    </w:pPr>
    <w:rPr>
      <w:rFonts w:ascii="Calibri" w:hAnsi="Calibri" w:eastAsia="Calibri" w:cs="Times New Roman"/>
      <w:b/>
      <w:bCs/>
    </w:rPr>
  </w:style>
  <w:style w:type="character" w:styleId="UserStyle_24">
    <w:name w:val="Тема примечания Знак"/>
    <w:next w:val="UserStyle_24"/>
    <w:link w:val="AnnotationSubject"/>
    <w:uiPriority w:val="99"/>
    <w:semiHidden/>
    <w:rPr>
      <w:rFonts w:ascii="Calibri" w:hAnsi="Calibri" w:eastAsia="Calibri" w:cs="Times New Roman"/>
      <w:b/>
      <w:bCs/>
      <w:lang w:eastAsia="en-US"/>
    </w:rPr>
  </w:style>
  <w:style w:type="character" w:styleId="UserStyle_1">
    <w:name w:val="Заголовок 2 Знак"/>
    <w:next w:val="UserStyle_1"/>
    <w:link w:val="Heading2"/>
    <w:uiPriority w:val="9"/>
    <w:rPr>
      <w:rFonts w:ascii="Arial" w:hAnsi="Arial" w:eastAsia="Arial" w:cs="Arial"/>
      <w:sz w:val="34"/>
      <w:szCs w:val="22"/>
      <w:lang w:eastAsia="en-US"/>
    </w:rPr>
  </w:style>
  <w:style w:type="character" w:styleId="UserStyle_2">
    <w:name w:val="Заголовок 3 Знак"/>
    <w:next w:val="UserStyle_2"/>
    <w:link w:val="Heading3"/>
    <w:uiPriority w:val="9"/>
    <w:rPr>
      <w:rFonts w:ascii="Arial" w:hAnsi="Arial" w:eastAsia="Arial" w:cs="Arial"/>
      <w:sz w:val="30"/>
      <w:szCs w:val="30"/>
      <w:lang w:eastAsia="en-US"/>
    </w:rPr>
  </w:style>
  <w:style w:type="character" w:styleId="UserStyle_3">
    <w:name w:val="Заголовок 4 Знак"/>
    <w:next w:val="UserStyle_3"/>
    <w:link w:val="Heading4"/>
    <w:uiPriority w:val="9"/>
    <w:rPr>
      <w:rFonts w:ascii="Arial" w:hAnsi="Arial" w:eastAsia="Arial" w:cs="Arial"/>
      <w:b/>
      <w:bCs/>
      <w:sz w:val="26"/>
      <w:szCs w:val="26"/>
      <w:lang w:eastAsia="en-US"/>
    </w:rPr>
  </w:style>
  <w:style w:type="character" w:styleId="UserStyle_4">
    <w:name w:val="Заголовок 5 Знак"/>
    <w:next w:val="UserStyle_4"/>
    <w:link w:val="Heading5"/>
    <w:uiPriority w:val="9"/>
    <w:rPr>
      <w:rFonts w:ascii="Arial" w:hAnsi="Arial" w:eastAsia="Arial" w:cs="Arial"/>
      <w:b/>
      <w:bCs/>
      <w:sz w:val="24"/>
      <w:szCs w:val="24"/>
      <w:lang w:eastAsia="en-US"/>
    </w:rPr>
  </w:style>
  <w:style w:type="character" w:styleId="UserStyle_5">
    <w:name w:val="Заголовок 6 Знак"/>
    <w:next w:val="UserStyle_5"/>
    <w:link w:val="Heading6"/>
    <w:uiPriority w:val="9"/>
    <w:rPr>
      <w:rFonts w:ascii="Arial" w:hAnsi="Arial" w:eastAsia="Arial" w:cs="Arial"/>
      <w:b/>
      <w:bCs/>
      <w:sz w:val="22"/>
      <w:szCs w:val="22"/>
      <w:lang w:eastAsia="en-US"/>
    </w:rPr>
  </w:style>
  <w:style w:type="character" w:styleId="UserStyle_6">
    <w:name w:val="Заголовок 7 Знак"/>
    <w:next w:val="UserStyle_6"/>
    <w:link w:val="Heading7"/>
    <w:uiPriority w:val="9"/>
    <w:rPr>
      <w:rFonts w:ascii="Arial" w:hAnsi="Arial" w:eastAsia="Arial" w:cs="Arial"/>
      <w:b/>
      <w:bCs/>
      <w:i/>
      <w:iCs/>
      <w:sz w:val="22"/>
      <w:szCs w:val="22"/>
      <w:lang w:eastAsia="en-US"/>
    </w:rPr>
  </w:style>
  <w:style w:type="character" w:styleId="UserStyle_7">
    <w:name w:val="Заголовок 8 Знак"/>
    <w:next w:val="UserStyle_7"/>
    <w:link w:val="Heading8"/>
    <w:uiPriority w:val="9"/>
    <w:rPr>
      <w:rFonts w:ascii="Arial" w:hAnsi="Arial" w:eastAsia="Arial" w:cs="Arial"/>
      <w:i/>
      <w:iCs/>
      <w:sz w:val="22"/>
      <w:szCs w:val="22"/>
      <w:lang w:eastAsia="en-US"/>
    </w:rPr>
  </w:style>
  <w:style w:type="character" w:styleId="UserStyle_8">
    <w:name w:val="Заголовок 9 Знак"/>
    <w:next w:val="UserStyle_8"/>
    <w:link w:val="Heading9"/>
    <w:uiPriority w:val="9"/>
    <w:rPr>
      <w:rFonts w:ascii="Arial" w:hAnsi="Arial" w:eastAsia="Arial" w:cs="Arial"/>
      <w:i/>
      <w:iCs/>
      <w:sz w:val="21"/>
      <w:szCs w:val="21"/>
      <w:lang w:eastAsia="en-US"/>
    </w:rPr>
  </w:style>
  <w:style w:type="paragraph" w:styleId="User">
    <w:name w:val="Без интервала"/>
    <w:next w:val="User"/>
    <w:link w:val="Normal"/>
    <w:qFormat/>
    <w:rPr>
      <w:rFonts w:ascii="Calibri" w:hAnsi="Calibri" w:eastAsia="Calibri"/>
      <w:sz w:val="22"/>
      <w:szCs w:val="22"/>
      <w:lang w:val="ru-RU" w:eastAsia="en-US" w:bidi="ar-SA"/>
    </w:rPr>
  </w:style>
  <w:style w:type="paragraph" w:styleId="Title">
    <w:name w:val="Название"/>
    <w:basedOn w:val="Normal"/>
    <w:next w:val="Normal"/>
    <w:link w:val="UserStyle_25"/>
    <w:qFormat/>
    <w:pPr>
      <w:spacing w:before="300" w:after="200" w:line="259" w:lineRule="auto"/>
      <w:contextualSpacing/>
    </w:pPr>
    <w:rPr>
      <w:rFonts w:ascii="Calibri" w:hAnsi="Calibri" w:eastAsia="Calibri" w:cs="Times New Roman"/>
      <w:sz w:val="48"/>
      <w:szCs w:val="48"/>
      <w:lang w:eastAsia="en-US"/>
    </w:rPr>
  </w:style>
  <w:style w:type="character" w:styleId="UserStyle_25">
    <w:name w:val="Название Знак"/>
    <w:next w:val="UserStyle_25"/>
    <w:link w:val="Title"/>
    <w:uiPriority w:val="10"/>
    <w:rPr>
      <w:rFonts w:ascii="Calibri" w:hAnsi="Calibri" w:eastAsia="Calibri"/>
      <w:sz w:val="48"/>
      <w:szCs w:val="48"/>
      <w:lang w:eastAsia="en-US"/>
    </w:rPr>
  </w:style>
  <w:style w:type="paragraph" w:styleId="Subtitle">
    <w:name w:val="Подзаголовок"/>
    <w:basedOn w:val="Normal"/>
    <w:next w:val="Normal"/>
    <w:link w:val="UserStyle_26"/>
    <w:qFormat/>
    <w:pPr>
      <w:spacing w:before="200" w:after="200" w:line="259" w:lineRule="auto"/>
    </w:pPr>
    <w:rPr>
      <w:rFonts w:ascii="Calibri" w:hAnsi="Calibri" w:eastAsia="Calibri" w:cs="Times New Roman"/>
      <w:lang w:eastAsia="en-US"/>
    </w:rPr>
  </w:style>
  <w:style w:type="character" w:styleId="UserStyle_26">
    <w:name w:val="Подзаголовок Знак"/>
    <w:next w:val="UserStyle_26"/>
    <w:link w:val="Subtitle"/>
    <w:uiPriority w:val="11"/>
    <w:rPr>
      <w:rFonts w:ascii="Calibri" w:hAnsi="Calibri" w:eastAsia="Calibri"/>
      <w:sz w:val="24"/>
      <w:szCs w:val="24"/>
      <w:lang w:eastAsia="en-US"/>
    </w:rPr>
  </w:style>
  <w:style w:type="paragraph" w:styleId="180">
    <w:name w:val="Цитата 2"/>
    <w:basedOn w:val="Normal"/>
    <w:next w:val="Normal"/>
    <w:link w:val="UserStyle_27"/>
    <w:qFormat/>
    <w:pPr>
      <w:spacing w:after="160" w:line="259" w:lineRule="auto"/>
      <w:ind w:left="720" w:right="720"/>
    </w:pPr>
    <w:rPr>
      <w:rFonts w:ascii="Calibri" w:hAnsi="Calibri" w:eastAsia="Calibri" w:cs="Times New Roman"/>
      <w:i/>
      <w:sz w:val="22"/>
      <w:szCs w:val="22"/>
      <w:lang w:eastAsia="en-US"/>
    </w:rPr>
  </w:style>
  <w:style w:type="character" w:styleId="UserStyle_27">
    <w:name w:val="Цитата 2 Знак"/>
    <w:next w:val="UserStyle_27"/>
    <w:link w:val="180"/>
    <w:uiPriority w:val="29"/>
    <w:rPr>
      <w:rFonts w:ascii="Calibri" w:hAnsi="Calibri" w:eastAsia="Calibri"/>
      <w:i/>
      <w:sz w:val="22"/>
      <w:szCs w:val="22"/>
      <w:lang w:eastAsia="en-US"/>
    </w:rPr>
  </w:style>
  <w:style w:type="paragraph" w:styleId="181">
    <w:name w:val="Выделенная цитата"/>
    <w:basedOn w:val="Normal"/>
    <w:next w:val="Normal"/>
    <w:link w:val="UserStyle_28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after="160" w:line="259" w:lineRule="auto"/>
      <w:ind w:left="720" w:right="720"/>
    </w:pPr>
    <w:rPr>
      <w:rFonts w:ascii="Calibri" w:hAnsi="Calibri" w:eastAsia="Calibri" w:cs="Times New Roman"/>
      <w:i/>
      <w:sz w:val="22"/>
      <w:szCs w:val="22"/>
      <w:lang w:eastAsia="en-US"/>
    </w:rPr>
  </w:style>
  <w:style w:type="character" w:styleId="UserStyle_28">
    <w:name w:val="Выделенная цитата Знак"/>
    <w:next w:val="UserStyle_28"/>
    <w:link w:val="181"/>
    <w:uiPriority w:val="30"/>
    <w:rPr>
      <w:rFonts w:ascii="Calibri" w:hAnsi="Calibri" w:eastAsia="Calibri"/>
      <w:i/>
      <w:sz w:val="22"/>
      <w:szCs w:val="22"/>
      <w:shd w:val="clear" w:color="auto" w:fill="f2f2f2"/>
      <w:lang w:eastAsia="en-US"/>
    </w:rPr>
  </w:style>
  <w:style w:type="paragraph" w:styleId="Caption">
    <w:name w:val="Название объекта"/>
    <w:basedOn w:val="Normal"/>
    <w:next w:val="Normal"/>
    <w:link w:val="UserStyle_29"/>
    <w:unhideWhenUsed/>
    <w:qFormat/>
    <w:pPr>
      <w:spacing w:after="160" w:line="276" w:lineRule="auto"/>
    </w:pPr>
    <w:rPr>
      <w:rFonts w:ascii="Calibri" w:hAnsi="Calibri" w:eastAsia="Calibri"/>
      <w:b/>
      <w:bCs/>
      <w:color w:val="5b9bd5"/>
      <w:sz w:val="18"/>
      <w:szCs w:val="18"/>
      <w:lang w:eastAsia="en-US"/>
    </w:rPr>
  </w:style>
  <w:style w:type="character" w:styleId="UserStyle_29">
    <w:name w:val="Название объекта Знак"/>
    <w:next w:val="UserStyle_29"/>
    <w:link w:val="Caption"/>
    <w:uiPriority w:val="35"/>
    <w:semiHidden/>
    <w:rPr>
      <w:rFonts w:ascii="Calibri" w:hAnsi="Calibri" w:eastAsia="Calibri"/>
      <w:b/>
      <w:bCs/>
      <w:color w:val="5b9bd5"/>
      <w:sz w:val="18"/>
      <w:szCs w:val="18"/>
      <w:lang w:eastAsia="en-US"/>
    </w:rPr>
  </w:style>
  <w:style w:type="paragraph" w:styleId="EndnoteText">
    <w:name w:val="Текст концевой сноски"/>
    <w:basedOn w:val="Normal"/>
    <w:next w:val="EndnoteText"/>
    <w:link w:val="UserStyle_30"/>
    <w:unhideWhenUsed/>
    <w:rPr>
      <w:rFonts w:ascii="Calibri" w:hAnsi="Calibri" w:eastAsia="Calibri" w:cs="Times New Roman"/>
      <w:sz w:val="20"/>
      <w:szCs w:val="22"/>
      <w:lang w:eastAsia="en-US"/>
    </w:rPr>
  </w:style>
  <w:style w:type="character" w:styleId="UserStyle_30">
    <w:name w:val="Текст концевой сноски Знак"/>
    <w:next w:val="UserStyle_30"/>
    <w:link w:val="EndnoteText"/>
    <w:uiPriority w:val="99"/>
    <w:semiHidden/>
    <w:rPr>
      <w:rFonts w:ascii="Calibri" w:hAnsi="Calibri" w:eastAsia="Calibri"/>
      <w:szCs w:val="22"/>
      <w:lang w:eastAsia="en-US"/>
    </w:rPr>
  </w:style>
  <w:style w:type="paragraph" w:styleId="TOC2">
    <w:name w:val="Оглавление 2"/>
    <w:basedOn w:val="Normal"/>
    <w:next w:val="Normal"/>
    <w:link w:val="Normal"/>
    <w:unhideWhenUsed/>
    <w:pPr>
      <w:spacing w:after="57" w:line="259" w:lineRule="auto"/>
      <w:ind w:left="283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3">
    <w:name w:val="Оглавление 3"/>
    <w:basedOn w:val="Normal"/>
    <w:next w:val="Normal"/>
    <w:link w:val="Normal"/>
    <w:unhideWhenUsed/>
    <w:pPr>
      <w:spacing w:after="57" w:line="259" w:lineRule="auto"/>
      <w:ind w:left="567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4">
    <w:name w:val="Оглавление 4"/>
    <w:basedOn w:val="Normal"/>
    <w:next w:val="Normal"/>
    <w:link w:val="Normal"/>
    <w:unhideWhenUsed/>
    <w:pPr>
      <w:spacing w:after="57" w:line="259" w:lineRule="auto"/>
      <w:ind w:left="850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5">
    <w:name w:val="Оглавление 5"/>
    <w:basedOn w:val="Normal"/>
    <w:next w:val="Normal"/>
    <w:link w:val="Normal"/>
    <w:unhideWhenUsed/>
    <w:pPr>
      <w:spacing w:after="57" w:line="259" w:lineRule="auto"/>
      <w:ind w:left="1134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6">
    <w:name w:val="Оглавление 6"/>
    <w:basedOn w:val="Normal"/>
    <w:next w:val="Normal"/>
    <w:link w:val="Normal"/>
    <w:unhideWhenUsed/>
    <w:pPr>
      <w:spacing w:after="57" w:line="259" w:lineRule="auto"/>
      <w:ind w:left="1417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7">
    <w:name w:val="Оглавление 7"/>
    <w:basedOn w:val="Normal"/>
    <w:next w:val="Normal"/>
    <w:link w:val="Normal"/>
    <w:unhideWhenUsed/>
    <w:pPr>
      <w:spacing w:after="57" w:line="259" w:lineRule="auto"/>
      <w:ind w:left="1701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8">
    <w:name w:val="Оглавление 8"/>
    <w:basedOn w:val="Normal"/>
    <w:next w:val="Normal"/>
    <w:link w:val="Normal"/>
    <w:unhideWhenUsed/>
    <w:pPr>
      <w:spacing w:after="57" w:line="259" w:lineRule="auto"/>
      <w:ind w:left="1984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9">
    <w:name w:val="Оглавление 9"/>
    <w:basedOn w:val="Normal"/>
    <w:next w:val="Normal"/>
    <w:link w:val="Normal"/>
    <w:unhideWhenUsed/>
    <w:pPr>
      <w:spacing w:after="57" w:line="259" w:lineRule="auto"/>
      <w:ind w:left="2268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ToCaption">
    <w:name w:val="Перечень рисунков"/>
    <w:basedOn w:val="Normal"/>
    <w:next w:val="Normal"/>
    <w:link w:val="Normal"/>
    <w:unhideWhenUsed/>
    <w:pPr>
      <w:spacing w:line="259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UserStyle_31">
    <w:name w:val="Heading 1 Char"/>
    <w:next w:val="UserStyle_31"/>
    <w:link w:val="Normal"/>
    <w:rPr>
      <w:rFonts w:ascii="Liberation Sans" w:hAnsi="Liberation Sans" w:eastAsia="Liberation Sans" w:cs="Liberation Sans"/>
      <w:sz w:val="40"/>
    </w:rPr>
  </w:style>
  <w:style w:type="character" w:styleId="UserStyle_32">
    <w:name w:val="Heading 2 Char"/>
    <w:next w:val="UserStyle_32"/>
    <w:link w:val="Normal"/>
    <w:rPr>
      <w:rFonts w:ascii="Liberation Sans" w:hAnsi="Liberation Sans" w:eastAsia="Liberation Sans" w:cs="Liberation Sans"/>
      <w:sz w:val="34"/>
    </w:rPr>
  </w:style>
  <w:style w:type="character" w:styleId="UserStyle_33">
    <w:name w:val="Heading 3 Char"/>
    <w:next w:val="UserStyle_33"/>
    <w:link w:val="Normal"/>
    <w:rPr>
      <w:rFonts w:ascii="Liberation Sans" w:hAnsi="Liberation Sans" w:eastAsia="Liberation Sans" w:cs="Liberation Sans"/>
      <w:sz w:val="30"/>
    </w:rPr>
  </w:style>
  <w:style w:type="character" w:styleId="UserStyle_34">
    <w:name w:val="Heading 4 Char"/>
    <w:next w:val="UserStyle_34"/>
    <w:link w:val="Normal"/>
    <w:rPr>
      <w:rFonts w:ascii="Liberation Sans" w:hAnsi="Liberation Sans" w:eastAsia="Liberation Sans" w:cs="Liberation Sans"/>
      <w:b/>
      <w:sz w:val="26"/>
    </w:rPr>
  </w:style>
  <w:style w:type="character" w:styleId="UserStyle_35">
    <w:name w:val="Heading 5 Char"/>
    <w:next w:val="UserStyle_35"/>
    <w:link w:val="Normal"/>
    <w:rPr>
      <w:rFonts w:ascii="Liberation Sans" w:hAnsi="Liberation Sans" w:eastAsia="Liberation Sans" w:cs="Liberation Sans"/>
      <w:b/>
      <w:sz w:val="24"/>
    </w:rPr>
  </w:style>
  <w:style w:type="character" w:styleId="UserStyle_36">
    <w:name w:val="Heading 6 Char"/>
    <w:next w:val="UserStyle_36"/>
    <w:link w:val="Normal"/>
    <w:rPr>
      <w:rFonts w:ascii="Liberation Sans" w:hAnsi="Liberation Sans" w:eastAsia="Liberation Sans" w:cs="Liberation Sans"/>
      <w:b/>
      <w:sz w:val="22"/>
    </w:rPr>
  </w:style>
  <w:style w:type="character" w:styleId="UserStyle_37">
    <w:name w:val="Heading 7 Char"/>
    <w:next w:val="UserStyle_37"/>
    <w:link w:val="Normal"/>
    <w:rPr>
      <w:rFonts w:ascii="Liberation Sans" w:hAnsi="Liberation Sans" w:eastAsia="Liberation Sans" w:cs="Liberation Sans"/>
      <w:b/>
      <w:i/>
      <w:sz w:val="22"/>
    </w:rPr>
  </w:style>
  <w:style w:type="character" w:styleId="UserStyle_38">
    <w:name w:val="Heading 8 Char"/>
    <w:next w:val="UserStyle_38"/>
    <w:link w:val="Normal"/>
    <w:rPr>
      <w:rFonts w:ascii="Liberation Sans" w:hAnsi="Liberation Sans" w:eastAsia="Liberation Sans" w:cs="Liberation Sans"/>
      <w:i/>
      <w:sz w:val="22"/>
    </w:rPr>
  </w:style>
  <w:style w:type="character" w:styleId="UserStyle_39">
    <w:name w:val="Heading 9 Char"/>
    <w:next w:val="UserStyle_39"/>
    <w:link w:val="Normal"/>
    <w:rPr>
      <w:rFonts w:ascii="Liberation Sans" w:hAnsi="Liberation Sans" w:eastAsia="Liberation Sans" w:cs="Liberation Sans"/>
      <w:i/>
      <w:sz w:val="21"/>
    </w:rPr>
  </w:style>
  <w:style w:type="character" w:styleId="UserStyle_40">
    <w:name w:val="Title Char"/>
    <w:next w:val="UserStyle_40"/>
    <w:link w:val="Normal"/>
    <w:rPr>
      <w:sz w:val="48"/>
    </w:rPr>
  </w:style>
  <w:style w:type="character" w:styleId="UserStyle_41">
    <w:name w:val="Subtitle Char"/>
    <w:next w:val="UserStyle_41"/>
    <w:link w:val="Normal"/>
    <w:rPr>
      <w:sz w:val="24"/>
    </w:rPr>
  </w:style>
  <w:style w:type="character" w:styleId="UserStyle_42">
    <w:name w:val="Quote Char"/>
    <w:next w:val="UserStyle_42"/>
    <w:link w:val="Normal"/>
    <w:rPr>
      <w:i/>
    </w:rPr>
  </w:style>
  <w:style w:type="character" w:styleId="UserStyle_43">
    <w:name w:val="Intense Quote Char"/>
    <w:next w:val="UserStyle_43"/>
    <w:link w:val="Normal"/>
    <w:rPr>
      <w:i/>
    </w:rPr>
  </w:style>
  <w:style w:type="character" w:styleId="UserStyle_44">
    <w:name w:val="Header Char"/>
    <w:next w:val="UserStyle_44"/>
    <w:link w:val="Normal"/>
  </w:style>
  <w:style w:type="character" w:styleId="UserStyle_45">
    <w:name w:val="Footer Char"/>
    <w:next w:val="UserStyle_45"/>
    <w:link w:val="Normal"/>
  </w:style>
  <w:style w:type="character" w:styleId="UserStyle_46">
    <w:name w:val="Caption Char"/>
    <w:next w:val="UserStyle_46"/>
    <w:link w:val="Normal"/>
    <w:rPr>
      <w:b/>
      <w:color w:val="4f81bd"/>
      <w:sz w:val="18"/>
    </w:rPr>
  </w:style>
  <w:style w:type="character" w:styleId="UserStyle_47">
    <w:name w:val="Internet link"/>
    <w:next w:val="UserStyle_47"/>
    <w:link w:val="Normal"/>
    <w:rPr>
      <w:color w:val="0000ff"/>
      <w:u w:val="single"/>
    </w:rPr>
  </w:style>
  <w:style w:type="character" w:styleId="UserStyle_48">
    <w:name w:val="Footnote Text Char"/>
    <w:next w:val="UserStyle_48"/>
    <w:link w:val="Normal"/>
    <w:rPr>
      <w:sz w:val="18"/>
    </w:rPr>
  </w:style>
  <w:style w:type="character" w:styleId="UserStyle_49">
    <w:name w:val="Endnote Text Char"/>
    <w:next w:val="UserStyle_49"/>
    <w:link w:val="Normal"/>
    <w:rPr>
      <w:sz w:val="20"/>
    </w:rPr>
  </w:style>
  <w:style w:type="character" w:styleId="EndnoteReference">
    <w:name w:val="Знак концевой сноски"/>
    <w:next w:val="EndnoteReference"/>
    <w:link w:val="Normal"/>
    <w:rPr>
      <w:position w:val="0"/>
      <w:vertAlign w:val="superscript"/>
    </w:rPr>
  </w:style>
  <w:style w:type="paragraph" w:styleId="UserStyle_50">
    <w:name w:val="DStyle_paragraph"/>
    <w:next w:val="UserStyle_50"/>
    <w:link w:val="Normal"/>
    <w:pPr>
      <w:widowControl w:val="off"/>
    </w:pPr>
    <w:rPr>
      <w:rFonts w:ascii="Tempora LGC Uni" w:hAnsi="Tempora LGC Uni" w:eastAsia="Tempora LGC Uni" w:cs="Tempora LGC Uni"/>
      <w:color w:val="000000"/>
      <w:sz w:val="24"/>
      <w:szCs w:val="22"/>
      <w:lang w:val="ru-RU" w:eastAsia="ru-RU" w:bidi="ar-SA"/>
    </w:rPr>
  </w:style>
  <w:style w:type="paragraph" w:styleId="UserStyle_51">
    <w:name w:val="Standard"/>
    <w:basedOn w:val="UserStyle_50"/>
    <w:next w:val="UserStyle_51"/>
    <w:link w:val="Normal"/>
  </w:style>
  <w:style w:type="paragraph" w:styleId="UserStyle_52">
    <w:name w:val="Heading"/>
    <w:basedOn w:val="UserStyle_51"/>
    <w:next w:val="UserStyle_52"/>
    <w:link w:val="Normal"/>
    <w:rPr>
      <w:rFonts w:ascii="Open Sans" w:hAnsi="Open Sans" w:eastAsia="Open Sans" w:cs="Open Sans"/>
      <w:sz w:val="28"/>
    </w:rPr>
  </w:style>
  <w:style w:type="paragraph" w:styleId="UserStyle_53">
    <w:name w:val="Text body"/>
    <w:basedOn w:val="UserStyle_51"/>
    <w:next w:val="UserStyle_53"/>
    <w:link w:val="Normal"/>
    <w:pPr>
      <w:spacing w:after="140" w:line="276" w:lineRule="auto"/>
    </w:pPr>
  </w:style>
  <w:style w:type="paragraph" w:styleId="List">
    <w:name w:val="Список"/>
    <w:basedOn w:val="UserStyle_53"/>
    <w:next w:val="List"/>
    <w:link w:val="Normal"/>
  </w:style>
  <w:style w:type="paragraph" w:styleId="UserStyle_54">
    <w:name w:val="Index"/>
    <w:basedOn w:val="UserStyle_51"/>
    <w:next w:val="UserStyle_54"/>
    <w:link w:val="Normal"/>
  </w:style>
  <w:style w:type="numbering" w:styleId="UserStyle_55">
    <w:name w:val="WWNum1"/>
    <w:basedOn w:val="NormalList"/>
    <w:next w:val="UserStyle_55"/>
    <w:link w:val="Normal"/>
    <w:pPr>
      <w:numPr>
        <w:numId w:val="6"/>
      </w:numPr>
    </w:pPr>
  </w:style>
  <w:style w:type="character" w:styleId="AnnotationReference">
    <w:name w:val="Знак примечания"/>
    <w:next w:val="AnnotationReference"/>
    <w:link w:val="Normal"/>
    <w:uiPriority w:val="99"/>
    <w:semiHidden/>
    <w:unhideWhenUsed/>
    <w:rPr>
      <w:sz w:val="16"/>
      <w:szCs w:val="16"/>
    </w:rPr>
  </w:style>
  <w:style w:type="character" w:styleId="Emphasis">
    <w:name w:val="Выделение"/>
    <w:next w:val="Emphasis"/>
    <w:link w:val="Normal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349273</Characters>
  <CharactersWithSpaces>409729</CharactersWithSpaces>
  <Company>Минфин ПК</Company>
  <DocSecurity>0</DocSecurity>
  <HyperlinksChanged>false</HyperlinksChanged>
  <Lines>2910</Lines>
  <Pages>272</Pages>
  <Paragraphs>819</Paragraphs>
  <ScaleCrop>false</ScaleCrop>
  <SharedDoc>false</SharedDoc>
  <Template>Бланк ЗПП-МИНПРОМТОРГ Пермского края</Template>
  <Words>61275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ampelevina@pk.gov</cp:lastModifiedBy>
  <cp:revision>36</cp:revision>
  <dcterms:created xsi:type="dcterms:W3CDTF">2026-06-08T13:10:00Z</dcterms:created>
  <dcterms:modified xsi:type="dcterms:W3CDTF">2026-06-10T10:44:00Z</dcterms:modified>
  <cp:version>983040</cp:version>
</cp:coreProperties>
</file>