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C42E5" w14:textId="77777777" w:rsidR="00C83FB0" w:rsidRPr="00C83FB0" w:rsidRDefault="00C83FB0" w:rsidP="00C83FB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88F2FD1" w14:textId="77777777" w:rsidR="00C83FB0" w:rsidRPr="00C83FB0" w:rsidRDefault="00C83FB0" w:rsidP="00E54DC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83FB0">
        <w:rPr>
          <w:rFonts w:eastAsia="Calibri"/>
          <w:b/>
          <w:sz w:val="28"/>
          <w:szCs w:val="28"/>
          <w:lang w:eastAsia="en-US"/>
        </w:rPr>
        <w:t>Информ</w:t>
      </w:r>
      <w:r w:rsidR="00C26E66">
        <w:rPr>
          <w:rFonts w:eastAsia="Calibri"/>
          <w:b/>
          <w:sz w:val="28"/>
          <w:szCs w:val="28"/>
          <w:lang w:eastAsia="en-US"/>
        </w:rPr>
        <w:t>ация</w:t>
      </w:r>
      <w:r w:rsidR="00C26E66">
        <w:rPr>
          <w:rFonts w:eastAsia="Calibri"/>
          <w:b/>
          <w:sz w:val="28"/>
          <w:szCs w:val="28"/>
          <w:lang w:eastAsia="en-US"/>
        </w:rPr>
        <w:br/>
        <w:t>по итогам проведения в 2021</w:t>
      </w:r>
      <w:r w:rsidRPr="00C83FB0">
        <w:rPr>
          <w:rFonts w:eastAsia="Calibri"/>
          <w:b/>
          <w:sz w:val="28"/>
          <w:szCs w:val="28"/>
          <w:lang w:eastAsia="en-US"/>
        </w:rPr>
        <w:t xml:space="preserve"> году планового правового мониторинга</w:t>
      </w:r>
      <w:r w:rsidRPr="00C83FB0">
        <w:rPr>
          <w:rFonts w:eastAsia="Calibri"/>
          <w:b/>
          <w:sz w:val="28"/>
          <w:szCs w:val="28"/>
          <w:lang w:eastAsia="en-US"/>
        </w:rPr>
        <w:br/>
      </w:r>
    </w:p>
    <w:p w14:paraId="282A6308" w14:textId="77777777" w:rsidR="00C83FB0" w:rsidRPr="00C83FB0" w:rsidRDefault="00C83FB0" w:rsidP="00C83FB0">
      <w:pPr>
        <w:autoSpaceDE w:val="0"/>
        <w:autoSpaceDN w:val="0"/>
        <w:adjustRightInd w:val="0"/>
        <w:spacing w:line="360" w:lineRule="exact"/>
        <w:ind w:firstLine="708"/>
        <w:jc w:val="both"/>
        <w:rPr>
          <w:sz w:val="28"/>
          <w:szCs w:val="28"/>
        </w:rPr>
      </w:pPr>
      <w:r w:rsidRPr="00C83FB0">
        <w:rPr>
          <w:rFonts w:eastAsia="Calibri"/>
          <w:sz w:val="28"/>
          <w:szCs w:val="28"/>
          <w:lang w:eastAsia="en-US"/>
        </w:rPr>
        <w:t xml:space="preserve">В соответствии с Законом Пермского края от 4 февраля 2013 г. № 163-ПК «О правовом мониторинге в Пермском крае» плановый правовой мониторинг </w:t>
      </w:r>
      <w:r w:rsidRPr="00C83FB0">
        <w:rPr>
          <w:sz w:val="28"/>
          <w:szCs w:val="28"/>
        </w:rPr>
        <w:t>проводится в отношении конкретного нормативного правового акта</w:t>
      </w:r>
      <w:r w:rsidRPr="00C83FB0">
        <w:rPr>
          <w:sz w:val="28"/>
          <w:szCs w:val="28"/>
        </w:rPr>
        <w:br/>
        <w:t>в соответствии с планом работы на соответствующий период.</w:t>
      </w:r>
    </w:p>
    <w:p w14:paraId="7D25F85A" w14:textId="77777777" w:rsidR="00C83FB0" w:rsidRPr="00C83FB0" w:rsidRDefault="00C26E66" w:rsidP="00C83FB0">
      <w:pPr>
        <w:spacing w:line="360" w:lineRule="exact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 2021</w:t>
      </w:r>
      <w:r w:rsidR="00C83FB0" w:rsidRPr="00C83FB0">
        <w:rPr>
          <w:sz w:val="28"/>
          <w:szCs w:val="28"/>
        </w:rPr>
        <w:t xml:space="preserve"> году исполнительными органами государственной власти Пермского края осуществлен плановый правовой мониторинг согласно Плану проведения планового правового мониторинга </w:t>
      </w:r>
      <w:r w:rsidR="00C83FB0" w:rsidRPr="00C83FB0">
        <w:rPr>
          <w:rFonts w:eastAsia="Calibri"/>
          <w:sz w:val="28"/>
          <w:szCs w:val="28"/>
          <w:lang w:eastAsia="en-US"/>
        </w:rPr>
        <w:t xml:space="preserve">исполнительными органами государственной власти Пермского края, структурными подразделениями </w:t>
      </w:r>
      <w:r w:rsidR="00C83FB0" w:rsidRPr="00C83FB0">
        <w:rPr>
          <w:sz w:val="28"/>
          <w:szCs w:val="28"/>
        </w:rPr>
        <w:t>Аппарата Правительства Пермского края, утвержденному приказом Аппарата П</w:t>
      </w:r>
      <w:r>
        <w:rPr>
          <w:sz w:val="28"/>
          <w:szCs w:val="28"/>
        </w:rPr>
        <w:t>равительства Пермского края от 23 марта 2021 г. №</w:t>
      </w:r>
      <w:r w:rsidR="0075598F">
        <w:rPr>
          <w:sz w:val="28"/>
          <w:szCs w:val="28"/>
        </w:rPr>
        <w:t xml:space="preserve"> </w:t>
      </w:r>
      <w:r>
        <w:rPr>
          <w:sz w:val="28"/>
          <w:szCs w:val="28"/>
        </w:rPr>
        <w:t>01-41-27</w:t>
      </w:r>
      <w:r w:rsidR="00C83FB0" w:rsidRPr="00C83FB0">
        <w:rPr>
          <w:sz w:val="28"/>
          <w:szCs w:val="28"/>
        </w:rPr>
        <w:br/>
        <w:t>«О вопросах организа</w:t>
      </w:r>
      <w:r>
        <w:rPr>
          <w:sz w:val="28"/>
          <w:szCs w:val="28"/>
        </w:rPr>
        <w:t>ции правового мониторинга в 2021</w:t>
      </w:r>
      <w:r w:rsidR="00C83FB0" w:rsidRPr="00C83FB0">
        <w:rPr>
          <w:sz w:val="28"/>
          <w:szCs w:val="28"/>
        </w:rPr>
        <w:t xml:space="preserve"> году».</w:t>
      </w:r>
    </w:p>
    <w:p w14:paraId="34B59BB8" w14:textId="77777777" w:rsidR="00C83FB0" w:rsidRPr="00C83FB0" w:rsidRDefault="00C83FB0" w:rsidP="00C83FB0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83FB0">
        <w:rPr>
          <w:bCs/>
          <w:sz w:val="28"/>
          <w:szCs w:val="28"/>
        </w:rPr>
        <w:t xml:space="preserve">Обобщенные данные о состоянии правоприменения нормативных правовых актов Пермского края, </w:t>
      </w:r>
      <w:r w:rsidRPr="00C83FB0">
        <w:rPr>
          <w:sz w:val="28"/>
          <w:szCs w:val="28"/>
        </w:rPr>
        <w:t xml:space="preserve">в отношении которых осуществлялся плановый правовой мониторинг, </w:t>
      </w:r>
      <w:r w:rsidRPr="00C83FB0">
        <w:rPr>
          <w:bCs/>
          <w:sz w:val="28"/>
          <w:szCs w:val="28"/>
        </w:rPr>
        <w:t xml:space="preserve">оценивались в соответствии с показателями, установленными </w:t>
      </w:r>
      <w:r w:rsidRPr="00C83FB0">
        <w:rPr>
          <w:rFonts w:eastAsia="Calibri"/>
          <w:sz w:val="28"/>
          <w:szCs w:val="28"/>
          <w:lang w:eastAsia="en-US"/>
        </w:rPr>
        <w:t>частью 4 статьи 5 Закона Пермского края от 4 февраля</w:t>
      </w:r>
      <w:r w:rsidRPr="00C83FB0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крае».</w:t>
      </w:r>
    </w:p>
    <w:p w14:paraId="3623A19C" w14:textId="77777777" w:rsidR="00C83FB0" w:rsidRPr="00C83FB0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5180F">
        <w:rPr>
          <w:rFonts w:eastAsia="Calibri"/>
          <w:sz w:val="28"/>
          <w:szCs w:val="28"/>
          <w:lang w:eastAsia="en-US"/>
        </w:rPr>
        <w:t>В соответствии с проведенным анализом информация</w:t>
      </w:r>
      <w:r w:rsidRPr="00E5180F">
        <w:rPr>
          <w:rFonts w:eastAsia="Calibri"/>
          <w:sz w:val="28"/>
          <w:szCs w:val="28"/>
          <w:lang w:eastAsia="en-US"/>
        </w:rPr>
        <w:br/>
        <w:t>о наличии системн</w:t>
      </w:r>
      <w:r w:rsidR="000717BA" w:rsidRPr="00E5180F">
        <w:rPr>
          <w:rFonts w:eastAsia="Calibri"/>
          <w:sz w:val="28"/>
          <w:szCs w:val="28"/>
          <w:lang w:eastAsia="en-US"/>
        </w:rPr>
        <w:t xml:space="preserve">ых проблем при правоприменении </w:t>
      </w:r>
      <w:r w:rsidRPr="00E5180F">
        <w:rPr>
          <w:rFonts w:eastAsia="Calibri"/>
          <w:sz w:val="28"/>
          <w:szCs w:val="28"/>
          <w:lang w:eastAsia="en-US"/>
        </w:rPr>
        <w:t>нормативных правовых актов, в отношении которых проводился плановый правовой мониторинг отсутствует.</w:t>
      </w:r>
    </w:p>
    <w:p w14:paraId="0FFBA741" w14:textId="77777777" w:rsidR="00C83FB0" w:rsidRPr="00C83FB0" w:rsidRDefault="00C83FB0" w:rsidP="00C26E6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C83FB0">
        <w:rPr>
          <w:sz w:val="28"/>
          <w:szCs w:val="28"/>
        </w:rPr>
        <w:t>С учетом правоприменительной практики в отчетах о проведении</w:t>
      </w:r>
      <w:r w:rsidRPr="00C83FB0">
        <w:rPr>
          <w:sz w:val="28"/>
          <w:szCs w:val="28"/>
        </w:rPr>
        <w:br/>
        <w:t>планов</w:t>
      </w:r>
      <w:r w:rsidR="00C26E66">
        <w:rPr>
          <w:sz w:val="28"/>
          <w:szCs w:val="28"/>
        </w:rPr>
        <w:t>ого правового мониторинга в 2021</w:t>
      </w:r>
      <w:r w:rsidRPr="00C83FB0">
        <w:rPr>
          <w:sz w:val="28"/>
          <w:szCs w:val="28"/>
        </w:rPr>
        <w:t xml:space="preserve"> году отражены результаты</w:t>
      </w:r>
      <w:r w:rsidRPr="00C83FB0">
        <w:rPr>
          <w:sz w:val="28"/>
          <w:szCs w:val="28"/>
        </w:rPr>
        <w:br/>
        <w:t>его проведения.</w:t>
      </w:r>
    </w:p>
    <w:p w14:paraId="444C2A53" w14:textId="77777777" w:rsidR="00C83FB0" w:rsidRPr="00C83FB0" w:rsidRDefault="00C83FB0" w:rsidP="00C83FB0">
      <w:pPr>
        <w:spacing w:line="240" w:lineRule="exact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</w:p>
    <w:p w14:paraId="39009775" w14:textId="77777777" w:rsidR="00C26E66" w:rsidRDefault="00C83FB0" w:rsidP="00C26E6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83FB0">
        <w:rPr>
          <w:rFonts w:eastAsia="Calibri"/>
          <w:b/>
          <w:sz w:val="28"/>
          <w:szCs w:val="28"/>
          <w:lang w:eastAsia="en-US"/>
        </w:rPr>
        <w:t>Отчет</w:t>
      </w:r>
      <w:r w:rsidRPr="00C83FB0">
        <w:rPr>
          <w:rFonts w:eastAsia="Calibri"/>
          <w:b/>
          <w:sz w:val="28"/>
          <w:szCs w:val="28"/>
          <w:lang w:eastAsia="en-US"/>
        </w:rPr>
        <w:br/>
        <w:t>о проведении планового правового монитори</w:t>
      </w:r>
      <w:r w:rsidR="00C26E66">
        <w:rPr>
          <w:rFonts w:eastAsia="Calibri"/>
          <w:b/>
          <w:sz w:val="28"/>
          <w:szCs w:val="28"/>
          <w:lang w:eastAsia="en-US"/>
        </w:rPr>
        <w:t>нга</w:t>
      </w:r>
      <w:r w:rsidR="00C26E66">
        <w:rPr>
          <w:rFonts w:eastAsia="Calibri"/>
          <w:b/>
          <w:sz w:val="28"/>
          <w:szCs w:val="28"/>
          <w:lang w:eastAsia="en-US"/>
        </w:rPr>
        <w:br/>
      </w:r>
      <w:r w:rsidR="00C26E66">
        <w:rPr>
          <w:b/>
          <w:bCs/>
          <w:sz w:val="28"/>
          <w:szCs w:val="28"/>
        </w:rPr>
        <w:t xml:space="preserve">Закона Пермского края от 12 марта 2014 г. № 308-ПК </w:t>
      </w:r>
      <w:r w:rsidR="00C26E66">
        <w:rPr>
          <w:b/>
          <w:bCs/>
          <w:sz w:val="28"/>
          <w:szCs w:val="28"/>
        </w:rPr>
        <w:br/>
        <w:t>«Об образовании в Пермском крае»</w:t>
      </w:r>
    </w:p>
    <w:p w14:paraId="66BF2D28" w14:textId="77777777" w:rsidR="00C83FB0" w:rsidRPr="00C83FB0" w:rsidRDefault="00C83FB0" w:rsidP="00C83FB0">
      <w:pPr>
        <w:spacing w:line="240" w:lineRule="exact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</w:p>
    <w:p w14:paraId="4F344693" w14:textId="77777777" w:rsidR="00C83FB0" w:rsidRPr="00C83FB0" w:rsidRDefault="00C83FB0" w:rsidP="00C83FB0">
      <w:pPr>
        <w:spacing w:line="240" w:lineRule="exact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23845696" w14:textId="77777777" w:rsidR="00C83FB0" w:rsidRPr="00C83FB0" w:rsidRDefault="00C83FB0" w:rsidP="00C83FB0">
      <w:pPr>
        <w:spacing w:line="360" w:lineRule="exact"/>
        <w:ind w:firstLine="708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C83FB0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26FA8286" w14:textId="77777777" w:rsidR="00C83FB0" w:rsidRPr="00C83FB0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83FB0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736E13D6" w14:textId="77777777" w:rsidR="00C83FB0" w:rsidRPr="00C83FB0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83FB0">
        <w:rPr>
          <w:sz w:val="28"/>
          <w:szCs w:val="28"/>
        </w:rPr>
        <w:t xml:space="preserve">Пункт 1 Плана проведения планового правового мониторинга </w:t>
      </w:r>
      <w:r w:rsidRPr="00C83FB0">
        <w:rPr>
          <w:rFonts w:eastAsia="Calibri"/>
          <w:sz w:val="28"/>
          <w:szCs w:val="28"/>
          <w:lang w:eastAsia="en-US"/>
        </w:rPr>
        <w:t>исполнительными органами государств</w:t>
      </w:r>
      <w:r w:rsidR="00C26E66">
        <w:rPr>
          <w:rFonts w:eastAsia="Calibri"/>
          <w:sz w:val="28"/>
          <w:szCs w:val="28"/>
          <w:lang w:eastAsia="en-US"/>
        </w:rPr>
        <w:t xml:space="preserve">енной власти Пермского края </w:t>
      </w:r>
      <w:r w:rsidR="00C26E66">
        <w:rPr>
          <w:sz w:val="28"/>
          <w:szCs w:val="28"/>
        </w:rPr>
        <w:t>на 2021</w:t>
      </w:r>
      <w:r w:rsidRPr="00C83FB0">
        <w:rPr>
          <w:sz w:val="28"/>
          <w:szCs w:val="28"/>
        </w:rPr>
        <w:t xml:space="preserve"> год, утвержденного приказом Аппарата Пр</w:t>
      </w:r>
      <w:r w:rsidR="00C26E66">
        <w:rPr>
          <w:sz w:val="28"/>
          <w:szCs w:val="28"/>
        </w:rPr>
        <w:t xml:space="preserve">авительства Пермского края </w:t>
      </w:r>
      <w:r w:rsidR="00D86825">
        <w:rPr>
          <w:sz w:val="28"/>
          <w:szCs w:val="28"/>
        </w:rPr>
        <w:br/>
      </w:r>
      <w:r w:rsidR="00C26E66">
        <w:rPr>
          <w:sz w:val="28"/>
          <w:szCs w:val="28"/>
        </w:rPr>
        <w:t>от 23 марта 2021 г. № 01-41-27</w:t>
      </w:r>
      <w:r w:rsidRPr="00C83FB0">
        <w:rPr>
          <w:sz w:val="28"/>
          <w:szCs w:val="28"/>
        </w:rPr>
        <w:t xml:space="preserve"> «О вопросах организации правового мониторинга в 20</w:t>
      </w:r>
      <w:r w:rsidR="00C26E66">
        <w:rPr>
          <w:sz w:val="28"/>
          <w:szCs w:val="28"/>
        </w:rPr>
        <w:t>21</w:t>
      </w:r>
      <w:r w:rsidRPr="00C83FB0">
        <w:rPr>
          <w:sz w:val="28"/>
          <w:szCs w:val="28"/>
        </w:rPr>
        <w:t xml:space="preserve"> году».</w:t>
      </w:r>
    </w:p>
    <w:p w14:paraId="60FBEBAE" w14:textId="77777777" w:rsidR="00C83FB0" w:rsidRPr="00C83FB0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C83FB0">
        <w:rPr>
          <w:rFonts w:eastAsia="Calibri"/>
          <w:b/>
          <w:sz w:val="28"/>
          <w:szCs w:val="28"/>
          <w:lang w:eastAsia="en-US"/>
        </w:rPr>
        <w:lastRenderedPageBreak/>
        <w:t>Объект правового мониторинга:</w:t>
      </w:r>
    </w:p>
    <w:p w14:paraId="3B8D64A1" w14:textId="77777777" w:rsidR="00C83FB0" w:rsidRPr="00F44F75" w:rsidRDefault="00F44F75" w:rsidP="00F44F75">
      <w:pPr>
        <w:autoSpaceDE w:val="0"/>
        <w:autoSpaceDN w:val="0"/>
        <w:adjustRightInd w:val="0"/>
        <w:ind w:firstLine="708"/>
        <w:jc w:val="both"/>
        <w:rPr>
          <w:sz w:val="28"/>
          <w:szCs w:val="20"/>
        </w:rPr>
      </w:pPr>
      <w:r w:rsidRPr="00F44F75">
        <w:rPr>
          <w:bCs/>
          <w:sz w:val="28"/>
          <w:szCs w:val="28"/>
        </w:rPr>
        <w:t xml:space="preserve">Закон Пермского края от 12 марта 2014 г. № 308-ПК «Об образовании </w:t>
      </w:r>
      <w:r>
        <w:rPr>
          <w:bCs/>
          <w:sz w:val="28"/>
          <w:szCs w:val="28"/>
        </w:rPr>
        <w:br/>
      </w:r>
      <w:r w:rsidRPr="00F44F75">
        <w:rPr>
          <w:bCs/>
          <w:sz w:val="28"/>
          <w:szCs w:val="28"/>
        </w:rPr>
        <w:t xml:space="preserve">в Пермском крае» </w:t>
      </w:r>
      <w:r w:rsidR="00A149D4">
        <w:rPr>
          <w:sz w:val="28"/>
          <w:szCs w:val="20"/>
        </w:rPr>
        <w:t>(далее – Закон края № 308-ПК</w:t>
      </w:r>
      <w:r w:rsidR="00C83FB0" w:rsidRPr="00F44F75">
        <w:rPr>
          <w:sz w:val="28"/>
          <w:szCs w:val="20"/>
        </w:rPr>
        <w:t>).</w:t>
      </w:r>
    </w:p>
    <w:p w14:paraId="3A5A35FA" w14:textId="77777777" w:rsidR="00C83FB0" w:rsidRPr="00C83FB0" w:rsidRDefault="00C83FB0" w:rsidP="00C83FB0">
      <w:pPr>
        <w:spacing w:line="360" w:lineRule="exact"/>
        <w:ind w:left="708" w:firstLine="1"/>
        <w:rPr>
          <w:sz w:val="28"/>
        </w:rPr>
      </w:pPr>
      <w:r w:rsidRPr="00C83FB0">
        <w:rPr>
          <w:rFonts w:eastAsia="Calibri"/>
          <w:b/>
          <w:sz w:val="28"/>
          <w:szCs w:val="28"/>
          <w:lang w:eastAsia="en-US"/>
        </w:rPr>
        <w:t xml:space="preserve">Субъект правового мониторинга: </w:t>
      </w:r>
      <w:r w:rsidRPr="00C83FB0">
        <w:rPr>
          <w:rFonts w:eastAsia="Calibri"/>
          <w:b/>
          <w:sz w:val="28"/>
          <w:szCs w:val="28"/>
          <w:lang w:eastAsia="en-US"/>
        </w:rPr>
        <w:br/>
      </w:r>
      <w:r w:rsidRPr="00C83FB0">
        <w:rPr>
          <w:rFonts w:eastAsia="Calibri"/>
          <w:sz w:val="28"/>
          <w:szCs w:val="28"/>
          <w:lang w:eastAsia="en-US"/>
        </w:rPr>
        <w:t>Правительство Пермского края</w:t>
      </w:r>
      <w:r w:rsidRPr="00C83FB0">
        <w:rPr>
          <w:rFonts w:eastAsia="Calibri"/>
          <w:sz w:val="28"/>
          <w:szCs w:val="28"/>
          <w:lang w:eastAsia="en-US"/>
        </w:rPr>
        <w:br/>
      </w:r>
      <w:r w:rsidRPr="00C83FB0">
        <w:rPr>
          <w:rFonts w:eastAsia="Calibri"/>
          <w:b/>
          <w:sz w:val="28"/>
          <w:szCs w:val="28"/>
          <w:lang w:eastAsia="en-US"/>
        </w:rPr>
        <w:t xml:space="preserve">Участник правового мониторинга: </w:t>
      </w:r>
      <w:r w:rsidRPr="00C83FB0">
        <w:rPr>
          <w:rFonts w:eastAsia="Calibri"/>
          <w:b/>
          <w:sz w:val="28"/>
          <w:szCs w:val="28"/>
          <w:lang w:eastAsia="en-US"/>
        </w:rPr>
        <w:br/>
      </w:r>
      <w:r w:rsidRPr="00C83FB0">
        <w:rPr>
          <w:sz w:val="28"/>
        </w:rPr>
        <w:t>Министерс</w:t>
      </w:r>
      <w:r w:rsidR="00A149D4">
        <w:rPr>
          <w:sz w:val="28"/>
        </w:rPr>
        <w:t>тво образования и науки</w:t>
      </w:r>
      <w:r w:rsidRPr="00C83FB0">
        <w:rPr>
          <w:sz w:val="28"/>
        </w:rPr>
        <w:t xml:space="preserve"> Пермского края</w:t>
      </w:r>
    </w:p>
    <w:p w14:paraId="31D58838" w14:textId="77777777" w:rsidR="00C83FB0" w:rsidRPr="00C83FB0" w:rsidRDefault="00C83FB0" w:rsidP="00C83FB0">
      <w:pPr>
        <w:spacing w:line="360" w:lineRule="exact"/>
        <w:ind w:left="708" w:firstLine="1"/>
        <w:rPr>
          <w:rFonts w:eastAsia="Calibri"/>
          <w:sz w:val="32"/>
          <w:szCs w:val="28"/>
        </w:rPr>
      </w:pPr>
    </w:p>
    <w:p w14:paraId="67D7A25C" w14:textId="77777777" w:rsidR="00C83FB0" w:rsidRPr="00C83FB0" w:rsidRDefault="00C83FB0" w:rsidP="00C83FB0">
      <w:pPr>
        <w:spacing w:line="360" w:lineRule="exact"/>
        <w:ind w:firstLine="709"/>
        <w:rPr>
          <w:rFonts w:eastAsia="Calibri"/>
          <w:b/>
          <w:sz w:val="28"/>
          <w:szCs w:val="28"/>
          <w:lang w:eastAsia="en-US"/>
        </w:rPr>
      </w:pPr>
      <w:r w:rsidRPr="00C83FB0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567C9157" w14:textId="77777777" w:rsidR="00C83FB0" w:rsidRPr="00C83FB0" w:rsidRDefault="00C83FB0" w:rsidP="00C83FB0">
      <w:pPr>
        <w:spacing w:line="360" w:lineRule="exact"/>
        <w:ind w:firstLine="709"/>
        <w:rPr>
          <w:rFonts w:eastAsia="Calibri"/>
          <w:b/>
          <w:sz w:val="28"/>
          <w:szCs w:val="28"/>
          <w:lang w:eastAsia="en-US"/>
        </w:rPr>
      </w:pPr>
    </w:p>
    <w:p w14:paraId="03E0A25B" w14:textId="77777777" w:rsidR="006A7329" w:rsidRDefault="00A149D4" w:rsidP="006A732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Закон края № 308-ПК</w:t>
      </w:r>
      <w:r w:rsidR="006A7329">
        <w:rPr>
          <w:rFonts w:eastAsia="Calibri"/>
          <w:sz w:val="28"/>
          <w:szCs w:val="28"/>
          <w:lang w:eastAsia="en-US"/>
        </w:rPr>
        <w:t xml:space="preserve"> регулирует </w:t>
      </w:r>
      <w:r w:rsidR="006A7329">
        <w:rPr>
          <w:sz w:val="28"/>
          <w:szCs w:val="28"/>
        </w:rPr>
        <w:t xml:space="preserve">правовые, организационные </w:t>
      </w:r>
      <w:r w:rsidR="006A7329">
        <w:rPr>
          <w:sz w:val="28"/>
          <w:szCs w:val="28"/>
        </w:rPr>
        <w:br/>
        <w:t xml:space="preserve">и экономические основы функционирования системы образования в Пермском крае, определяет полномочия органов государственной власти Пермского края </w:t>
      </w:r>
      <w:r w:rsidR="000B2A41">
        <w:rPr>
          <w:sz w:val="28"/>
          <w:szCs w:val="28"/>
        </w:rPr>
        <w:br/>
      </w:r>
      <w:r w:rsidR="006A7329">
        <w:rPr>
          <w:sz w:val="28"/>
          <w:szCs w:val="28"/>
        </w:rPr>
        <w:t xml:space="preserve">в сфере образования, меры социальной поддержки обучающихся </w:t>
      </w:r>
      <w:r w:rsidR="006A7329">
        <w:rPr>
          <w:sz w:val="28"/>
          <w:szCs w:val="28"/>
        </w:rPr>
        <w:br/>
        <w:t>в образовательных организациях, осуществляющих образовательную деятельность и расположенных на территории Пермского края, педагогических и иных работников системы образования Пермского края.</w:t>
      </w:r>
    </w:p>
    <w:p w14:paraId="5BC1382D" w14:textId="77777777" w:rsidR="00C83FB0" w:rsidRPr="00C83FB0" w:rsidRDefault="00C83FB0" w:rsidP="00C83FB0">
      <w:pPr>
        <w:autoSpaceDE w:val="0"/>
        <w:autoSpaceDN w:val="0"/>
        <w:adjustRightInd w:val="0"/>
        <w:spacing w:line="360" w:lineRule="exact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83FB0">
        <w:rPr>
          <w:rFonts w:eastAsia="Calibri"/>
          <w:sz w:val="28"/>
          <w:szCs w:val="28"/>
          <w:lang w:eastAsia="en-US"/>
        </w:rPr>
        <w:t xml:space="preserve">Обобщение результатов мониторинга правоприменения </w:t>
      </w:r>
      <w:r w:rsidR="006A7329">
        <w:rPr>
          <w:rFonts w:eastAsia="Calibri"/>
          <w:sz w:val="28"/>
          <w:szCs w:val="28"/>
          <w:lang w:eastAsia="en-US"/>
        </w:rPr>
        <w:t xml:space="preserve">Закона края </w:t>
      </w:r>
      <w:r w:rsidR="006A7329">
        <w:rPr>
          <w:rFonts w:eastAsia="Calibri"/>
          <w:sz w:val="28"/>
          <w:szCs w:val="28"/>
          <w:lang w:eastAsia="en-US"/>
        </w:rPr>
        <w:br/>
        <w:t xml:space="preserve">№ 308-ПК </w:t>
      </w:r>
      <w:r w:rsidRPr="00C83FB0">
        <w:rPr>
          <w:rFonts w:eastAsia="Calibri"/>
          <w:sz w:val="28"/>
          <w:szCs w:val="28"/>
          <w:lang w:eastAsia="en-US"/>
        </w:rPr>
        <w:t xml:space="preserve">показало, что </w:t>
      </w:r>
      <w:r w:rsidRPr="00C83FB0">
        <w:rPr>
          <w:sz w:val="28"/>
          <w:szCs w:val="20"/>
        </w:rPr>
        <w:t>несоблюдение гарантированных прав, свобод</w:t>
      </w:r>
      <w:r w:rsidRPr="00C83FB0">
        <w:rPr>
          <w:sz w:val="28"/>
          <w:szCs w:val="20"/>
        </w:rPr>
        <w:br/>
        <w:t>и законных интересов человека и гражданина не выявлено,</w:t>
      </w:r>
      <w:r w:rsidRPr="00C83FB0">
        <w:rPr>
          <w:rFonts w:eastAsia="Calibri"/>
          <w:sz w:val="28"/>
          <w:szCs w:val="28"/>
          <w:lang w:eastAsia="en-US"/>
        </w:rPr>
        <w:t xml:space="preserve"> положения данного закона применяются единообразно без нарушений. Противоречия</w:t>
      </w:r>
      <w:r w:rsidRPr="00C83FB0">
        <w:rPr>
          <w:rFonts w:eastAsia="Calibri"/>
          <w:sz w:val="28"/>
          <w:szCs w:val="28"/>
          <w:lang w:eastAsia="en-US"/>
        </w:rPr>
        <w:br/>
        <w:t xml:space="preserve">в нормативных правовых актах, регулирующих однородные отношения, </w:t>
      </w:r>
      <w:r w:rsidR="00310565">
        <w:rPr>
          <w:sz w:val="28"/>
          <w:szCs w:val="20"/>
        </w:rPr>
        <w:t>к</w:t>
      </w:r>
      <w:r w:rsidR="00310565" w:rsidRPr="00BD7B46">
        <w:rPr>
          <w:sz w:val="28"/>
          <w:szCs w:val="20"/>
        </w:rPr>
        <w:t>оррупциогенные факторы, ошибки юридико-технического характера, коллизии норм права, неполнота в правовом регулировании общественных отношений, дублирующие нормы права</w:t>
      </w:r>
      <w:r w:rsidRPr="00C83FB0">
        <w:rPr>
          <w:rFonts w:eastAsia="Calibri"/>
          <w:sz w:val="28"/>
          <w:szCs w:val="28"/>
          <w:lang w:eastAsia="en-US"/>
        </w:rPr>
        <w:t xml:space="preserve">, а также факты искажения смысла положений </w:t>
      </w:r>
      <w:r w:rsidR="006A7329">
        <w:rPr>
          <w:sz w:val="28"/>
          <w:szCs w:val="20"/>
        </w:rPr>
        <w:t xml:space="preserve"> </w:t>
      </w:r>
      <w:r w:rsidRPr="00C83FB0">
        <w:rPr>
          <w:sz w:val="28"/>
        </w:rPr>
        <w:t xml:space="preserve"> </w:t>
      </w:r>
      <w:r w:rsidR="006A7329">
        <w:rPr>
          <w:rFonts w:eastAsia="Calibri"/>
          <w:sz w:val="28"/>
          <w:szCs w:val="28"/>
          <w:lang w:eastAsia="en-US"/>
        </w:rPr>
        <w:t xml:space="preserve">Закона края № 308-ПК </w:t>
      </w:r>
      <w:r w:rsidRPr="00C83FB0">
        <w:rPr>
          <w:rFonts w:eastAsia="Calibri"/>
          <w:sz w:val="28"/>
          <w:szCs w:val="28"/>
          <w:lang w:eastAsia="en-US"/>
        </w:rPr>
        <w:t>при его применении не выявлены.</w:t>
      </w:r>
    </w:p>
    <w:p w14:paraId="1E94FC41" w14:textId="77777777" w:rsidR="00C83FB0" w:rsidRDefault="00C83FB0" w:rsidP="00C83FB0">
      <w:pPr>
        <w:spacing w:line="360" w:lineRule="exact"/>
        <w:ind w:firstLine="709"/>
        <w:jc w:val="both"/>
        <w:rPr>
          <w:sz w:val="28"/>
          <w:szCs w:val="20"/>
        </w:rPr>
      </w:pPr>
      <w:r w:rsidRPr="00C83FB0">
        <w:rPr>
          <w:sz w:val="28"/>
          <w:szCs w:val="20"/>
        </w:rPr>
        <w:t xml:space="preserve">Факты принятия (совершения) неправомерных или необоснованных решений, действий (бездействия) </w:t>
      </w:r>
      <w:r w:rsidR="006A7329">
        <w:rPr>
          <w:sz w:val="28"/>
          <w:szCs w:val="20"/>
        </w:rPr>
        <w:t>при применении</w:t>
      </w:r>
      <w:r w:rsidR="006A7329">
        <w:rPr>
          <w:sz w:val="28"/>
        </w:rPr>
        <w:t xml:space="preserve"> </w:t>
      </w:r>
      <w:r w:rsidR="006A7329">
        <w:rPr>
          <w:rFonts w:eastAsia="Calibri"/>
          <w:sz w:val="28"/>
          <w:szCs w:val="28"/>
          <w:lang w:eastAsia="en-US"/>
        </w:rPr>
        <w:t>Закона края № 308-ПК</w:t>
      </w:r>
      <w:r w:rsidRPr="00C83FB0">
        <w:rPr>
          <w:sz w:val="28"/>
        </w:rPr>
        <w:br/>
      </w:r>
      <w:r w:rsidRPr="00C83FB0">
        <w:rPr>
          <w:sz w:val="28"/>
          <w:szCs w:val="20"/>
        </w:rPr>
        <w:t>не установлены.</w:t>
      </w:r>
    </w:p>
    <w:p w14:paraId="549DFE49" w14:textId="77777777" w:rsidR="00BD54AF" w:rsidRPr="00BD7B46" w:rsidRDefault="00BD54AF" w:rsidP="00BD54AF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D7B46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BD7B46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BD7B46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Закона края </w:t>
      </w:r>
      <w:r w:rsidRPr="00BD7B46">
        <w:rPr>
          <w:sz w:val="28"/>
          <w:szCs w:val="20"/>
        </w:rPr>
        <w:t>№ 308-ПК</w:t>
      </w:r>
      <w:r w:rsidRPr="00BD7B46">
        <w:rPr>
          <w:sz w:val="28"/>
          <w:szCs w:val="28"/>
        </w:rPr>
        <w:t xml:space="preserve"> также </w:t>
      </w:r>
      <w:r w:rsidRPr="00BD7B46">
        <w:rPr>
          <w:rFonts w:eastAsia="Calibri"/>
          <w:sz w:val="28"/>
          <w:szCs w:val="28"/>
          <w:lang w:eastAsia="en-US"/>
        </w:rPr>
        <w:t>отсутствует.</w:t>
      </w:r>
    </w:p>
    <w:p w14:paraId="4C312AF5" w14:textId="77777777" w:rsidR="00BD7B46" w:rsidRPr="00BD7B46" w:rsidRDefault="00BD7B46" w:rsidP="00BD7B46">
      <w:pPr>
        <w:spacing w:line="360" w:lineRule="exact"/>
        <w:ind w:firstLine="709"/>
        <w:jc w:val="both"/>
        <w:rPr>
          <w:rFonts w:eastAsiaTheme="minorHAnsi"/>
          <w:sz w:val="28"/>
          <w:szCs w:val="22"/>
          <w:lang w:eastAsia="en-US"/>
        </w:rPr>
      </w:pPr>
      <w:r w:rsidRPr="00BD7B46">
        <w:rPr>
          <w:rFonts w:eastAsiaTheme="minorHAnsi"/>
          <w:sz w:val="28"/>
          <w:szCs w:val="22"/>
          <w:lang w:eastAsia="en-US"/>
        </w:rPr>
        <w:t xml:space="preserve">Вместе с тем необходимо отметить, что по ряду вопросов, регулируемых Законом </w:t>
      </w:r>
      <w:r w:rsidR="00D45BBB">
        <w:rPr>
          <w:rFonts w:eastAsiaTheme="minorHAnsi"/>
          <w:sz w:val="28"/>
          <w:szCs w:val="22"/>
          <w:lang w:eastAsia="en-US"/>
        </w:rPr>
        <w:t xml:space="preserve">края </w:t>
      </w:r>
      <w:r w:rsidRPr="00BD7B46">
        <w:rPr>
          <w:rFonts w:eastAsiaTheme="minorHAnsi"/>
          <w:sz w:val="28"/>
          <w:szCs w:val="22"/>
          <w:lang w:eastAsia="en-US"/>
        </w:rPr>
        <w:t>№ 308-ПК в Министерство</w:t>
      </w:r>
      <w:r w:rsidR="00C07A9E">
        <w:rPr>
          <w:rFonts w:eastAsiaTheme="minorHAnsi"/>
          <w:sz w:val="28"/>
          <w:szCs w:val="22"/>
          <w:lang w:eastAsia="en-US"/>
        </w:rPr>
        <w:t xml:space="preserve"> образования и науки Пермского края</w:t>
      </w:r>
      <w:r w:rsidRPr="00BD7B46">
        <w:rPr>
          <w:rFonts w:eastAsiaTheme="minorHAnsi"/>
          <w:sz w:val="28"/>
          <w:szCs w:val="22"/>
          <w:lang w:eastAsia="en-US"/>
        </w:rPr>
        <w:t xml:space="preserve"> </w:t>
      </w:r>
      <w:r w:rsidR="000B6388">
        <w:rPr>
          <w:rFonts w:eastAsiaTheme="minorHAnsi"/>
          <w:sz w:val="28"/>
          <w:szCs w:val="22"/>
          <w:lang w:eastAsia="en-US"/>
        </w:rPr>
        <w:t>(далее</w:t>
      </w:r>
      <w:r w:rsidR="006B747A">
        <w:rPr>
          <w:rFonts w:eastAsiaTheme="minorHAnsi"/>
          <w:sz w:val="28"/>
          <w:szCs w:val="22"/>
          <w:lang w:eastAsia="en-US"/>
        </w:rPr>
        <w:t xml:space="preserve"> также</w:t>
      </w:r>
      <w:r w:rsidR="000B6388">
        <w:rPr>
          <w:rFonts w:eastAsiaTheme="minorHAnsi"/>
          <w:sz w:val="28"/>
          <w:szCs w:val="22"/>
          <w:lang w:eastAsia="en-US"/>
        </w:rPr>
        <w:t xml:space="preserve"> – Министерство) </w:t>
      </w:r>
      <w:r w:rsidRPr="00BD7B46">
        <w:rPr>
          <w:rFonts w:eastAsiaTheme="minorHAnsi"/>
          <w:sz w:val="28"/>
          <w:szCs w:val="22"/>
          <w:lang w:eastAsia="en-US"/>
        </w:rPr>
        <w:t>поступали запросы о разъяснении законодательства и его правоприменении.</w:t>
      </w:r>
    </w:p>
    <w:p w14:paraId="1549DD30" w14:textId="77777777" w:rsidR="00BD7B46" w:rsidRPr="00BD7B46" w:rsidRDefault="00BD7B46" w:rsidP="00BD7B46">
      <w:pPr>
        <w:spacing w:line="360" w:lineRule="exact"/>
        <w:ind w:firstLine="708"/>
        <w:jc w:val="both"/>
        <w:rPr>
          <w:rFonts w:eastAsiaTheme="minorHAnsi"/>
          <w:sz w:val="28"/>
          <w:szCs w:val="22"/>
          <w:lang w:eastAsia="en-US"/>
        </w:rPr>
      </w:pPr>
      <w:r w:rsidRPr="00BD7B46">
        <w:rPr>
          <w:rFonts w:eastAsiaTheme="minorHAnsi"/>
          <w:sz w:val="28"/>
          <w:szCs w:val="22"/>
          <w:lang w:eastAsia="en-US"/>
        </w:rPr>
        <w:t xml:space="preserve">1. Статья 23 Закона </w:t>
      </w:r>
      <w:r w:rsidR="00D45BBB">
        <w:rPr>
          <w:rFonts w:eastAsiaTheme="minorHAnsi"/>
          <w:sz w:val="28"/>
          <w:szCs w:val="22"/>
          <w:lang w:eastAsia="en-US"/>
        </w:rPr>
        <w:t xml:space="preserve">края </w:t>
      </w:r>
      <w:r w:rsidRPr="00BD7B46">
        <w:rPr>
          <w:rFonts w:eastAsiaTheme="minorHAnsi"/>
          <w:sz w:val="28"/>
          <w:szCs w:val="22"/>
          <w:lang w:eastAsia="en-US"/>
        </w:rPr>
        <w:t>№ 308-ПК «Меры социальной поддержки руководителей и педагогических работников образовательных организаций»:</w:t>
      </w:r>
    </w:p>
    <w:p w14:paraId="4DB7284B" w14:textId="77777777" w:rsidR="00BD7B46" w:rsidRPr="00BD7B46" w:rsidRDefault="00BD7B46" w:rsidP="00BD7B46">
      <w:pPr>
        <w:spacing w:line="360" w:lineRule="exact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D7B46">
        <w:rPr>
          <w:rFonts w:eastAsiaTheme="minorHAnsi"/>
          <w:sz w:val="28"/>
          <w:szCs w:val="28"/>
          <w:lang w:eastAsia="en-US"/>
        </w:rPr>
        <w:lastRenderedPageBreak/>
        <w:t xml:space="preserve">1.1. предоставление единовременного государственного пособия в размере 50000 рублей «молодым специалистам». </w:t>
      </w:r>
    </w:p>
    <w:p w14:paraId="0691A562" w14:textId="77777777" w:rsidR="00BD7B46" w:rsidRPr="00BD7B46" w:rsidRDefault="00BD7B46" w:rsidP="00BD7B46">
      <w:pPr>
        <w:spacing w:line="360" w:lineRule="exact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D7B46">
        <w:rPr>
          <w:rFonts w:eastAsiaTheme="minorHAnsi"/>
          <w:sz w:val="28"/>
          <w:szCs w:val="28"/>
          <w:lang w:eastAsia="en-US"/>
        </w:rPr>
        <w:t xml:space="preserve">Одним из условий предоставления указанной меры социальной поддержки является трудоустройство в образовательную организацию, которое является первым после завершения обучения в образовательной организации высшего образования. В настоящее время, в соответствии с частью 3 статьи </w:t>
      </w:r>
      <w:r w:rsidR="000B2A41">
        <w:rPr>
          <w:rFonts w:eastAsiaTheme="minorHAnsi"/>
          <w:sz w:val="28"/>
          <w:szCs w:val="28"/>
          <w:lang w:eastAsia="en-US"/>
        </w:rPr>
        <w:br/>
      </w:r>
      <w:r w:rsidRPr="00BD7B46">
        <w:rPr>
          <w:rFonts w:eastAsiaTheme="minorHAnsi"/>
          <w:sz w:val="28"/>
          <w:szCs w:val="28"/>
          <w:lang w:eastAsia="en-US"/>
        </w:rPr>
        <w:t xml:space="preserve">46 Федерального закона от 29 декабря 2012 г. № 273-ФЗ «Об образовании </w:t>
      </w:r>
      <w:r w:rsidR="000B2A41">
        <w:rPr>
          <w:rFonts w:eastAsiaTheme="minorHAnsi"/>
          <w:sz w:val="28"/>
          <w:szCs w:val="28"/>
          <w:lang w:eastAsia="en-US"/>
        </w:rPr>
        <w:br/>
      </w:r>
      <w:r w:rsidRPr="00BD7B46">
        <w:rPr>
          <w:rFonts w:eastAsiaTheme="minorHAnsi"/>
          <w:sz w:val="28"/>
          <w:szCs w:val="28"/>
          <w:lang w:eastAsia="en-US"/>
        </w:rPr>
        <w:t xml:space="preserve">в Российской Федерации», лица, обучающиеся по образовательным программам высшего образования по специальностям и направлениям подготовки «Образование и педагогические науки» и успешно прошедшие промежуточную аттестацию не менее чем за три года обучения, допускаются к занятию педагогической деятельностью по основным общеобразовательным программам. На практике имеются случаи отказа в предоставлении указанной меры социальной поддержки лицам, которые начали свою трудовую деятельность в период обучения на старших курсах образовательной организации высшего образования и которые после завершения обучения в ней, продолжили работу в образовательной организации. По мнению отдельных исполнительно-распорядительных органов местного самоуправления, такие лица не соответствуют условию, установленному статьей 23 Закона </w:t>
      </w:r>
      <w:r w:rsidR="00D45BBB">
        <w:rPr>
          <w:rFonts w:eastAsiaTheme="minorHAnsi"/>
          <w:sz w:val="28"/>
          <w:szCs w:val="28"/>
          <w:lang w:eastAsia="en-US"/>
        </w:rPr>
        <w:t xml:space="preserve">края </w:t>
      </w:r>
      <w:r w:rsidR="00D45BBB">
        <w:rPr>
          <w:rFonts w:eastAsiaTheme="minorHAnsi"/>
          <w:sz w:val="28"/>
          <w:szCs w:val="28"/>
          <w:lang w:eastAsia="en-US"/>
        </w:rPr>
        <w:br/>
      </w:r>
      <w:r w:rsidRPr="00BD7B46">
        <w:rPr>
          <w:rFonts w:eastAsiaTheme="minorHAnsi"/>
          <w:sz w:val="28"/>
          <w:szCs w:val="28"/>
          <w:lang w:eastAsia="en-US"/>
        </w:rPr>
        <w:t>№ 308-ПК о первом месте работы для предоставления мер социальной поддержки. Правовая позиция Министерства</w:t>
      </w:r>
      <w:r w:rsidR="001326EE">
        <w:rPr>
          <w:rFonts w:eastAsiaTheme="minorHAnsi"/>
          <w:sz w:val="28"/>
          <w:szCs w:val="28"/>
          <w:lang w:eastAsia="en-US"/>
        </w:rPr>
        <w:t xml:space="preserve"> </w:t>
      </w:r>
      <w:r w:rsidRPr="00BD7B46">
        <w:rPr>
          <w:rFonts w:eastAsiaTheme="minorHAnsi"/>
          <w:sz w:val="28"/>
          <w:szCs w:val="28"/>
          <w:lang w:eastAsia="en-US"/>
        </w:rPr>
        <w:t xml:space="preserve">заключается в том, что в случае продолжения работы в общеобразовательной </w:t>
      </w:r>
      <w:r w:rsidR="000B6388">
        <w:rPr>
          <w:rFonts w:eastAsiaTheme="minorHAnsi"/>
          <w:sz w:val="28"/>
          <w:szCs w:val="28"/>
          <w:lang w:eastAsia="en-US"/>
        </w:rPr>
        <w:t>организации либо трудоустройства</w:t>
      </w:r>
      <w:r w:rsidRPr="00BD7B46">
        <w:rPr>
          <w:rFonts w:eastAsiaTheme="minorHAnsi"/>
          <w:sz w:val="28"/>
          <w:szCs w:val="28"/>
          <w:lang w:eastAsia="en-US"/>
        </w:rPr>
        <w:t xml:space="preserve"> в иную общеобразовательную организацию в год окончания обучения </w:t>
      </w:r>
      <w:r w:rsidR="000B2A41">
        <w:rPr>
          <w:rFonts w:eastAsiaTheme="minorHAnsi"/>
          <w:sz w:val="28"/>
          <w:szCs w:val="28"/>
          <w:lang w:eastAsia="en-US"/>
        </w:rPr>
        <w:br/>
      </w:r>
      <w:r w:rsidRPr="00BD7B46">
        <w:rPr>
          <w:rFonts w:eastAsiaTheme="minorHAnsi"/>
          <w:sz w:val="28"/>
          <w:szCs w:val="28"/>
          <w:lang w:eastAsia="en-US"/>
        </w:rPr>
        <w:t xml:space="preserve">в образовательной организации высшего образования и получения диплома </w:t>
      </w:r>
      <w:r w:rsidR="000B2A41">
        <w:rPr>
          <w:rFonts w:eastAsiaTheme="minorHAnsi"/>
          <w:sz w:val="28"/>
          <w:szCs w:val="28"/>
          <w:lang w:eastAsia="en-US"/>
        </w:rPr>
        <w:br/>
      </w:r>
      <w:r w:rsidRPr="00BD7B46">
        <w:rPr>
          <w:rFonts w:eastAsiaTheme="minorHAnsi"/>
          <w:sz w:val="28"/>
          <w:szCs w:val="28"/>
          <w:lang w:eastAsia="en-US"/>
        </w:rPr>
        <w:t xml:space="preserve">об образовании молодой специалист вправе претендовать на предоставление единовременного государственного пособия в размере 50000 рублей </w:t>
      </w:r>
      <w:r w:rsidR="000B2A41">
        <w:rPr>
          <w:rFonts w:eastAsiaTheme="minorHAnsi"/>
          <w:sz w:val="28"/>
          <w:szCs w:val="28"/>
          <w:lang w:eastAsia="en-US"/>
        </w:rPr>
        <w:br/>
      </w:r>
      <w:r w:rsidRPr="00BD7B46">
        <w:rPr>
          <w:rFonts w:eastAsiaTheme="minorHAnsi"/>
          <w:sz w:val="28"/>
          <w:szCs w:val="28"/>
          <w:lang w:eastAsia="en-US"/>
        </w:rPr>
        <w:t xml:space="preserve">при условии заключения соответствующего трехстороннего договора. </w:t>
      </w:r>
    </w:p>
    <w:p w14:paraId="1C8255CE" w14:textId="77777777" w:rsidR="00BD7B46" w:rsidRPr="00BD7B46" w:rsidRDefault="00BD7B46" w:rsidP="00BD7B46">
      <w:pPr>
        <w:spacing w:line="360" w:lineRule="exact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D7B46">
        <w:rPr>
          <w:rFonts w:eastAsiaTheme="minorHAnsi"/>
          <w:sz w:val="28"/>
          <w:szCs w:val="28"/>
          <w:lang w:eastAsia="en-US"/>
        </w:rPr>
        <w:t>Данный вопрос разрешается в рамках направления Министерством соответствующих разъяснений правоприменения Закона</w:t>
      </w:r>
      <w:r w:rsidR="00D45BBB">
        <w:rPr>
          <w:rFonts w:eastAsiaTheme="minorHAnsi"/>
          <w:sz w:val="28"/>
          <w:szCs w:val="28"/>
          <w:lang w:eastAsia="en-US"/>
        </w:rPr>
        <w:t xml:space="preserve"> края</w:t>
      </w:r>
      <w:r w:rsidRPr="00BD7B46">
        <w:rPr>
          <w:rFonts w:eastAsiaTheme="minorHAnsi"/>
          <w:sz w:val="28"/>
          <w:szCs w:val="28"/>
          <w:lang w:eastAsia="en-US"/>
        </w:rPr>
        <w:t xml:space="preserve"> № 308-ПК заинтересованным лицам.</w:t>
      </w:r>
    </w:p>
    <w:p w14:paraId="4F2271F6" w14:textId="77777777" w:rsidR="00BD7B46" w:rsidRPr="00BD7B46" w:rsidRDefault="00BD7B46" w:rsidP="00BD7B46">
      <w:pPr>
        <w:spacing w:line="360" w:lineRule="exact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D7B46">
        <w:rPr>
          <w:rFonts w:eastAsiaTheme="minorHAnsi"/>
          <w:sz w:val="28"/>
          <w:szCs w:val="28"/>
          <w:lang w:eastAsia="en-US"/>
        </w:rPr>
        <w:t xml:space="preserve">1.2.предоставление ежемесячного государственного пособия </w:t>
      </w:r>
      <w:r w:rsidR="000B2A41">
        <w:rPr>
          <w:rFonts w:eastAsiaTheme="minorHAnsi"/>
          <w:sz w:val="28"/>
          <w:szCs w:val="28"/>
          <w:lang w:eastAsia="en-US"/>
        </w:rPr>
        <w:br/>
      </w:r>
      <w:r w:rsidRPr="00BD7B46">
        <w:rPr>
          <w:rFonts w:eastAsiaTheme="minorHAnsi"/>
          <w:sz w:val="28"/>
          <w:szCs w:val="28"/>
          <w:lang w:eastAsia="en-US"/>
        </w:rPr>
        <w:t>за многолетний добросовестный труд в сфере образования в размере 11500 рублей.</w:t>
      </w:r>
    </w:p>
    <w:p w14:paraId="777AD80F" w14:textId="77777777" w:rsidR="00BD7B46" w:rsidRPr="00BD7B46" w:rsidRDefault="00540EE8" w:rsidP="00BD7B46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</w:t>
      </w:r>
      <w:r w:rsidR="00BD7B46" w:rsidRPr="00BD7B46">
        <w:rPr>
          <w:rFonts w:eastAsiaTheme="minorHAnsi"/>
          <w:sz w:val="28"/>
          <w:szCs w:val="28"/>
          <w:lang w:eastAsia="en-US"/>
        </w:rPr>
        <w:t>слови</w:t>
      </w:r>
      <w:r>
        <w:rPr>
          <w:rFonts w:eastAsiaTheme="minorHAnsi"/>
          <w:sz w:val="28"/>
          <w:szCs w:val="28"/>
          <w:lang w:eastAsia="en-US"/>
        </w:rPr>
        <w:t>ями</w:t>
      </w:r>
      <w:r w:rsidR="00BD7B46" w:rsidRPr="00BD7B46">
        <w:rPr>
          <w:rFonts w:eastAsiaTheme="minorHAnsi"/>
          <w:sz w:val="28"/>
          <w:szCs w:val="28"/>
          <w:lang w:eastAsia="en-US"/>
        </w:rPr>
        <w:t xml:space="preserve"> предоставления данной меры социальной поддержки является </w:t>
      </w:r>
      <w:r w:rsidR="00BD7B46" w:rsidRPr="00BD7B46">
        <w:rPr>
          <w:rFonts w:eastAsiaTheme="minorHAnsi"/>
          <w:sz w:val="28"/>
          <w:szCs w:val="22"/>
          <w:lang w:eastAsia="en-US"/>
        </w:rPr>
        <w:t xml:space="preserve">увольнение с должности руководителя (директора) такой образовательной организации не ранее 20 августа 2018 года и </w:t>
      </w:r>
      <w:r>
        <w:rPr>
          <w:rFonts w:eastAsiaTheme="minorHAnsi"/>
          <w:sz w:val="28"/>
          <w:szCs w:val="22"/>
          <w:lang w:eastAsia="en-US"/>
        </w:rPr>
        <w:t>наличие</w:t>
      </w:r>
      <w:r w:rsidR="00BD7B46" w:rsidRPr="00BD7B46">
        <w:rPr>
          <w:rFonts w:eastAsiaTheme="minorHAnsi"/>
          <w:sz w:val="28"/>
          <w:szCs w:val="22"/>
          <w:lang w:eastAsia="en-US"/>
        </w:rPr>
        <w:t xml:space="preserve"> на день увольнения прав</w:t>
      </w:r>
      <w:r>
        <w:rPr>
          <w:rFonts w:eastAsiaTheme="minorHAnsi"/>
          <w:sz w:val="28"/>
          <w:szCs w:val="22"/>
          <w:lang w:eastAsia="en-US"/>
        </w:rPr>
        <w:t>а</w:t>
      </w:r>
      <w:r w:rsidR="00BD7B46" w:rsidRPr="00BD7B46">
        <w:rPr>
          <w:rFonts w:eastAsiaTheme="minorHAnsi"/>
          <w:sz w:val="28"/>
          <w:szCs w:val="22"/>
          <w:lang w:eastAsia="en-US"/>
        </w:rPr>
        <w:t xml:space="preserve"> на пенсию по старости. По данному вопросу поступают запросы от депутатов Законодательного Собра</w:t>
      </w:r>
      <w:r w:rsidR="00C07A9E">
        <w:rPr>
          <w:rFonts w:eastAsiaTheme="minorHAnsi"/>
          <w:sz w:val="28"/>
          <w:szCs w:val="22"/>
          <w:lang w:eastAsia="en-US"/>
        </w:rPr>
        <w:t xml:space="preserve">ния Пермского </w:t>
      </w:r>
      <w:r w:rsidR="00C07A9E" w:rsidRPr="00C07A9E">
        <w:rPr>
          <w:rFonts w:eastAsiaTheme="minorHAnsi"/>
          <w:sz w:val="28"/>
          <w:szCs w:val="22"/>
          <w:lang w:eastAsia="en-US"/>
        </w:rPr>
        <w:t>края</w:t>
      </w:r>
      <w:r w:rsidR="00BD7B46" w:rsidRPr="00C07A9E">
        <w:rPr>
          <w:rFonts w:eastAsiaTheme="minorHAnsi"/>
          <w:sz w:val="28"/>
          <w:szCs w:val="22"/>
          <w:lang w:eastAsia="en-US"/>
        </w:rPr>
        <w:t>.</w:t>
      </w:r>
      <w:r w:rsidR="00BD7B46" w:rsidRPr="00BD7B46">
        <w:rPr>
          <w:rFonts w:eastAsiaTheme="minorHAnsi"/>
          <w:sz w:val="28"/>
          <w:szCs w:val="22"/>
          <w:lang w:eastAsia="en-US"/>
        </w:rPr>
        <w:t xml:space="preserve"> Министерство</w:t>
      </w:r>
      <w:r w:rsidR="00C07A9E">
        <w:rPr>
          <w:rFonts w:eastAsiaTheme="minorHAnsi"/>
          <w:sz w:val="28"/>
          <w:szCs w:val="22"/>
          <w:lang w:eastAsia="en-US"/>
        </w:rPr>
        <w:t xml:space="preserve"> образования и науки Пермского края</w:t>
      </w:r>
      <w:r w:rsidR="00BD7B46" w:rsidRPr="00BD7B46">
        <w:rPr>
          <w:rFonts w:eastAsiaTheme="minorHAnsi"/>
          <w:sz w:val="28"/>
          <w:szCs w:val="22"/>
          <w:lang w:eastAsia="en-US"/>
        </w:rPr>
        <w:t xml:space="preserve"> направляет </w:t>
      </w:r>
      <w:r w:rsidR="00BD7B46" w:rsidRPr="00BD7B46">
        <w:rPr>
          <w:rFonts w:eastAsiaTheme="minorHAnsi"/>
          <w:sz w:val="28"/>
          <w:szCs w:val="28"/>
          <w:lang w:eastAsia="en-US"/>
        </w:rPr>
        <w:t xml:space="preserve">соответствующие разъяснения цели </w:t>
      </w:r>
      <w:r w:rsidR="00BD7B46" w:rsidRPr="00BD7B46">
        <w:rPr>
          <w:rFonts w:eastAsiaTheme="minorHAnsi"/>
          <w:sz w:val="28"/>
          <w:szCs w:val="28"/>
          <w:lang w:eastAsia="en-US"/>
        </w:rPr>
        <w:lastRenderedPageBreak/>
        <w:t xml:space="preserve">(идеологии) установления данной меры социальной поддержки и начала срока ее предоставления. </w:t>
      </w:r>
    </w:p>
    <w:p w14:paraId="3EBFB4A8" w14:textId="77777777" w:rsidR="00BD7B46" w:rsidRPr="00BD7B46" w:rsidRDefault="00BD7B46" w:rsidP="00BD7B46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D7B46">
        <w:rPr>
          <w:rFonts w:eastAsiaTheme="minorHAnsi"/>
          <w:sz w:val="28"/>
          <w:szCs w:val="28"/>
          <w:lang w:eastAsia="en-US"/>
        </w:rPr>
        <w:t xml:space="preserve">В целях реализации меры социальной поддержки экс-руководителей образовательных организаций разработано и принято постановление Правительства Пермского края от 23 июня 2021 г. № 415-п «Об утверждении Порядка предоставления и выплаты ежемесячного государственного пособия </w:t>
      </w:r>
      <w:r w:rsidR="000B2A41">
        <w:rPr>
          <w:rFonts w:eastAsiaTheme="minorHAnsi"/>
          <w:sz w:val="28"/>
          <w:szCs w:val="28"/>
          <w:lang w:eastAsia="en-US"/>
        </w:rPr>
        <w:br/>
      </w:r>
      <w:r w:rsidRPr="00BD7B46">
        <w:rPr>
          <w:rFonts w:eastAsiaTheme="minorHAnsi"/>
          <w:sz w:val="28"/>
          <w:szCs w:val="28"/>
          <w:lang w:eastAsia="en-US"/>
        </w:rPr>
        <w:t>за многолетний добросовестный труд в сфере образования».</w:t>
      </w:r>
    </w:p>
    <w:p w14:paraId="5B825896" w14:textId="77777777" w:rsidR="00BD7B46" w:rsidRPr="00BD7B46" w:rsidRDefault="00BD7B46" w:rsidP="00BD7B46">
      <w:pPr>
        <w:spacing w:line="360" w:lineRule="exact"/>
        <w:ind w:firstLine="708"/>
        <w:jc w:val="both"/>
        <w:rPr>
          <w:sz w:val="28"/>
          <w:szCs w:val="28"/>
        </w:rPr>
      </w:pPr>
      <w:r w:rsidRPr="00BD7B46">
        <w:rPr>
          <w:rFonts w:eastAsiaTheme="minorHAnsi"/>
          <w:sz w:val="28"/>
          <w:szCs w:val="22"/>
          <w:lang w:eastAsia="en-US"/>
        </w:rPr>
        <w:t>Необходимо отметить также, что</w:t>
      </w:r>
      <w:r w:rsidRPr="00BD7B46">
        <w:rPr>
          <w:rFonts w:eastAsiaTheme="minorHAnsi"/>
          <w:sz w:val="28"/>
          <w:szCs w:val="28"/>
          <w:lang w:eastAsia="en-US"/>
        </w:rPr>
        <w:t xml:space="preserve"> предоставление ежемесячного государственного пособия за многолетний добросовестный труд в сфере образования связано с наличием у претендента государственных </w:t>
      </w:r>
      <w:r w:rsidR="000B2A41">
        <w:rPr>
          <w:rFonts w:eastAsiaTheme="minorHAnsi"/>
          <w:sz w:val="28"/>
          <w:szCs w:val="28"/>
          <w:lang w:eastAsia="en-US"/>
        </w:rPr>
        <w:br/>
      </w:r>
      <w:r w:rsidRPr="00BD7B46">
        <w:rPr>
          <w:rFonts w:eastAsiaTheme="minorHAnsi"/>
          <w:sz w:val="28"/>
          <w:szCs w:val="28"/>
          <w:lang w:eastAsia="en-US"/>
        </w:rPr>
        <w:t xml:space="preserve">и ведомственных наград в сфере образования. </w:t>
      </w:r>
      <w:r w:rsidRPr="00BD7B46">
        <w:rPr>
          <w:sz w:val="28"/>
          <w:szCs w:val="28"/>
        </w:rPr>
        <w:t xml:space="preserve">Приказом Министерства просвещения Российской Федерации от 1 июля 2021 года № 400 </w:t>
      </w:r>
      <w:r w:rsidR="000B2A41">
        <w:rPr>
          <w:sz w:val="28"/>
          <w:szCs w:val="28"/>
        </w:rPr>
        <w:br/>
      </w:r>
      <w:r w:rsidRPr="00BD7B46">
        <w:rPr>
          <w:sz w:val="28"/>
          <w:szCs w:val="28"/>
        </w:rPr>
        <w:t xml:space="preserve">«О ведомственных наградах Министерства просвещения Российской Федерации» учрежден перечень ведомственных наград Министерства просвещения Российской Федерации. </w:t>
      </w:r>
      <w:r w:rsidRPr="00BD7B46">
        <w:rPr>
          <w:rFonts w:eastAsiaTheme="minorHAnsi"/>
          <w:sz w:val="28"/>
          <w:szCs w:val="28"/>
          <w:lang w:eastAsia="en-US"/>
        </w:rPr>
        <w:t xml:space="preserve">Приказом Министерства науки и высшего образования Российской Федерации от 13 августа 2021 г. № 748 </w:t>
      </w:r>
      <w:r w:rsidR="000B2A41">
        <w:rPr>
          <w:rFonts w:eastAsiaTheme="minorHAnsi"/>
          <w:sz w:val="28"/>
          <w:szCs w:val="28"/>
          <w:lang w:eastAsia="en-US"/>
        </w:rPr>
        <w:br/>
      </w:r>
      <w:r w:rsidRPr="00BD7B46">
        <w:rPr>
          <w:rFonts w:eastAsiaTheme="minorHAnsi"/>
          <w:sz w:val="28"/>
          <w:szCs w:val="28"/>
          <w:lang w:eastAsia="en-US"/>
        </w:rPr>
        <w:t xml:space="preserve">«О ведомственных наградах Министерства науки и высшего образования Российской Федерации» </w:t>
      </w:r>
      <w:r w:rsidRPr="00BD7B46">
        <w:rPr>
          <w:sz w:val="28"/>
          <w:szCs w:val="28"/>
        </w:rPr>
        <w:t>учрежден перечень ведомственных наград Министерства науки и высшего образования Российской Федерации.</w:t>
      </w:r>
    </w:p>
    <w:p w14:paraId="328D5E3D" w14:textId="77777777" w:rsidR="00BD7B46" w:rsidRPr="00BD7B46" w:rsidRDefault="00BD7B46" w:rsidP="00BD7B46">
      <w:pPr>
        <w:spacing w:line="360" w:lineRule="exact"/>
        <w:ind w:firstLine="539"/>
        <w:jc w:val="both"/>
        <w:rPr>
          <w:sz w:val="28"/>
          <w:szCs w:val="28"/>
        </w:rPr>
      </w:pPr>
      <w:r w:rsidRPr="00BD7B46">
        <w:rPr>
          <w:sz w:val="28"/>
          <w:szCs w:val="28"/>
        </w:rPr>
        <w:t>В указанные перечни ведомственных наград включены в том числе следующие ведомственные награды:</w:t>
      </w:r>
    </w:p>
    <w:p w14:paraId="74652BA4" w14:textId="77777777" w:rsidR="00BD7B46" w:rsidRPr="00BD7B46" w:rsidRDefault="00BD7B46" w:rsidP="00BD7B46">
      <w:pPr>
        <w:spacing w:line="360" w:lineRule="exact"/>
        <w:ind w:firstLine="539"/>
        <w:jc w:val="both"/>
        <w:rPr>
          <w:sz w:val="28"/>
          <w:szCs w:val="28"/>
        </w:rPr>
      </w:pPr>
      <w:r w:rsidRPr="00BD7B46">
        <w:rPr>
          <w:sz w:val="28"/>
          <w:szCs w:val="28"/>
        </w:rPr>
        <w:t>Почетная грамота Министерства просвещения Российской Федерации;</w:t>
      </w:r>
    </w:p>
    <w:p w14:paraId="6848187A" w14:textId="77777777" w:rsidR="00BD7B46" w:rsidRPr="00BD7B46" w:rsidRDefault="00BD7B46" w:rsidP="00BD7B46">
      <w:pPr>
        <w:spacing w:line="360" w:lineRule="exact"/>
        <w:ind w:firstLine="539"/>
        <w:jc w:val="both"/>
        <w:rPr>
          <w:sz w:val="28"/>
          <w:szCs w:val="28"/>
        </w:rPr>
      </w:pPr>
      <w:r w:rsidRPr="00BD7B46">
        <w:rPr>
          <w:sz w:val="28"/>
          <w:szCs w:val="28"/>
        </w:rPr>
        <w:t>Почетная грамота Министерства науки и высшего образования российской Федерации;</w:t>
      </w:r>
    </w:p>
    <w:p w14:paraId="30E001B9" w14:textId="77777777" w:rsidR="00BD7B46" w:rsidRPr="00BD7B46" w:rsidRDefault="00BD7B46" w:rsidP="00BD7B46">
      <w:pPr>
        <w:spacing w:line="360" w:lineRule="exact"/>
        <w:ind w:firstLine="539"/>
        <w:jc w:val="both"/>
        <w:rPr>
          <w:sz w:val="28"/>
          <w:szCs w:val="28"/>
        </w:rPr>
      </w:pPr>
      <w:r w:rsidRPr="00BD7B46">
        <w:rPr>
          <w:sz w:val="28"/>
          <w:szCs w:val="28"/>
        </w:rPr>
        <w:t>Почетное звание «Почетный работник науки и высоких технологий Российской Федерации»;</w:t>
      </w:r>
    </w:p>
    <w:p w14:paraId="1CAEE449" w14:textId="77777777" w:rsidR="00BD7B46" w:rsidRPr="00BD7B46" w:rsidRDefault="00BD7B46" w:rsidP="00BD7B46">
      <w:pPr>
        <w:spacing w:line="360" w:lineRule="exact"/>
        <w:ind w:firstLine="539"/>
        <w:jc w:val="both"/>
        <w:rPr>
          <w:sz w:val="28"/>
          <w:szCs w:val="28"/>
        </w:rPr>
      </w:pPr>
      <w:r w:rsidRPr="00BD7B46">
        <w:rPr>
          <w:sz w:val="28"/>
          <w:szCs w:val="28"/>
        </w:rPr>
        <w:t xml:space="preserve">Почетное звание «Почетный работник сферы молодежной политики Российской Федерации». </w:t>
      </w:r>
    </w:p>
    <w:p w14:paraId="7C788255" w14:textId="77777777" w:rsidR="00BD7B46" w:rsidRDefault="00BD7B46" w:rsidP="00BD7B46">
      <w:pPr>
        <w:spacing w:line="360" w:lineRule="exact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6B747A">
        <w:rPr>
          <w:rFonts w:eastAsiaTheme="minorHAnsi"/>
          <w:sz w:val="28"/>
          <w:szCs w:val="28"/>
          <w:lang w:eastAsia="en-US"/>
        </w:rPr>
        <w:t xml:space="preserve">Учитывая изложенное, необходимо включение указанных наград в перечень государственных, </w:t>
      </w:r>
      <w:r w:rsidR="00D45BBB" w:rsidRPr="006B747A">
        <w:rPr>
          <w:sz w:val="28"/>
          <w:szCs w:val="28"/>
        </w:rPr>
        <w:t xml:space="preserve">ведомственных наград </w:t>
      </w:r>
      <w:r w:rsidRPr="006B747A">
        <w:rPr>
          <w:sz w:val="28"/>
          <w:szCs w:val="28"/>
        </w:rPr>
        <w:t xml:space="preserve">и званий, награждение которыми,  при соблюдении иных условий предусмотренных Законом </w:t>
      </w:r>
      <w:r w:rsidR="00D45BBB" w:rsidRPr="006B747A">
        <w:rPr>
          <w:sz w:val="28"/>
          <w:szCs w:val="28"/>
        </w:rPr>
        <w:t xml:space="preserve">края </w:t>
      </w:r>
      <w:r w:rsidRPr="006B747A">
        <w:rPr>
          <w:sz w:val="28"/>
          <w:szCs w:val="28"/>
        </w:rPr>
        <w:t xml:space="preserve">№ 308- ПК, дает право на предоставление дополнительных мер социальной поддержки </w:t>
      </w:r>
      <w:r w:rsidR="000B2A41" w:rsidRPr="006B747A">
        <w:rPr>
          <w:sz w:val="28"/>
          <w:szCs w:val="28"/>
        </w:rPr>
        <w:br/>
      </w:r>
      <w:r w:rsidRPr="006B747A">
        <w:rPr>
          <w:sz w:val="28"/>
          <w:szCs w:val="28"/>
        </w:rPr>
        <w:t xml:space="preserve">за многолетний добросовестный труд в сфере образования экс- руководителям образовательных организаций, расположенных на территории Пермского края  </w:t>
      </w:r>
      <w:r w:rsidR="000B2A41" w:rsidRPr="006B747A">
        <w:rPr>
          <w:sz w:val="28"/>
          <w:szCs w:val="28"/>
        </w:rPr>
        <w:br/>
      </w:r>
      <w:r w:rsidRPr="006B747A">
        <w:rPr>
          <w:sz w:val="28"/>
          <w:szCs w:val="28"/>
        </w:rPr>
        <w:t>и внесение с</w:t>
      </w:r>
      <w:r w:rsidRPr="006B747A">
        <w:rPr>
          <w:rFonts w:eastAsiaTheme="minorHAnsi"/>
          <w:sz w:val="28"/>
          <w:szCs w:val="28"/>
          <w:lang w:eastAsia="en-US"/>
        </w:rPr>
        <w:t xml:space="preserve">оответствующих изменений в часть 3.2 статьи 23 Закона </w:t>
      </w:r>
      <w:r w:rsidR="00D45BBB" w:rsidRPr="006B747A">
        <w:rPr>
          <w:rFonts w:eastAsiaTheme="minorHAnsi"/>
          <w:sz w:val="28"/>
          <w:szCs w:val="28"/>
          <w:lang w:eastAsia="en-US"/>
        </w:rPr>
        <w:t xml:space="preserve">края </w:t>
      </w:r>
      <w:r w:rsidR="00D45BBB" w:rsidRPr="006B747A">
        <w:rPr>
          <w:rFonts w:eastAsiaTheme="minorHAnsi"/>
          <w:sz w:val="28"/>
          <w:szCs w:val="28"/>
          <w:lang w:eastAsia="en-US"/>
        </w:rPr>
        <w:br/>
      </w:r>
      <w:r w:rsidRPr="006B747A">
        <w:rPr>
          <w:rFonts w:eastAsiaTheme="minorHAnsi"/>
          <w:sz w:val="28"/>
          <w:szCs w:val="28"/>
          <w:lang w:eastAsia="en-US"/>
        </w:rPr>
        <w:t>№ 308 ПК.</w:t>
      </w:r>
      <w:r w:rsidRPr="00BD7B46">
        <w:rPr>
          <w:rFonts w:eastAsiaTheme="minorHAnsi"/>
          <w:sz w:val="28"/>
          <w:szCs w:val="28"/>
          <w:lang w:eastAsia="en-US"/>
        </w:rPr>
        <w:t xml:space="preserve"> </w:t>
      </w:r>
    </w:p>
    <w:p w14:paraId="362CF176" w14:textId="77777777" w:rsidR="008350CC" w:rsidRPr="006B747A" w:rsidRDefault="006B747A" w:rsidP="003B2AD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B747A">
        <w:rPr>
          <w:sz w:val="28"/>
          <w:szCs w:val="28"/>
        </w:rPr>
        <w:t>На федеральном уровне н</w:t>
      </w:r>
      <w:r w:rsidR="008350CC" w:rsidRPr="006B747A">
        <w:rPr>
          <w:sz w:val="28"/>
          <w:szCs w:val="28"/>
        </w:rPr>
        <w:t xml:space="preserve">е урегулированным остается вопрос обеспечения бесплатным двухразовым питанием отдельных обучающихся </w:t>
      </w:r>
      <w:r w:rsidR="000B2A41" w:rsidRPr="006B747A">
        <w:rPr>
          <w:sz w:val="28"/>
          <w:szCs w:val="28"/>
        </w:rPr>
        <w:br/>
      </w:r>
      <w:r w:rsidR="008350CC" w:rsidRPr="006B747A">
        <w:rPr>
          <w:sz w:val="28"/>
          <w:szCs w:val="28"/>
        </w:rPr>
        <w:t>с</w:t>
      </w:r>
      <w:r w:rsidR="00854E4C">
        <w:rPr>
          <w:sz w:val="28"/>
          <w:szCs w:val="28"/>
        </w:rPr>
        <w:t xml:space="preserve"> ограниченными возможностями здоровья</w:t>
      </w:r>
      <w:r w:rsidR="008350CC" w:rsidRPr="006B747A">
        <w:rPr>
          <w:sz w:val="28"/>
          <w:szCs w:val="28"/>
        </w:rPr>
        <w:t>, обучение которых может быть организовано на дому по медицинским показаниям в соо</w:t>
      </w:r>
      <w:r w:rsidR="00627D3D" w:rsidRPr="006B747A">
        <w:rPr>
          <w:sz w:val="28"/>
          <w:szCs w:val="28"/>
        </w:rPr>
        <w:t>тветствии со статьей 41</w:t>
      </w:r>
      <w:r>
        <w:rPr>
          <w:sz w:val="28"/>
          <w:szCs w:val="28"/>
        </w:rPr>
        <w:t xml:space="preserve">  </w:t>
      </w:r>
      <w:r w:rsidR="00627D3D" w:rsidRPr="006B747A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Федерального</w:t>
      </w:r>
      <w:r w:rsidR="00854E4C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закона</w:t>
      </w:r>
      <w:r w:rsidR="00854E4C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854E4C">
        <w:rPr>
          <w:sz w:val="28"/>
          <w:szCs w:val="28"/>
        </w:rPr>
        <w:t xml:space="preserve"> </w:t>
      </w:r>
      <w:r>
        <w:rPr>
          <w:sz w:val="28"/>
          <w:szCs w:val="28"/>
        </w:rPr>
        <w:t>29</w:t>
      </w:r>
      <w:r w:rsidR="00854E4C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="00854E4C">
        <w:rPr>
          <w:sz w:val="28"/>
          <w:szCs w:val="28"/>
        </w:rPr>
        <w:t xml:space="preserve"> </w:t>
      </w:r>
      <w:r>
        <w:rPr>
          <w:sz w:val="28"/>
          <w:szCs w:val="28"/>
        </w:rPr>
        <w:t>№ 273-ФЗ «Об образовании в Российской Федерации»</w:t>
      </w:r>
      <w:r w:rsidR="008350CC" w:rsidRPr="006B747A">
        <w:rPr>
          <w:sz w:val="28"/>
          <w:szCs w:val="28"/>
        </w:rPr>
        <w:t>. В этой связи</w:t>
      </w:r>
      <w:r w:rsidR="008350CC" w:rsidRPr="006B747A">
        <w:rPr>
          <w:rFonts w:eastAsiaTheme="minorHAnsi"/>
          <w:sz w:val="28"/>
          <w:szCs w:val="28"/>
          <w:lang w:eastAsia="en-US"/>
        </w:rPr>
        <w:t xml:space="preserve">, </w:t>
      </w:r>
      <w:r w:rsidR="008350CC" w:rsidRPr="006B747A">
        <w:rPr>
          <w:sz w:val="28"/>
          <w:szCs w:val="28"/>
        </w:rPr>
        <w:t xml:space="preserve">в целях обеспечения полноты правового регулирования указанных правоотношений, </w:t>
      </w:r>
      <w:r w:rsidR="00EE7F18">
        <w:rPr>
          <w:sz w:val="28"/>
          <w:szCs w:val="28"/>
        </w:rPr>
        <w:t xml:space="preserve">вносятся </w:t>
      </w:r>
      <w:r w:rsidR="008350CC" w:rsidRPr="006B747A">
        <w:rPr>
          <w:sz w:val="28"/>
          <w:szCs w:val="28"/>
        </w:rPr>
        <w:t>изменения в часть  5 статьи 20</w:t>
      </w:r>
      <w:r w:rsidR="00854E4C">
        <w:rPr>
          <w:sz w:val="28"/>
          <w:szCs w:val="28"/>
        </w:rPr>
        <w:t xml:space="preserve"> </w:t>
      </w:r>
      <w:r w:rsidR="008350CC" w:rsidRPr="006B747A">
        <w:rPr>
          <w:sz w:val="28"/>
          <w:szCs w:val="28"/>
        </w:rPr>
        <w:t>Закона</w:t>
      </w:r>
      <w:r w:rsidR="00854E4C">
        <w:rPr>
          <w:sz w:val="28"/>
          <w:szCs w:val="28"/>
        </w:rPr>
        <w:t xml:space="preserve"> </w:t>
      </w:r>
      <w:r w:rsidR="008350CC" w:rsidRPr="006B747A">
        <w:rPr>
          <w:sz w:val="28"/>
          <w:szCs w:val="28"/>
        </w:rPr>
        <w:t>№</w:t>
      </w:r>
      <w:r w:rsidR="00854E4C">
        <w:rPr>
          <w:sz w:val="28"/>
          <w:szCs w:val="28"/>
        </w:rPr>
        <w:t xml:space="preserve"> </w:t>
      </w:r>
      <w:r w:rsidR="008350CC" w:rsidRPr="006B747A">
        <w:rPr>
          <w:sz w:val="28"/>
          <w:szCs w:val="28"/>
        </w:rPr>
        <w:t xml:space="preserve">308-ПК  </w:t>
      </w:r>
      <w:r w:rsidR="00EE7F18">
        <w:rPr>
          <w:sz w:val="28"/>
          <w:szCs w:val="28"/>
        </w:rPr>
        <w:t>в части д</w:t>
      </w:r>
      <w:r w:rsidR="008350CC" w:rsidRPr="006B747A">
        <w:rPr>
          <w:sz w:val="28"/>
          <w:szCs w:val="28"/>
        </w:rPr>
        <w:t>ополн</w:t>
      </w:r>
      <w:r w:rsidR="00EE7F18">
        <w:rPr>
          <w:sz w:val="28"/>
          <w:szCs w:val="28"/>
        </w:rPr>
        <w:t xml:space="preserve">ения </w:t>
      </w:r>
      <w:r w:rsidR="008350CC" w:rsidRPr="006B747A">
        <w:rPr>
          <w:sz w:val="28"/>
          <w:szCs w:val="28"/>
        </w:rPr>
        <w:t xml:space="preserve">ее правовой нормой, регулирующей замену бесплатного двухразового питания обучающимся с </w:t>
      </w:r>
      <w:r w:rsidR="00854E4C">
        <w:rPr>
          <w:sz w:val="28"/>
          <w:szCs w:val="28"/>
        </w:rPr>
        <w:t>ограниченными возможностями здоровья</w:t>
      </w:r>
      <w:r w:rsidR="008350CC" w:rsidRPr="006B747A">
        <w:rPr>
          <w:sz w:val="28"/>
          <w:szCs w:val="28"/>
        </w:rPr>
        <w:t xml:space="preserve">, обучение которых организовано образовательной организацией на дому, денежной компенсацией либо продуктовым набором в случае, если общеобразовательной организацией бесплатное двухразовое питание обучающихся с </w:t>
      </w:r>
      <w:r w:rsidR="00854E4C">
        <w:rPr>
          <w:sz w:val="28"/>
          <w:szCs w:val="28"/>
        </w:rPr>
        <w:t>ограниченными возможностями</w:t>
      </w:r>
      <w:r w:rsidR="008350CC" w:rsidRPr="006B747A">
        <w:rPr>
          <w:sz w:val="28"/>
          <w:szCs w:val="28"/>
        </w:rPr>
        <w:t xml:space="preserve"> обеспечивается за счет средств бюджета Пермского края.</w:t>
      </w:r>
    </w:p>
    <w:p w14:paraId="75381BFF" w14:textId="77777777" w:rsidR="008350CC" w:rsidRPr="006B747A" w:rsidRDefault="003B2AD0" w:rsidP="008350CC">
      <w:pPr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Наряду с этим </w:t>
      </w:r>
      <w:r w:rsidR="008350CC" w:rsidRPr="006B747A">
        <w:rPr>
          <w:sz w:val="28"/>
          <w:szCs w:val="28"/>
        </w:rPr>
        <w:t>указанн</w:t>
      </w:r>
      <w:r>
        <w:rPr>
          <w:sz w:val="28"/>
          <w:szCs w:val="28"/>
        </w:rPr>
        <w:t xml:space="preserve">ая </w:t>
      </w:r>
      <w:r w:rsidR="008350CC" w:rsidRPr="006B747A">
        <w:rPr>
          <w:sz w:val="28"/>
          <w:szCs w:val="28"/>
        </w:rPr>
        <w:t>стать</w:t>
      </w:r>
      <w:r>
        <w:rPr>
          <w:sz w:val="28"/>
          <w:szCs w:val="28"/>
        </w:rPr>
        <w:t xml:space="preserve">я дополняется </w:t>
      </w:r>
      <w:r w:rsidR="008350CC" w:rsidRPr="006B747A">
        <w:rPr>
          <w:sz w:val="28"/>
          <w:szCs w:val="28"/>
        </w:rPr>
        <w:t>правовой нормой о замене бесплатного двухразового питания набором продуктов питания в случае организации образовательной деятельности в рамках реализации ограничительных мероприятий (карантин) или санитарно-противоэпидемических (профилактических) мероприятий.</w:t>
      </w:r>
    </w:p>
    <w:p w14:paraId="04970791" w14:textId="77777777" w:rsidR="00EE449C" w:rsidRPr="006B747A" w:rsidRDefault="008350CC" w:rsidP="008350CC">
      <w:pPr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 w:rsidRPr="00854E4C">
        <w:rPr>
          <w:sz w:val="28"/>
          <w:szCs w:val="28"/>
        </w:rPr>
        <w:t xml:space="preserve">В настоящее время законопроект о внесении изменений в Закон № 308-ПК по </w:t>
      </w:r>
      <w:r w:rsidR="0003206C" w:rsidRPr="00854E4C">
        <w:rPr>
          <w:sz w:val="28"/>
          <w:szCs w:val="28"/>
        </w:rPr>
        <w:t>выше</w:t>
      </w:r>
      <w:r w:rsidRPr="00854E4C">
        <w:rPr>
          <w:sz w:val="28"/>
          <w:szCs w:val="28"/>
        </w:rPr>
        <w:t xml:space="preserve">указанным вопросам </w:t>
      </w:r>
      <w:r w:rsidR="00EE449C" w:rsidRPr="00854E4C">
        <w:rPr>
          <w:sz w:val="28"/>
          <w:szCs w:val="28"/>
        </w:rPr>
        <w:t>принят 21 апреля 2022 г. во втором чтении Законодательным Собранием Пермского края</w:t>
      </w:r>
      <w:r w:rsidR="00A91380" w:rsidRPr="00854E4C">
        <w:rPr>
          <w:sz w:val="28"/>
          <w:szCs w:val="28"/>
        </w:rPr>
        <w:t>.</w:t>
      </w:r>
    </w:p>
    <w:p w14:paraId="3109F7F4" w14:textId="77777777" w:rsidR="0075598F" w:rsidRPr="00BD7B46" w:rsidRDefault="0075598F" w:rsidP="0075598F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07A9E">
        <w:rPr>
          <w:rFonts w:eastAsia="Calibri"/>
          <w:sz w:val="28"/>
          <w:szCs w:val="28"/>
          <w:lang w:eastAsia="en-US"/>
        </w:rPr>
        <w:t>Вступившие в законную силу судебные акты об удовлетворении (отказе</w:t>
      </w:r>
      <w:r w:rsidRPr="00C07A9E">
        <w:rPr>
          <w:rFonts w:eastAsia="Calibri"/>
          <w:sz w:val="28"/>
          <w:szCs w:val="28"/>
          <w:lang w:eastAsia="en-US"/>
        </w:rPr>
        <w:br/>
        <w:t xml:space="preserve">в удовлетворении) требований заявителей в связи с отношениями, урегулированными Законом края </w:t>
      </w:r>
      <w:r w:rsidRPr="00C07A9E">
        <w:rPr>
          <w:sz w:val="28"/>
          <w:szCs w:val="20"/>
        </w:rPr>
        <w:t>№ 308-ПК</w:t>
      </w:r>
      <w:r w:rsidRPr="00C07A9E">
        <w:rPr>
          <w:rFonts w:eastAsia="Calibri"/>
          <w:sz w:val="28"/>
          <w:szCs w:val="28"/>
          <w:lang w:eastAsia="en-US"/>
        </w:rPr>
        <w:t xml:space="preserve"> отсутствуют.</w:t>
      </w:r>
      <w:r w:rsidRPr="0075598F">
        <w:rPr>
          <w:rFonts w:eastAsia="Calibri"/>
          <w:sz w:val="28"/>
          <w:szCs w:val="28"/>
          <w:lang w:eastAsia="en-US"/>
        </w:rPr>
        <w:t xml:space="preserve"> </w:t>
      </w:r>
    </w:p>
    <w:p w14:paraId="667A20E8" w14:textId="77777777" w:rsidR="00D45BBB" w:rsidRPr="00D45BBB" w:rsidRDefault="00D45BBB" w:rsidP="00D45BBB">
      <w:pPr>
        <w:spacing w:line="360" w:lineRule="exact"/>
        <w:ind w:firstLine="709"/>
        <w:jc w:val="both"/>
        <w:rPr>
          <w:rFonts w:eastAsiaTheme="minorHAnsi"/>
          <w:sz w:val="28"/>
          <w:szCs w:val="22"/>
          <w:lang w:eastAsia="en-US"/>
        </w:rPr>
      </w:pPr>
      <w:r w:rsidRPr="00D45BBB">
        <w:rPr>
          <w:rFonts w:eastAsiaTheme="minorHAnsi"/>
          <w:sz w:val="28"/>
          <w:szCs w:val="22"/>
          <w:lang w:eastAsia="en-US"/>
        </w:rPr>
        <w:t>За истекший период 2021 года в Министерство образования и науки Пермского края поступило около 20 заявлений о разъяснении правовых норм Закона</w:t>
      </w:r>
      <w:r>
        <w:rPr>
          <w:rFonts w:eastAsiaTheme="minorHAnsi"/>
          <w:sz w:val="28"/>
          <w:szCs w:val="22"/>
          <w:lang w:eastAsia="en-US"/>
        </w:rPr>
        <w:t xml:space="preserve"> края</w:t>
      </w:r>
      <w:r w:rsidRPr="00D45BBB">
        <w:rPr>
          <w:rFonts w:eastAsiaTheme="minorHAnsi"/>
          <w:sz w:val="28"/>
          <w:szCs w:val="22"/>
          <w:lang w:eastAsia="en-US"/>
        </w:rPr>
        <w:t xml:space="preserve"> № 308-ПК (в основном разъяснения по правоприменению правовых норм статьи 23 Закона </w:t>
      </w:r>
      <w:r>
        <w:rPr>
          <w:rFonts w:eastAsiaTheme="minorHAnsi"/>
          <w:sz w:val="28"/>
          <w:szCs w:val="22"/>
          <w:lang w:eastAsia="en-US"/>
        </w:rPr>
        <w:t xml:space="preserve">края </w:t>
      </w:r>
      <w:r w:rsidRPr="00D45BBB">
        <w:rPr>
          <w:rFonts w:eastAsiaTheme="minorHAnsi"/>
          <w:sz w:val="28"/>
          <w:szCs w:val="22"/>
          <w:lang w:eastAsia="en-US"/>
        </w:rPr>
        <w:t>№ 308-ПК)</w:t>
      </w:r>
      <w:r>
        <w:rPr>
          <w:rFonts w:eastAsiaTheme="minorHAnsi"/>
          <w:sz w:val="28"/>
          <w:szCs w:val="22"/>
          <w:lang w:eastAsia="en-US"/>
        </w:rPr>
        <w:t>.</w:t>
      </w:r>
    </w:p>
    <w:p w14:paraId="764D593E" w14:textId="77777777" w:rsidR="00C83FB0" w:rsidRPr="00D45BBB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45BBB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D45BBB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D45BBB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D45BBB">
        <w:rPr>
          <w:sz w:val="28"/>
          <w:szCs w:val="20"/>
        </w:rPr>
        <w:t xml:space="preserve">Закона </w:t>
      </w:r>
      <w:r w:rsidR="00D45BBB" w:rsidRPr="00D45BBB">
        <w:rPr>
          <w:sz w:val="28"/>
          <w:szCs w:val="20"/>
        </w:rPr>
        <w:t>края № 308-ПК</w:t>
      </w:r>
      <w:r w:rsidR="00D45BBB" w:rsidRPr="00D45BBB">
        <w:rPr>
          <w:sz w:val="28"/>
          <w:szCs w:val="28"/>
        </w:rPr>
        <w:t xml:space="preserve"> </w:t>
      </w:r>
      <w:r w:rsidRPr="00D45BBB">
        <w:rPr>
          <w:rFonts w:eastAsia="Calibri"/>
          <w:sz w:val="28"/>
          <w:szCs w:val="28"/>
          <w:lang w:eastAsia="en-US"/>
        </w:rPr>
        <w:t>отсутствует.</w:t>
      </w:r>
    </w:p>
    <w:p w14:paraId="10658E1F" w14:textId="77777777" w:rsidR="00C83FB0" w:rsidRPr="00D86825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2309F2A3" w14:textId="77777777" w:rsidR="00C83FB0" w:rsidRPr="00D45BBB" w:rsidRDefault="00C83FB0" w:rsidP="00E54DC2">
      <w:pPr>
        <w:ind w:firstLine="709"/>
        <w:jc w:val="center"/>
        <w:rPr>
          <w:b/>
          <w:sz w:val="28"/>
        </w:rPr>
      </w:pPr>
      <w:r w:rsidRPr="00D45BBB">
        <w:rPr>
          <w:rFonts w:eastAsia="Calibri"/>
          <w:b/>
          <w:sz w:val="28"/>
          <w:szCs w:val="28"/>
          <w:lang w:eastAsia="en-US"/>
        </w:rPr>
        <w:t>Отчет</w:t>
      </w:r>
      <w:r w:rsidRPr="00D45BBB">
        <w:rPr>
          <w:rFonts w:eastAsia="Calibri"/>
          <w:b/>
          <w:sz w:val="28"/>
          <w:szCs w:val="28"/>
          <w:lang w:eastAsia="en-US"/>
        </w:rPr>
        <w:br/>
        <w:t>о проведении планового правового мониторинга</w:t>
      </w:r>
      <w:r w:rsidRPr="00D45BBB">
        <w:rPr>
          <w:rFonts w:eastAsia="Calibri"/>
          <w:b/>
          <w:sz w:val="28"/>
          <w:szCs w:val="28"/>
          <w:lang w:eastAsia="en-US"/>
        </w:rPr>
        <w:br/>
      </w:r>
      <w:r w:rsidR="00D45BBB" w:rsidRPr="00D45BBB">
        <w:rPr>
          <w:b/>
          <w:sz w:val="28"/>
        </w:rPr>
        <w:t>постановления Правительства Пермского края от 14 марта 2018 г. № 111-п «Об утверждении Регламента взаимодействия исполнительных органов государственной сласти Пермского края по согласованию Правительством Пермского края проектов документов территориального планирования муниципальных образований Пермского края и о признании утратившими силу отдельных постановлений Правительства Пермского края»</w:t>
      </w:r>
    </w:p>
    <w:p w14:paraId="4FAE139B" w14:textId="77777777" w:rsidR="00C83FB0" w:rsidRPr="00D86825" w:rsidRDefault="00C83FB0" w:rsidP="00C83FB0">
      <w:pPr>
        <w:spacing w:line="240" w:lineRule="exact"/>
        <w:ind w:firstLine="709"/>
        <w:jc w:val="center"/>
        <w:rPr>
          <w:rFonts w:eastAsia="Calibri"/>
          <w:b/>
          <w:sz w:val="32"/>
          <w:szCs w:val="28"/>
          <w:highlight w:val="yellow"/>
          <w:lang w:eastAsia="en-US"/>
        </w:rPr>
      </w:pPr>
    </w:p>
    <w:p w14:paraId="64330A95" w14:textId="77777777" w:rsidR="00C83FB0" w:rsidRPr="00334735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334735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1529D7D7" w14:textId="77777777" w:rsidR="00C83FB0" w:rsidRPr="00334735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34735">
        <w:rPr>
          <w:rFonts w:eastAsia="Calibri"/>
          <w:sz w:val="28"/>
          <w:szCs w:val="28"/>
          <w:lang w:eastAsia="en-US"/>
        </w:rPr>
        <w:lastRenderedPageBreak/>
        <w:t>Закон Пермского края от 4 февраля 2013 г. № 163-ПК «О правовом мониторинге в Пермском крае»;</w:t>
      </w:r>
    </w:p>
    <w:p w14:paraId="014A0131" w14:textId="77777777" w:rsidR="00334735" w:rsidRPr="00C83FB0" w:rsidRDefault="00C83FB0" w:rsidP="00334735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34735">
        <w:rPr>
          <w:sz w:val="28"/>
          <w:szCs w:val="28"/>
        </w:rPr>
        <w:t xml:space="preserve">Пункт 2 </w:t>
      </w:r>
      <w:r w:rsidR="00334735" w:rsidRPr="00C83FB0">
        <w:rPr>
          <w:sz w:val="28"/>
          <w:szCs w:val="28"/>
        </w:rPr>
        <w:t xml:space="preserve">Плана проведения планового правового мониторинга </w:t>
      </w:r>
      <w:r w:rsidR="00334735" w:rsidRPr="00C83FB0">
        <w:rPr>
          <w:rFonts w:eastAsia="Calibri"/>
          <w:sz w:val="28"/>
          <w:szCs w:val="28"/>
          <w:lang w:eastAsia="en-US"/>
        </w:rPr>
        <w:t>исполнительными органами государств</w:t>
      </w:r>
      <w:r w:rsidR="00334735">
        <w:rPr>
          <w:rFonts w:eastAsia="Calibri"/>
          <w:sz w:val="28"/>
          <w:szCs w:val="28"/>
          <w:lang w:eastAsia="en-US"/>
        </w:rPr>
        <w:t xml:space="preserve">енной власти Пермского края </w:t>
      </w:r>
      <w:r w:rsidR="00334735">
        <w:rPr>
          <w:sz w:val="28"/>
          <w:szCs w:val="28"/>
        </w:rPr>
        <w:t>на 2021</w:t>
      </w:r>
      <w:r w:rsidR="00334735" w:rsidRPr="00C83FB0">
        <w:rPr>
          <w:sz w:val="28"/>
          <w:szCs w:val="28"/>
        </w:rPr>
        <w:t xml:space="preserve"> год, утвержденного приказом Аппарата Пр</w:t>
      </w:r>
      <w:r w:rsidR="00334735">
        <w:rPr>
          <w:sz w:val="28"/>
          <w:szCs w:val="28"/>
        </w:rPr>
        <w:t xml:space="preserve">авительства Пермского края </w:t>
      </w:r>
      <w:r w:rsidR="00334735">
        <w:rPr>
          <w:sz w:val="28"/>
          <w:szCs w:val="28"/>
        </w:rPr>
        <w:br/>
        <w:t>от 23 марта 2021 г. № 01-41-27</w:t>
      </w:r>
      <w:r w:rsidR="00334735" w:rsidRPr="00C83FB0">
        <w:rPr>
          <w:sz w:val="28"/>
          <w:szCs w:val="28"/>
        </w:rPr>
        <w:t xml:space="preserve"> «О вопросах организации правового мониторинга в 20</w:t>
      </w:r>
      <w:r w:rsidR="00334735">
        <w:rPr>
          <w:sz w:val="28"/>
          <w:szCs w:val="28"/>
        </w:rPr>
        <w:t>21</w:t>
      </w:r>
      <w:r w:rsidR="00334735" w:rsidRPr="00C83FB0">
        <w:rPr>
          <w:sz w:val="28"/>
          <w:szCs w:val="28"/>
        </w:rPr>
        <w:t xml:space="preserve"> году».</w:t>
      </w:r>
    </w:p>
    <w:p w14:paraId="0F1C5D1E" w14:textId="77777777" w:rsidR="00C83FB0" w:rsidRPr="00334735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334735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4E2CF0BC" w14:textId="77777777" w:rsidR="00C83FB0" w:rsidRPr="00334735" w:rsidRDefault="00334735" w:rsidP="00334735">
      <w:pPr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34735">
        <w:rPr>
          <w:sz w:val="28"/>
        </w:rPr>
        <w:t>Постановление Правительства Пермского края от 14 марта 2018 г. № 111-п «Об утверждении Регламента взаимодействия исполнит</w:t>
      </w:r>
      <w:r w:rsidR="00251DD4">
        <w:rPr>
          <w:sz w:val="28"/>
        </w:rPr>
        <w:t>ельных органов государственной в</w:t>
      </w:r>
      <w:r w:rsidRPr="00334735">
        <w:rPr>
          <w:sz w:val="28"/>
        </w:rPr>
        <w:t>ласти Пермского края по согласованию Правительством Пермского края проектов документов территориального планирования муниципальных образований Пермского края и о признании утратившими силу отдельных постановлений Правительства Пермского края»</w:t>
      </w:r>
      <w:r>
        <w:rPr>
          <w:b/>
          <w:sz w:val="28"/>
        </w:rPr>
        <w:t xml:space="preserve"> </w:t>
      </w:r>
      <w:r w:rsidR="00C83FB0" w:rsidRPr="00334735">
        <w:rPr>
          <w:rFonts w:eastAsia="Calibri"/>
          <w:sz w:val="28"/>
          <w:szCs w:val="28"/>
          <w:lang w:eastAsia="en-US"/>
        </w:rPr>
        <w:t xml:space="preserve">(далее – </w:t>
      </w:r>
      <w:r w:rsidRPr="00334735">
        <w:rPr>
          <w:rFonts w:eastAsia="Calibri"/>
          <w:sz w:val="28"/>
          <w:szCs w:val="28"/>
          <w:lang w:eastAsia="en-US"/>
        </w:rPr>
        <w:t>постановление</w:t>
      </w:r>
      <w:r w:rsidR="00C83FB0" w:rsidRPr="00334735">
        <w:rPr>
          <w:rFonts w:eastAsia="Calibri"/>
          <w:sz w:val="28"/>
          <w:szCs w:val="28"/>
          <w:lang w:eastAsia="en-US"/>
        </w:rPr>
        <w:t xml:space="preserve"> </w:t>
      </w:r>
      <w:r w:rsidR="00C83FB0" w:rsidRPr="00334735">
        <w:rPr>
          <w:sz w:val="28"/>
          <w:szCs w:val="28"/>
        </w:rPr>
        <w:t xml:space="preserve">№ </w:t>
      </w:r>
      <w:r w:rsidRPr="00334735">
        <w:rPr>
          <w:sz w:val="28"/>
          <w:szCs w:val="28"/>
        </w:rPr>
        <w:t>1</w:t>
      </w:r>
      <w:r w:rsidR="00C83FB0" w:rsidRPr="00334735">
        <w:rPr>
          <w:sz w:val="28"/>
          <w:szCs w:val="28"/>
        </w:rPr>
        <w:t>11-</w:t>
      </w:r>
      <w:r w:rsidRPr="00334735">
        <w:rPr>
          <w:sz w:val="28"/>
          <w:szCs w:val="28"/>
        </w:rPr>
        <w:t>п</w:t>
      </w:r>
      <w:r w:rsidR="00C83FB0" w:rsidRPr="00334735">
        <w:rPr>
          <w:rFonts w:eastAsia="Calibri"/>
          <w:sz w:val="28"/>
          <w:szCs w:val="28"/>
          <w:lang w:eastAsia="en-US"/>
        </w:rPr>
        <w:t>).</w:t>
      </w:r>
    </w:p>
    <w:p w14:paraId="2D1C416A" w14:textId="77777777" w:rsidR="00C83FB0" w:rsidRPr="00334735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334735">
        <w:rPr>
          <w:rFonts w:eastAsia="Calibri"/>
          <w:b/>
          <w:sz w:val="28"/>
          <w:szCs w:val="28"/>
          <w:lang w:eastAsia="en-US"/>
        </w:rPr>
        <w:t>Субъект правового мониторинга:</w:t>
      </w:r>
    </w:p>
    <w:p w14:paraId="30064AE3" w14:textId="77777777" w:rsidR="00C83FB0" w:rsidRPr="00334735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34735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7C73B5F6" w14:textId="77777777" w:rsidR="00C83FB0" w:rsidRPr="00334735" w:rsidRDefault="00C83FB0" w:rsidP="00C83FB0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334735">
        <w:rPr>
          <w:rFonts w:eastAsia="Calibri"/>
          <w:b/>
          <w:sz w:val="28"/>
          <w:szCs w:val="28"/>
          <w:lang w:eastAsia="en-US"/>
        </w:rPr>
        <w:t xml:space="preserve">Участники правового мониторинга: </w:t>
      </w:r>
    </w:p>
    <w:p w14:paraId="7E1893DA" w14:textId="77777777" w:rsidR="00C83FB0" w:rsidRPr="00334735" w:rsidRDefault="00C83FB0" w:rsidP="00C83FB0">
      <w:pPr>
        <w:spacing w:line="360" w:lineRule="exact"/>
        <w:ind w:firstLine="709"/>
        <w:jc w:val="both"/>
        <w:rPr>
          <w:sz w:val="28"/>
        </w:rPr>
      </w:pPr>
      <w:r w:rsidRPr="00334735">
        <w:rPr>
          <w:sz w:val="28"/>
        </w:rPr>
        <w:t xml:space="preserve">Министерство </w:t>
      </w:r>
      <w:r w:rsidR="00334735" w:rsidRPr="00334735">
        <w:rPr>
          <w:sz w:val="28"/>
        </w:rPr>
        <w:t>по управлению имуществом и градостроительной деятельности</w:t>
      </w:r>
      <w:r w:rsidRPr="00334735">
        <w:rPr>
          <w:sz w:val="28"/>
        </w:rPr>
        <w:t xml:space="preserve"> Пермского края, </w:t>
      </w:r>
    </w:p>
    <w:p w14:paraId="0FED0B35" w14:textId="77777777" w:rsidR="00C83FB0" w:rsidRPr="00D86825" w:rsidRDefault="00C83FB0" w:rsidP="00C83FB0">
      <w:pPr>
        <w:spacing w:line="360" w:lineRule="exact"/>
        <w:ind w:firstLine="709"/>
        <w:jc w:val="both"/>
        <w:rPr>
          <w:rFonts w:eastAsia="Calibri"/>
          <w:sz w:val="32"/>
          <w:szCs w:val="28"/>
          <w:highlight w:val="yellow"/>
          <w:lang w:eastAsia="en-US"/>
        </w:rPr>
      </w:pPr>
    </w:p>
    <w:p w14:paraId="13D3B138" w14:textId="77777777" w:rsidR="00C83FB0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4365B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3B427754" w14:textId="77777777" w:rsidR="00E54DC2" w:rsidRPr="00334735" w:rsidRDefault="00E54DC2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7FE89E04" w14:textId="77777777" w:rsidR="00C83FB0" w:rsidRDefault="00251DD4" w:rsidP="00C83FB0">
      <w:pPr>
        <w:spacing w:line="360" w:lineRule="exact"/>
        <w:ind w:firstLine="709"/>
        <w:jc w:val="both"/>
        <w:rPr>
          <w:sz w:val="28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334735">
        <w:rPr>
          <w:rFonts w:eastAsia="Calibri"/>
          <w:sz w:val="28"/>
          <w:szCs w:val="28"/>
          <w:lang w:eastAsia="en-US"/>
        </w:rPr>
        <w:t>остановление</w:t>
      </w:r>
      <w:r>
        <w:rPr>
          <w:rFonts w:eastAsia="Calibri"/>
          <w:sz w:val="28"/>
          <w:szCs w:val="28"/>
          <w:lang w:eastAsia="en-US"/>
        </w:rPr>
        <w:t>м</w:t>
      </w:r>
      <w:r w:rsidRPr="00334735">
        <w:rPr>
          <w:rFonts w:eastAsia="Calibri"/>
          <w:sz w:val="28"/>
          <w:szCs w:val="28"/>
          <w:lang w:eastAsia="en-US"/>
        </w:rPr>
        <w:t xml:space="preserve"> </w:t>
      </w:r>
      <w:r w:rsidRPr="00334735">
        <w:rPr>
          <w:sz w:val="28"/>
          <w:szCs w:val="28"/>
        </w:rPr>
        <w:t>№ 111-п</w:t>
      </w:r>
      <w:r>
        <w:rPr>
          <w:sz w:val="28"/>
          <w:szCs w:val="28"/>
        </w:rPr>
        <w:t xml:space="preserve"> регламентируется </w:t>
      </w:r>
      <w:r w:rsidRPr="00334735">
        <w:rPr>
          <w:sz w:val="28"/>
        </w:rPr>
        <w:t>взаимодействи</w:t>
      </w:r>
      <w:r>
        <w:rPr>
          <w:sz w:val="28"/>
        </w:rPr>
        <w:t>е</w:t>
      </w:r>
      <w:r w:rsidRPr="00334735">
        <w:rPr>
          <w:sz w:val="28"/>
        </w:rPr>
        <w:t xml:space="preserve"> исполнит</w:t>
      </w:r>
      <w:r>
        <w:rPr>
          <w:sz w:val="28"/>
        </w:rPr>
        <w:t>ельных органов государственной в</w:t>
      </w:r>
      <w:r w:rsidRPr="00334735">
        <w:rPr>
          <w:sz w:val="28"/>
        </w:rPr>
        <w:t xml:space="preserve">ласти Пермского края </w:t>
      </w:r>
      <w:r w:rsidR="000B2A41">
        <w:rPr>
          <w:sz w:val="28"/>
        </w:rPr>
        <w:br/>
      </w:r>
      <w:r w:rsidRPr="00334735">
        <w:rPr>
          <w:sz w:val="28"/>
        </w:rPr>
        <w:t>по согласованию Правительством Пермского края проектов документов территориального планирования муниципальных образований Пермского края</w:t>
      </w:r>
      <w:r>
        <w:rPr>
          <w:sz w:val="28"/>
        </w:rPr>
        <w:t>.</w:t>
      </w:r>
    </w:p>
    <w:p w14:paraId="1A02EAC1" w14:textId="77777777" w:rsidR="00625272" w:rsidRDefault="00625272" w:rsidP="00625272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B04EF">
        <w:rPr>
          <w:rFonts w:eastAsia="Calibri"/>
          <w:sz w:val="28"/>
          <w:szCs w:val="28"/>
          <w:lang w:eastAsia="en-US"/>
        </w:rPr>
        <w:t xml:space="preserve">Обобщение результатов мониторинга правоприменения </w:t>
      </w:r>
      <w:r w:rsidRPr="00BB04EF">
        <w:rPr>
          <w:sz w:val="28"/>
          <w:szCs w:val="28"/>
        </w:rPr>
        <w:t xml:space="preserve">постановления </w:t>
      </w:r>
      <w:r w:rsidRPr="00BB04EF">
        <w:rPr>
          <w:sz w:val="28"/>
          <w:szCs w:val="28"/>
        </w:rPr>
        <w:br/>
        <w:t xml:space="preserve">№ </w:t>
      </w:r>
      <w:r>
        <w:rPr>
          <w:sz w:val="28"/>
          <w:szCs w:val="28"/>
        </w:rPr>
        <w:t>111</w:t>
      </w:r>
      <w:r w:rsidRPr="00BB04EF">
        <w:rPr>
          <w:sz w:val="28"/>
          <w:szCs w:val="28"/>
        </w:rPr>
        <w:t>-п</w:t>
      </w:r>
      <w:r w:rsidRPr="00BB04EF">
        <w:rPr>
          <w:rFonts w:eastAsia="Calibri"/>
          <w:sz w:val="28"/>
          <w:szCs w:val="28"/>
          <w:lang w:eastAsia="en-US"/>
        </w:rPr>
        <w:t xml:space="preserve"> показало, что </w:t>
      </w:r>
      <w:r w:rsidRPr="00BB04EF">
        <w:rPr>
          <w:sz w:val="28"/>
          <w:szCs w:val="20"/>
        </w:rPr>
        <w:t>несоблюдение гарантированных прав, свобод</w:t>
      </w:r>
      <w:r w:rsidRPr="00BB04EF">
        <w:rPr>
          <w:sz w:val="28"/>
          <w:szCs w:val="20"/>
        </w:rPr>
        <w:br/>
        <w:t>и законных интересов человека и гражданина не выявлено,</w:t>
      </w:r>
      <w:r w:rsidRPr="00BB04EF">
        <w:rPr>
          <w:rFonts w:eastAsia="Calibri"/>
          <w:sz w:val="28"/>
          <w:szCs w:val="28"/>
          <w:lang w:eastAsia="en-US"/>
        </w:rPr>
        <w:t xml:space="preserve"> положения данного закона применяются единообразно без нарушений. Противоречия</w:t>
      </w:r>
      <w:r w:rsidRPr="00BB04EF">
        <w:rPr>
          <w:rFonts w:eastAsia="Calibri"/>
          <w:sz w:val="28"/>
          <w:szCs w:val="28"/>
          <w:lang w:eastAsia="en-US"/>
        </w:rPr>
        <w:br/>
        <w:t xml:space="preserve">в нормативных правовых актах, регулирующих однородные отношения, ошибки юридико-технического характера, а также факты искажения смысла положений </w:t>
      </w:r>
      <w:r w:rsidRPr="00BB04EF">
        <w:rPr>
          <w:sz w:val="28"/>
          <w:szCs w:val="28"/>
        </w:rPr>
        <w:t xml:space="preserve">постановления № </w:t>
      </w:r>
      <w:r>
        <w:rPr>
          <w:sz w:val="28"/>
          <w:szCs w:val="28"/>
        </w:rPr>
        <w:t>111</w:t>
      </w:r>
      <w:r w:rsidRPr="00BB04EF">
        <w:rPr>
          <w:sz w:val="28"/>
          <w:szCs w:val="28"/>
        </w:rPr>
        <w:t>-п</w:t>
      </w:r>
      <w:r w:rsidRPr="00BB04EF">
        <w:rPr>
          <w:rFonts w:eastAsia="Calibri"/>
          <w:sz w:val="28"/>
          <w:szCs w:val="28"/>
          <w:lang w:eastAsia="en-US"/>
        </w:rPr>
        <w:t xml:space="preserve"> при его применении не выявлены.</w:t>
      </w:r>
    </w:p>
    <w:p w14:paraId="7CF4A5C8" w14:textId="77777777" w:rsidR="00370237" w:rsidRDefault="00370237" w:rsidP="00370237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</w:t>
      </w:r>
      <w:r w:rsidRPr="00AE650B">
        <w:rPr>
          <w:rFonts w:eastAsia="Calibri"/>
          <w:sz w:val="28"/>
          <w:szCs w:val="28"/>
          <w:lang w:eastAsia="en-US"/>
        </w:rPr>
        <w:t xml:space="preserve">еобходимость принятия (издания) нормативных правовых актов Пермского края в связи с принятием указанного </w:t>
      </w:r>
      <w:r>
        <w:rPr>
          <w:rFonts w:eastAsia="Calibri"/>
          <w:sz w:val="28"/>
          <w:szCs w:val="28"/>
          <w:lang w:eastAsia="en-US"/>
        </w:rPr>
        <w:t>постановления</w:t>
      </w:r>
      <w:r w:rsidRPr="00AE650B">
        <w:rPr>
          <w:rFonts w:eastAsia="Calibri"/>
          <w:sz w:val="28"/>
          <w:szCs w:val="28"/>
          <w:lang w:eastAsia="en-US"/>
        </w:rPr>
        <w:t xml:space="preserve"> отсутствует. </w:t>
      </w:r>
    </w:p>
    <w:p w14:paraId="5088E849" w14:textId="77777777" w:rsidR="009E4D8A" w:rsidRPr="009E4D8A" w:rsidRDefault="009E4D8A" w:rsidP="009E4D8A">
      <w:pPr>
        <w:ind w:firstLine="708"/>
        <w:jc w:val="both"/>
        <w:rPr>
          <w:sz w:val="28"/>
          <w:szCs w:val="28"/>
        </w:rPr>
      </w:pPr>
      <w:r w:rsidRPr="008C3FFD">
        <w:rPr>
          <w:sz w:val="28"/>
          <w:szCs w:val="28"/>
        </w:rPr>
        <w:t xml:space="preserve">В целях оптимизации деятельности Правительства Пермского края по согласованию проектов документов территориального планирования </w:t>
      </w:r>
      <w:r w:rsidR="00037D2A" w:rsidRPr="008C3FFD">
        <w:rPr>
          <w:sz w:val="28"/>
          <w:szCs w:val="28"/>
        </w:rPr>
        <w:t xml:space="preserve">муниципальных образований Пермского края </w:t>
      </w:r>
      <w:r w:rsidRPr="008C3FFD">
        <w:rPr>
          <w:sz w:val="28"/>
          <w:szCs w:val="28"/>
        </w:rPr>
        <w:t xml:space="preserve">и приведения </w:t>
      </w:r>
      <w:r w:rsidR="008C3FFD" w:rsidRPr="008C3FFD">
        <w:rPr>
          <w:sz w:val="28"/>
          <w:szCs w:val="28"/>
        </w:rPr>
        <w:t xml:space="preserve">постановления </w:t>
      </w:r>
      <w:r w:rsidR="008C3FFD" w:rsidRPr="008C3FFD">
        <w:rPr>
          <w:sz w:val="28"/>
          <w:szCs w:val="28"/>
        </w:rPr>
        <w:br/>
        <w:t xml:space="preserve">№ 111-п </w:t>
      </w:r>
      <w:r w:rsidRPr="008C3FFD">
        <w:rPr>
          <w:sz w:val="28"/>
          <w:szCs w:val="28"/>
        </w:rPr>
        <w:t>в соответствие с действующим законодательством (Федеральный закон от</w:t>
      </w:r>
      <w:r w:rsidR="008C3FFD" w:rsidRPr="008C3FFD">
        <w:rPr>
          <w:sz w:val="28"/>
          <w:szCs w:val="28"/>
        </w:rPr>
        <w:t xml:space="preserve"> </w:t>
      </w:r>
      <w:r w:rsidRPr="008C3FFD">
        <w:rPr>
          <w:sz w:val="28"/>
          <w:szCs w:val="28"/>
        </w:rPr>
        <w:t>31</w:t>
      </w:r>
      <w:r w:rsidR="008C3FFD" w:rsidRPr="008C3FFD">
        <w:rPr>
          <w:sz w:val="28"/>
          <w:szCs w:val="28"/>
        </w:rPr>
        <w:t xml:space="preserve"> июля </w:t>
      </w:r>
      <w:r w:rsidRPr="008C3FFD">
        <w:rPr>
          <w:sz w:val="28"/>
          <w:szCs w:val="28"/>
        </w:rPr>
        <w:t>2020</w:t>
      </w:r>
      <w:r w:rsidR="008C3FFD" w:rsidRPr="008C3FFD">
        <w:rPr>
          <w:sz w:val="28"/>
          <w:szCs w:val="28"/>
        </w:rPr>
        <w:t xml:space="preserve"> г. №</w:t>
      </w:r>
      <w:r w:rsidRPr="008C3FFD">
        <w:rPr>
          <w:sz w:val="28"/>
          <w:szCs w:val="28"/>
        </w:rPr>
        <w:t xml:space="preserve"> 264-Ф</w:t>
      </w:r>
      <w:r w:rsidR="008C3FFD" w:rsidRPr="008C3FFD">
        <w:rPr>
          <w:sz w:val="28"/>
          <w:szCs w:val="28"/>
        </w:rPr>
        <w:t>З «</w:t>
      </w:r>
      <w:r w:rsidRPr="008C3FFD">
        <w:rPr>
          <w:sz w:val="28"/>
          <w:szCs w:val="28"/>
        </w:rPr>
        <w:t xml:space="preserve">О внесении изменений в Градостроительный </w:t>
      </w:r>
      <w:r w:rsidRPr="008C3FFD">
        <w:rPr>
          <w:sz w:val="28"/>
          <w:szCs w:val="28"/>
        </w:rPr>
        <w:lastRenderedPageBreak/>
        <w:t>кодекс Российской Федерации и отдельные законодате</w:t>
      </w:r>
      <w:r w:rsidR="008C3FFD" w:rsidRPr="008C3FFD">
        <w:rPr>
          <w:sz w:val="28"/>
          <w:szCs w:val="28"/>
        </w:rPr>
        <w:t>льные акты Российской Федерации»</w:t>
      </w:r>
      <w:r w:rsidRPr="008C3FFD">
        <w:rPr>
          <w:sz w:val="28"/>
          <w:szCs w:val="28"/>
        </w:rPr>
        <w:t xml:space="preserve">) принято постановление Правительства Пермского края </w:t>
      </w:r>
      <w:r w:rsidR="008C3FFD" w:rsidRPr="008C3FFD">
        <w:rPr>
          <w:sz w:val="28"/>
          <w:szCs w:val="28"/>
        </w:rPr>
        <w:br/>
      </w:r>
      <w:r w:rsidRPr="008C3FFD">
        <w:rPr>
          <w:sz w:val="28"/>
          <w:szCs w:val="28"/>
        </w:rPr>
        <w:t>от 27</w:t>
      </w:r>
      <w:r w:rsidR="008C3FFD" w:rsidRPr="008C3FFD">
        <w:rPr>
          <w:sz w:val="28"/>
          <w:szCs w:val="28"/>
        </w:rPr>
        <w:t xml:space="preserve"> января </w:t>
      </w:r>
      <w:r w:rsidRPr="008C3FFD">
        <w:rPr>
          <w:sz w:val="28"/>
          <w:szCs w:val="28"/>
        </w:rPr>
        <w:t>2021</w:t>
      </w:r>
      <w:r w:rsidR="008C3FFD" w:rsidRPr="008C3FFD">
        <w:rPr>
          <w:sz w:val="28"/>
          <w:szCs w:val="28"/>
        </w:rPr>
        <w:t xml:space="preserve"> г. № 34-п «</w:t>
      </w:r>
      <w:r w:rsidRPr="008C3FFD">
        <w:rPr>
          <w:sz w:val="28"/>
          <w:szCs w:val="28"/>
        </w:rPr>
        <w:t xml:space="preserve">О внесении изменений в Постановление Правительства Пермского края от 14 марта 2018 г. </w:t>
      </w:r>
      <w:r w:rsidR="008C3FFD" w:rsidRPr="008C3FFD">
        <w:rPr>
          <w:sz w:val="28"/>
          <w:szCs w:val="28"/>
        </w:rPr>
        <w:t>№ 111-п «</w:t>
      </w:r>
      <w:r w:rsidRPr="008C3FFD">
        <w:rPr>
          <w:sz w:val="28"/>
          <w:szCs w:val="28"/>
        </w:rPr>
        <w:t>Об утверждении Регламента взаимодействия исполнительных органов государственной власти Пермского края по согласованию Правительством Пермского края проектов документов территориального планирования муниципальных образований Пермского края и о признании утратившими силу отдельных постановлен</w:t>
      </w:r>
      <w:r w:rsidR="008C3FFD" w:rsidRPr="008C3FFD">
        <w:rPr>
          <w:sz w:val="28"/>
          <w:szCs w:val="28"/>
        </w:rPr>
        <w:t>ий Правительства Пермского края»</w:t>
      </w:r>
      <w:r w:rsidRPr="008C3FFD">
        <w:rPr>
          <w:sz w:val="28"/>
          <w:szCs w:val="28"/>
        </w:rPr>
        <w:t>.</w:t>
      </w:r>
    </w:p>
    <w:p w14:paraId="2F441176" w14:textId="77777777" w:rsidR="00625272" w:rsidRPr="00625272" w:rsidRDefault="00625272" w:rsidP="00625272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5272">
        <w:rPr>
          <w:rFonts w:eastAsia="Calibri"/>
          <w:sz w:val="28"/>
          <w:szCs w:val="28"/>
          <w:lang w:eastAsia="en-US"/>
        </w:rPr>
        <w:t>Вступившие в законную силу судебные акты об удовлетворении (отказе</w:t>
      </w:r>
      <w:r w:rsidRPr="00625272">
        <w:rPr>
          <w:rFonts w:eastAsia="Calibri"/>
          <w:sz w:val="28"/>
          <w:szCs w:val="28"/>
          <w:lang w:eastAsia="en-US"/>
        </w:rPr>
        <w:br/>
        <w:t xml:space="preserve">в удовлетворении) требований заявителей в связи с отношениями, урегулированными </w:t>
      </w:r>
      <w:r w:rsidRPr="00625272">
        <w:rPr>
          <w:sz w:val="28"/>
          <w:szCs w:val="28"/>
        </w:rPr>
        <w:t>постановлением № 111-п,</w:t>
      </w:r>
      <w:r w:rsidRPr="00625272">
        <w:rPr>
          <w:rFonts w:eastAsiaTheme="minorHAnsi" w:cstheme="minorBidi"/>
          <w:sz w:val="28"/>
          <w:szCs w:val="22"/>
          <w:lang w:eastAsia="en-US"/>
        </w:rPr>
        <w:t xml:space="preserve"> </w:t>
      </w:r>
      <w:r w:rsidRPr="00625272">
        <w:rPr>
          <w:rFonts w:eastAsia="Calibri"/>
          <w:sz w:val="28"/>
          <w:szCs w:val="28"/>
          <w:lang w:eastAsia="en-US"/>
        </w:rPr>
        <w:t xml:space="preserve">отсутствуют. </w:t>
      </w:r>
    </w:p>
    <w:p w14:paraId="615EA6A5" w14:textId="77777777" w:rsidR="00625272" w:rsidRPr="00625272" w:rsidRDefault="00625272" w:rsidP="00625272">
      <w:pPr>
        <w:spacing w:line="360" w:lineRule="exact"/>
        <w:ind w:firstLine="709"/>
        <w:jc w:val="both"/>
        <w:rPr>
          <w:sz w:val="28"/>
          <w:szCs w:val="20"/>
        </w:rPr>
      </w:pPr>
      <w:r w:rsidRPr="00625272">
        <w:rPr>
          <w:sz w:val="28"/>
          <w:szCs w:val="20"/>
        </w:rPr>
        <w:t>Коррупциогенные факторы, ошибки юридико-технического характера, коллизии норм права, неполнота в правовом регулировании общественных отношений, дублирующие нормы права в данном законе отсутствуют.</w:t>
      </w:r>
    </w:p>
    <w:p w14:paraId="072BEC6D" w14:textId="77777777" w:rsidR="00625272" w:rsidRPr="00625272" w:rsidRDefault="00625272" w:rsidP="00625272">
      <w:pPr>
        <w:spacing w:line="360" w:lineRule="exact"/>
        <w:ind w:firstLine="709"/>
        <w:jc w:val="both"/>
        <w:rPr>
          <w:sz w:val="28"/>
          <w:szCs w:val="20"/>
        </w:rPr>
      </w:pPr>
      <w:r w:rsidRPr="00625272">
        <w:rPr>
          <w:sz w:val="28"/>
          <w:szCs w:val="20"/>
        </w:rPr>
        <w:t xml:space="preserve">Факты принятия (совершения) неправомерных или необоснованных решений, действий (бездействия) при применении </w:t>
      </w:r>
      <w:r w:rsidRPr="00625272">
        <w:rPr>
          <w:sz w:val="28"/>
          <w:szCs w:val="28"/>
        </w:rPr>
        <w:t>постановления № 111-п</w:t>
      </w:r>
      <w:r w:rsidRPr="00625272">
        <w:rPr>
          <w:sz w:val="28"/>
          <w:szCs w:val="28"/>
        </w:rPr>
        <w:br/>
      </w:r>
      <w:r w:rsidRPr="00625272">
        <w:rPr>
          <w:sz w:val="28"/>
          <w:szCs w:val="20"/>
        </w:rPr>
        <w:t>не установлены.</w:t>
      </w:r>
    </w:p>
    <w:p w14:paraId="3B19B4F7" w14:textId="77777777" w:rsidR="00625272" w:rsidRPr="00625272" w:rsidRDefault="00625272" w:rsidP="00625272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5272">
        <w:rPr>
          <w:sz w:val="28"/>
          <w:szCs w:val="20"/>
        </w:rPr>
        <w:t xml:space="preserve">Заявления по вопросам разъяснения </w:t>
      </w:r>
      <w:r w:rsidRPr="00625272">
        <w:rPr>
          <w:sz w:val="28"/>
          <w:szCs w:val="28"/>
        </w:rPr>
        <w:t>постановления № 111-п</w:t>
      </w:r>
      <w:r w:rsidRPr="00625272">
        <w:rPr>
          <w:sz w:val="28"/>
          <w:szCs w:val="20"/>
        </w:rPr>
        <w:t>, в том числе</w:t>
      </w:r>
      <w:r w:rsidRPr="00625272">
        <w:rPr>
          <w:sz w:val="28"/>
          <w:szCs w:val="20"/>
        </w:rPr>
        <w:br/>
        <w:t>об их несоответствии антикоррупционному законодательству, не поступали.</w:t>
      </w:r>
    </w:p>
    <w:p w14:paraId="64403761" w14:textId="77777777" w:rsidR="00625272" w:rsidRPr="00625272" w:rsidRDefault="00625272" w:rsidP="00625272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5272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625272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625272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625272">
        <w:rPr>
          <w:sz w:val="28"/>
          <w:szCs w:val="28"/>
        </w:rPr>
        <w:t>постановления № 111-п</w:t>
      </w:r>
      <w:r w:rsidRPr="00625272">
        <w:rPr>
          <w:rFonts w:eastAsiaTheme="minorHAnsi" w:cstheme="minorBidi"/>
          <w:sz w:val="28"/>
          <w:szCs w:val="22"/>
          <w:lang w:eastAsia="en-US"/>
        </w:rPr>
        <w:t xml:space="preserve"> </w:t>
      </w:r>
      <w:r w:rsidRPr="00625272">
        <w:rPr>
          <w:sz w:val="28"/>
          <w:szCs w:val="28"/>
        </w:rPr>
        <w:t xml:space="preserve">также </w:t>
      </w:r>
      <w:r w:rsidRPr="00625272">
        <w:rPr>
          <w:rFonts w:eastAsia="Calibri"/>
          <w:sz w:val="28"/>
          <w:szCs w:val="28"/>
          <w:lang w:eastAsia="en-US"/>
        </w:rPr>
        <w:t>отсутствует.</w:t>
      </w:r>
    </w:p>
    <w:p w14:paraId="0E99614D" w14:textId="77777777" w:rsidR="00C83FB0" w:rsidRPr="00D86825" w:rsidRDefault="00C83FB0" w:rsidP="00C83FB0">
      <w:pPr>
        <w:spacing w:line="360" w:lineRule="exact"/>
        <w:ind w:firstLine="709"/>
        <w:rPr>
          <w:sz w:val="28"/>
          <w:highlight w:val="yellow"/>
        </w:rPr>
      </w:pPr>
    </w:p>
    <w:p w14:paraId="2D369161" w14:textId="77777777" w:rsidR="00C83FB0" w:rsidRPr="00D86825" w:rsidRDefault="00C83FB0" w:rsidP="00C83FB0">
      <w:pPr>
        <w:spacing w:line="360" w:lineRule="exact"/>
        <w:ind w:firstLine="709"/>
        <w:rPr>
          <w:sz w:val="28"/>
          <w:highlight w:val="yellow"/>
        </w:rPr>
      </w:pPr>
    </w:p>
    <w:p w14:paraId="2173F7E1" w14:textId="77777777" w:rsidR="00C83FB0" w:rsidRPr="00334735" w:rsidRDefault="00C83FB0" w:rsidP="00E54DC2">
      <w:pPr>
        <w:ind w:firstLine="709"/>
        <w:jc w:val="center"/>
        <w:rPr>
          <w:b/>
          <w:sz w:val="28"/>
        </w:rPr>
      </w:pPr>
      <w:r w:rsidRPr="00334735">
        <w:rPr>
          <w:rFonts w:eastAsia="Calibri"/>
          <w:b/>
          <w:sz w:val="28"/>
          <w:szCs w:val="28"/>
          <w:lang w:eastAsia="en-US"/>
        </w:rPr>
        <w:t>Отчет</w:t>
      </w:r>
      <w:r w:rsidRPr="00334735">
        <w:rPr>
          <w:rFonts w:eastAsia="Calibri"/>
          <w:b/>
          <w:sz w:val="28"/>
          <w:szCs w:val="28"/>
          <w:lang w:eastAsia="en-US"/>
        </w:rPr>
        <w:br/>
        <w:t>о проведении планового правового мониторинга</w:t>
      </w:r>
      <w:r w:rsidRPr="00334735">
        <w:rPr>
          <w:rFonts w:eastAsia="Calibri"/>
          <w:b/>
          <w:sz w:val="28"/>
          <w:szCs w:val="28"/>
          <w:lang w:eastAsia="en-US"/>
        </w:rPr>
        <w:br/>
      </w:r>
      <w:r w:rsidR="00334735" w:rsidRPr="00334735">
        <w:rPr>
          <w:b/>
          <w:sz w:val="28"/>
        </w:rPr>
        <w:t xml:space="preserve">постановления Правительства Пермского края от 12 сентября 2018 года </w:t>
      </w:r>
      <w:r w:rsidR="00334735" w:rsidRPr="00334735">
        <w:rPr>
          <w:b/>
          <w:sz w:val="28"/>
        </w:rPr>
        <w:br/>
        <w:t>№ 491-п «Об утверждении Порядка ликвидации неиспользуемых скотомогильников</w:t>
      </w:r>
      <w:r w:rsidR="00334735">
        <w:rPr>
          <w:b/>
          <w:sz w:val="28"/>
        </w:rPr>
        <w:t xml:space="preserve"> </w:t>
      </w:r>
      <w:r w:rsidR="00334735" w:rsidRPr="00334735">
        <w:rPr>
          <w:b/>
          <w:sz w:val="28"/>
        </w:rPr>
        <w:t>(биотермических ям) на территории Пермского края»</w:t>
      </w:r>
    </w:p>
    <w:p w14:paraId="78F92AB5" w14:textId="77777777" w:rsidR="00C83FB0" w:rsidRPr="00D86825" w:rsidRDefault="00C83FB0" w:rsidP="00C83FB0">
      <w:pPr>
        <w:spacing w:line="240" w:lineRule="exact"/>
        <w:ind w:firstLine="708"/>
        <w:jc w:val="center"/>
        <w:rPr>
          <w:b/>
          <w:sz w:val="32"/>
          <w:szCs w:val="28"/>
          <w:highlight w:val="yellow"/>
        </w:rPr>
      </w:pPr>
    </w:p>
    <w:p w14:paraId="09E855E5" w14:textId="77777777" w:rsidR="00C83FB0" w:rsidRPr="00334735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334735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3133FAA6" w14:textId="77777777" w:rsidR="00C83FB0" w:rsidRPr="00334735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34735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32237E95" w14:textId="77777777" w:rsidR="00334735" w:rsidRPr="00C83FB0" w:rsidRDefault="00C83FB0" w:rsidP="00334735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34735">
        <w:rPr>
          <w:sz w:val="28"/>
          <w:szCs w:val="28"/>
        </w:rPr>
        <w:t xml:space="preserve">Пункт 3 </w:t>
      </w:r>
      <w:r w:rsidR="00334735" w:rsidRPr="00C83FB0">
        <w:rPr>
          <w:sz w:val="28"/>
          <w:szCs w:val="28"/>
        </w:rPr>
        <w:t xml:space="preserve">Плана проведения планового правового мониторинга </w:t>
      </w:r>
      <w:r w:rsidR="00334735" w:rsidRPr="00C83FB0">
        <w:rPr>
          <w:rFonts w:eastAsia="Calibri"/>
          <w:sz w:val="28"/>
          <w:szCs w:val="28"/>
          <w:lang w:eastAsia="en-US"/>
        </w:rPr>
        <w:t>исполнительными органами государств</w:t>
      </w:r>
      <w:r w:rsidR="00334735">
        <w:rPr>
          <w:rFonts w:eastAsia="Calibri"/>
          <w:sz w:val="28"/>
          <w:szCs w:val="28"/>
          <w:lang w:eastAsia="en-US"/>
        </w:rPr>
        <w:t xml:space="preserve">енной власти Пермского края </w:t>
      </w:r>
      <w:r w:rsidR="00334735">
        <w:rPr>
          <w:sz w:val="28"/>
          <w:szCs w:val="28"/>
        </w:rPr>
        <w:t>на 2021</w:t>
      </w:r>
      <w:r w:rsidR="00334735" w:rsidRPr="00C83FB0">
        <w:rPr>
          <w:sz w:val="28"/>
          <w:szCs w:val="28"/>
        </w:rPr>
        <w:t xml:space="preserve"> год, утвержденного приказом Аппарата Пр</w:t>
      </w:r>
      <w:r w:rsidR="00334735">
        <w:rPr>
          <w:sz w:val="28"/>
          <w:szCs w:val="28"/>
        </w:rPr>
        <w:t xml:space="preserve">авительства Пермского края </w:t>
      </w:r>
      <w:r w:rsidR="00334735">
        <w:rPr>
          <w:sz w:val="28"/>
          <w:szCs w:val="28"/>
        </w:rPr>
        <w:br/>
        <w:t>от 23 марта 2021 г. № 01-41-27</w:t>
      </w:r>
      <w:r w:rsidR="00334735" w:rsidRPr="00C83FB0">
        <w:rPr>
          <w:sz w:val="28"/>
          <w:szCs w:val="28"/>
        </w:rPr>
        <w:t xml:space="preserve"> «О вопросах организации правового мониторинга в 20</w:t>
      </w:r>
      <w:r w:rsidR="00334735">
        <w:rPr>
          <w:sz w:val="28"/>
          <w:szCs w:val="28"/>
        </w:rPr>
        <w:t>21</w:t>
      </w:r>
      <w:r w:rsidR="00334735" w:rsidRPr="00C83FB0">
        <w:rPr>
          <w:sz w:val="28"/>
          <w:szCs w:val="28"/>
        </w:rPr>
        <w:t xml:space="preserve"> году».</w:t>
      </w:r>
    </w:p>
    <w:p w14:paraId="16BBF086" w14:textId="77777777" w:rsidR="00C83FB0" w:rsidRPr="00555314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55314">
        <w:rPr>
          <w:rFonts w:eastAsia="Calibri"/>
          <w:b/>
          <w:sz w:val="28"/>
          <w:szCs w:val="28"/>
          <w:lang w:eastAsia="en-US"/>
        </w:rPr>
        <w:lastRenderedPageBreak/>
        <w:t>Объект правового мониторинга:</w:t>
      </w:r>
    </w:p>
    <w:p w14:paraId="430708B7" w14:textId="77777777" w:rsidR="00C83FB0" w:rsidRPr="00555314" w:rsidRDefault="00555314" w:rsidP="00334735">
      <w:pPr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55314">
        <w:rPr>
          <w:sz w:val="28"/>
        </w:rPr>
        <w:t>П</w:t>
      </w:r>
      <w:r w:rsidR="00334735" w:rsidRPr="00555314">
        <w:rPr>
          <w:sz w:val="28"/>
        </w:rPr>
        <w:t xml:space="preserve">остановления Правительства Пермского края от 12 сентября 2018 года </w:t>
      </w:r>
      <w:r w:rsidR="0075598F">
        <w:rPr>
          <w:sz w:val="28"/>
        </w:rPr>
        <w:br/>
      </w:r>
      <w:r w:rsidR="00334735" w:rsidRPr="00555314">
        <w:rPr>
          <w:sz w:val="28"/>
        </w:rPr>
        <w:t>№ 491-п «Об утверждении Порядка ликвидации неиспользуемых скотомогильников (биотермических ям) на территории Пермского края»</w:t>
      </w:r>
      <w:r w:rsidR="00334735" w:rsidRPr="00555314">
        <w:rPr>
          <w:sz w:val="28"/>
          <w:szCs w:val="28"/>
        </w:rPr>
        <w:t xml:space="preserve"> </w:t>
      </w:r>
      <w:r w:rsidR="008C3FFD">
        <w:rPr>
          <w:sz w:val="28"/>
          <w:szCs w:val="28"/>
        </w:rPr>
        <w:br/>
      </w:r>
      <w:r w:rsidR="00C83FB0" w:rsidRPr="00555314">
        <w:rPr>
          <w:sz w:val="28"/>
          <w:szCs w:val="28"/>
        </w:rPr>
        <w:t xml:space="preserve">(далее – </w:t>
      </w:r>
      <w:r w:rsidRPr="00555314">
        <w:rPr>
          <w:sz w:val="28"/>
          <w:szCs w:val="28"/>
        </w:rPr>
        <w:t>постановление № 491-п</w:t>
      </w:r>
      <w:r w:rsidR="00C83FB0" w:rsidRPr="00555314">
        <w:rPr>
          <w:sz w:val="28"/>
          <w:szCs w:val="28"/>
        </w:rPr>
        <w:t>)</w:t>
      </w:r>
    </w:p>
    <w:p w14:paraId="7FE62B9E" w14:textId="77777777" w:rsidR="00C83FB0" w:rsidRPr="00555314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55314">
        <w:rPr>
          <w:rFonts w:eastAsia="Calibri"/>
          <w:b/>
          <w:sz w:val="28"/>
          <w:szCs w:val="28"/>
          <w:lang w:eastAsia="en-US"/>
        </w:rPr>
        <w:t xml:space="preserve">Субъект правового мониторинга: </w:t>
      </w:r>
    </w:p>
    <w:p w14:paraId="3C24561E" w14:textId="77777777" w:rsidR="00C83FB0" w:rsidRPr="00555314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55314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59089157" w14:textId="77777777" w:rsidR="00C83FB0" w:rsidRPr="00555314" w:rsidRDefault="00C83FB0" w:rsidP="00C83FB0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55314">
        <w:rPr>
          <w:rFonts w:eastAsia="Calibri"/>
          <w:b/>
          <w:sz w:val="28"/>
          <w:szCs w:val="28"/>
          <w:lang w:eastAsia="en-US"/>
        </w:rPr>
        <w:t xml:space="preserve">Участник правового мониторинга: </w:t>
      </w:r>
    </w:p>
    <w:p w14:paraId="38BCABA5" w14:textId="77777777" w:rsidR="00C83FB0" w:rsidRPr="00555314" w:rsidRDefault="00555314" w:rsidP="00C83FB0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55314">
        <w:rPr>
          <w:rFonts w:eastAsia="Calibri"/>
          <w:sz w:val="28"/>
          <w:szCs w:val="28"/>
          <w:lang w:eastAsia="en-US"/>
        </w:rPr>
        <w:t>Государственная ветеринарная инспекция</w:t>
      </w:r>
      <w:r w:rsidR="00C83FB0" w:rsidRPr="00555314">
        <w:rPr>
          <w:rFonts w:eastAsia="Calibri"/>
          <w:sz w:val="28"/>
          <w:szCs w:val="28"/>
          <w:lang w:eastAsia="en-US"/>
        </w:rPr>
        <w:t xml:space="preserve"> Пермского края</w:t>
      </w:r>
      <w:r w:rsidR="00A70812">
        <w:rPr>
          <w:rFonts w:eastAsia="Calibri"/>
          <w:sz w:val="28"/>
          <w:szCs w:val="28"/>
          <w:lang w:eastAsia="en-US"/>
        </w:rPr>
        <w:t xml:space="preserve"> </w:t>
      </w:r>
      <w:r w:rsidR="008C3FFD">
        <w:rPr>
          <w:rFonts w:eastAsia="Calibri"/>
          <w:sz w:val="28"/>
          <w:szCs w:val="28"/>
          <w:lang w:eastAsia="en-US"/>
        </w:rPr>
        <w:br/>
      </w:r>
    </w:p>
    <w:p w14:paraId="3911A824" w14:textId="77777777" w:rsidR="00C83FB0" w:rsidRPr="00D86825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highlight w:val="yellow"/>
          <w:lang w:eastAsia="en-US"/>
        </w:rPr>
      </w:pPr>
    </w:p>
    <w:p w14:paraId="756C46B0" w14:textId="77777777" w:rsidR="00C83FB0" w:rsidRPr="00555314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55314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55E0D76E" w14:textId="77777777" w:rsidR="00C83FB0" w:rsidRPr="00D86825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highlight w:val="yellow"/>
          <w:lang w:eastAsia="en-US"/>
        </w:rPr>
      </w:pPr>
    </w:p>
    <w:p w14:paraId="2DB57CCA" w14:textId="77777777" w:rsidR="00555314" w:rsidRPr="00555314" w:rsidRDefault="00555314" w:rsidP="00555314">
      <w:pPr>
        <w:spacing w:line="360" w:lineRule="exact"/>
        <w:ind w:firstLine="709"/>
        <w:jc w:val="both"/>
        <w:rPr>
          <w:sz w:val="28"/>
          <w:szCs w:val="28"/>
          <w:highlight w:val="yellow"/>
        </w:rPr>
      </w:pPr>
      <w:r w:rsidRPr="00555314">
        <w:rPr>
          <w:sz w:val="28"/>
          <w:szCs w:val="28"/>
        </w:rPr>
        <w:t>Постановление</w:t>
      </w:r>
      <w:r>
        <w:rPr>
          <w:sz w:val="28"/>
          <w:szCs w:val="28"/>
        </w:rPr>
        <w:t>м №</w:t>
      </w:r>
      <w:r w:rsidRPr="00555314">
        <w:rPr>
          <w:sz w:val="28"/>
          <w:szCs w:val="28"/>
        </w:rPr>
        <w:t xml:space="preserve"> 491-п </w:t>
      </w:r>
      <w:r>
        <w:rPr>
          <w:sz w:val="28"/>
          <w:szCs w:val="28"/>
        </w:rPr>
        <w:t>утвержден</w:t>
      </w:r>
      <w:r w:rsidRPr="00555314">
        <w:rPr>
          <w:sz w:val="28"/>
          <w:szCs w:val="28"/>
        </w:rPr>
        <w:t xml:space="preserve"> порядок</w:t>
      </w:r>
      <w:r>
        <w:rPr>
          <w:sz w:val="28"/>
          <w:szCs w:val="28"/>
        </w:rPr>
        <w:t>,</w:t>
      </w:r>
      <w:r w:rsidRPr="00555314">
        <w:rPr>
          <w:sz w:val="28"/>
          <w:szCs w:val="28"/>
        </w:rPr>
        <w:t xml:space="preserve"> </w:t>
      </w:r>
      <w:r>
        <w:rPr>
          <w:sz w:val="28"/>
          <w:szCs w:val="28"/>
        </w:rPr>
        <w:t>регламентирующий организацию и осуществление</w:t>
      </w:r>
      <w:r w:rsidRPr="00555314">
        <w:rPr>
          <w:sz w:val="28"/>
          <w:szCs w:val="28"/>
        </w:rPr>
        <w:t xml:space="preserve"> на территории Пермского края мероприятий </w:t>
      </w:r>
      <w:r w:rsidR="000D6B16">
        <w:rPr>
          <w:sz w:val="28"/>
          <w:szCs w:val="28"/>
        </w:rPr>
        <w:br/>
      </w:r>
      <w:r w:rsidRPr="00555314">
        <w:rPr>
          <w:sz w:val="28"/>
          <w:szCs w:val="28"/>
        </w:rPr>
        <w:t xml:space="preserve">по ликвидации неиспользуемых скотомогильников (биотермических ям) в целях недопущения несанкционированного размещения или захоронения в них биологических отходов и распространения возбудителей заразных, в том числе особо опасных, болезней животных, </w:t>
      </w:r>
      <w:r w:rsidRPr="00C07A9E">
        <w:rPr>
          <w:sz w:val="28"/>
          <w:szCs w:val="28"/>
        </w:rPr>
        <w:t>предупреждение заболевания</w:t>
      </w:r>
      <w:r w:rsidRPr="00555314">
        <w:rPr>
          <w:sz w:val="28"/>
          <w:szCs w:val="28"/>
        </w:rPr>
        <w:t xml:space="preserve"> людей </w:t>
      </w:r>
      <w:r w:rsidR="000D6B16">
        <w:rPr>
          <w:sz w:val="28"/>
          <w:szCs w:val="28"/>
        </w:rPr>
        <w:br/>
      </w:r>
      <w:r w:rsidRPr="00555314">
        <w:rPr>
          <w:sz w:val="28"/>
          <w:szCs w:val="28"/>
        </w:rPr>
        <w:t xml:space="preserve">и животных </w:t>
      </w:r>
      <w:proofErr w:type="spellStart"/>
      <w:r w:rsidRPr="00555314">
        <w:rPr>
          <w:sz w:val="28"/>
          <w:szCs w:val="28"/>
        </w:rPr>
        <w:t>зооантропонозными</w:t>
      </w:r>
      <w:proofErr w:type="spellEnd"/>
      <w:r w:rsidRPr="00555314">
        <w:rPr>
          <w:sz w:val="28"/>
          <w:szCs w:val="28"/>
        </w:rPr>
        <w:t xml:space="preserve"> болезнями и охрану окружающей среды </w:t>
      </w:r>
      <w:r w:rsidR="000D6B16">
        <w:rPr>
          <w:sz w:val="28"/>
          <w:szCs w:val="28"/>
        </w:rPr>
        <w:br/>
      </w:r>
      <w:r w:rsidRPr="00555314">
        <w:rPr>
          <w:sz w:val="28"/>
          <w:szCs w:val="28"/>
        </w:rPr>
        <w:t>от загрязнения</w:t>
      </w:r>
      <w:r>
        <w:rPr>
          <w:sz w:val="28"/>
          <w:szCs w:val="28"/>
        </w:rPr>
        <w:t>.</w:t>
      </w:r>
    </w:p>
    <w:p w14:paraId="26812574" w14:textId="77777777" w:rsidR="00C83FB0" w:rsidRPr="00BB04EF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B04EF">
        <w:rPr>
          <w:rFonts w:eastAsia="Calibri"/>
          <w:sz w:val="28"/>
          <w:szCs w:val="28"/>
          <w:lang w:eastAsia="en-US"/>
        </w:rPr>
        <w:t xml:space="preserve">Обобщение результатов мониторинга правоприменения </w:t>
      </w:r>
      <w:r w:rsidR="00A70812" w:rsidRPr="00BB04EF">
        <w:rPr>
          <w:sz w:val="28"/>
          <w:szCs w:val="28"/>
        </w:rPr>
        <w:t xml:space="preserve">постановления </w:t>
      </w:r>
      <w:r w:rsidR="00A70812" w:rsidRPr="00BB04EF">
        <w:rPr>
          <w:sz w:val="28"/>
          <w:szCs w:val="28"/>
        </w:rPr>
        <w:br/>
        <w:t>№ 491-п</w:t>
      </w:r>
      <w:r w:rsidRPr="00BB04EF">
        <w:rPr>
          <w:rFonts w:eastAsia="Calibri"/>
          <w:sz w:val="28"/>
          <w:szCs w:val="28"/>
          <w:lang w:eastAsia="en-US"/>
        </w:rPr>
        <w:t xml:space="preserve"> показало, что </w:t>
      </w:r>
      <w:r w:rsidRPr="00BB04EF">
        <w:rPr>
          <w:sz w:val="28"/>
          <w:szCs w:val="20"/>
        </w:rPr>
        <w:t>несоблюдение гарантированных прав, свобод</w:t>
      </w:r>
      <w:r w:rsidRPr="00BB04EF">
        <w:rPr>
          <w:sz w:val="28"/>
          <w:szCs w:val="20"/>
        </w:rPr>
        <w:br/>
        <w:t>и законных интересов человека и гражданина не выявлено,</w:t>
      </w:r>
      <w:r w:rsidRPr="00BB04EF">
        <w:rPr>
          <w:rFonts w:eastAsia="Calibri"/>
          <w:sz w:val="28"/>
          <w:szCs w:val="28"/>
          <w:lang w:eastAsia="en-US"/>
        </w:rPr>
        <w:t xml:space="preserve"> положения данного закона применяются единообразно без нарушений. Противоречия</w:t>
      </w:r>
      <w:r w:rsidRPr="00BB04EF">
        <w:rPr>
          <w:rFonts w:eastAsia="Calibri"/>
          <w:sz w:val="28"/>
          <w:szCs w:val="28"/>
          <w:lang w:eastAsia="en-US"/>
        </w:rPr>
        <w:br/>
        <w:t xml:space="preserve">в нормативных правовых актах, регулирующих однородные отношения, ошибки юридико-технического характера, а также факты искажения смысла положений </w:t>
      </w:r>
      <w:r w:rsidR="00625272" w:rsidRPr="00BB04EF">
        <w:rPr>
          <w:sz w:val="28"/>
          <w:szCs w:val="28"/>
        </w:rPr>
        <w:t>постановления № 491-п</w:t>
      </w:r>
      <w:r w:rsidR="00625272" w:rsidRPr="00BB04EF">
        <w:rPr>
          <w:rFonts w:eastAsia="Calibri"/>
          <w:sz w:val="28"/>
          <w:szCs w:val="28"/>
          <w:lang w:eastAsia="en-US"/>
        </w:rPr>
        <w:t xml:space="preserve"> </w:t>
      </w:r>
      <w:r w:rsidRPr="00BB04EF">
        <w:rPr>
          <w:rFonts w:eastAsia="Calibri"/>
          <w:sz w:val="28"/>
          <w:szCs w:val="28"/>
          <w:lang w:eastAsia="en-US"/>
        </w:rPr>
        <w:t>при его применении не выявлены.</w:t>
      </w:r>
    </w:p>
    <w:p w14:paraId="4386A556" w14:textId="77777777" w:rsidR="00BB04EF" w:rsidRPr="003D3014" w:rsidRDefault="00F36E46" w:rsidP="000D6B16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3D3014">
        <w:rPr>
          <w:bCs/>
          <w:sz w:val="28"/>
          <w:szCs w:val="28"/>
        </w:rPr>
        <w:t xml:space="preserve">В ходе анализа правоприменительной практики по показателю неполноты в правовом регулировании общественных отношений в сфере действия </w:t>
      </w:r>
      <w:r w:rsidRPr="003D3014">
        <w:rPr>
          <w:sz w:val="28"/>
          <w:szCs w:val="28"/>
        </w:rPr>
        <w:t xml:space="preserve">постановления № 491-п </w:t>
      </w:r>
      <w:r w:rsidRPr="003D3014">
        <w:rPr>
          <w:bCs/>
          <w:sz w:val="28"/>
          <w:szCs w:val="28"/>
        </w:rPr>
        <w:t xml:space="preserve">выявлена необходимость в его актуализации </w:t>
      </w:r>
      <w:r w:rsidRPr="003D3014">
        <w:rPr>
          <w:bCs/>
          <w:sz w:val="28"/>
          <w:szCs w:val="28"/>
        </w:rPr>
        <w:br/>
      </w:r>
      <w:r w:rsidR="00BB04EF" w:rsidRPr="003D3014">
        <w:rPr>
          <w:sz w:val="28"/>
          <w:szCs w:val="28"/>
        </w:rPr>
        <w:t>в соответствии с положениями</w:t>
      </w:r>
      <w:r w:rsidR="003D3014" w:rsidRPr="003D3014">
        <w:rPr>
          <w:sz w:val="28"/>
          <w:szCs w:val="28"/>
        </w:rPr>
        <w:t xml:space="preserve"> </w:t>
      </w:r>
      <w:r w:rsidR="00BB04EF" w:rsidRPr="003D3014">
        <w:rPr>
          <w:sz w:val="28"/>
          <w:szCs w:val="28"/>
        </w:rPr>
        <w:t>Федеральн</w:t>
      </w:r>
      <w:r w:rsidR="003D3014" w:rsidRPr="003D3014">
        <w:rPr>
          <w:sz w:val="28"/>
          <w:szCs w:val="28"/>
        </w:rPr>
        <w:t>ого</w:t>
      </w:r>
      <w:r w:rsidR="00BB04EF" w:rsidRPr="003D3014">
        <w:rPr>
          <w:sz w:val="28"/>
          <w:szCs w:val="28"/>
        </w:rPr>
        <w:t xml:space="preserve"> закон</w:t>
      </w:r>
      <w:r w:rsidR="003D3014" w:rsidRPr="003D3014">
        <w:rPr>
          <w:sz w:val="28"/>
          <w:szCs w:val="28"/>
        </w:rPr>
        <w:t>а</w:t>
      </w:r>
      <w:r w:rsidR="00BB04EF" w:rsidRPr="003D3014">
        <w:rPr>
          <w:sz w:val="28"/>
          <w:szCs w:val="28"/>
        </w:rPr>
        <w:t xml:space="preserve"> от 27</w:t>
      </w:r>
      <w:r w:rsidR="003D3014" w:rsidRPr="003D3014">
        <w:rPr>
          <w:sz w:val="28"/>
          <w:szCs w:val="28"/>
        </w:rPr>
        <w:t xml:space="preserve"> декабря </w:t>
      </w:r>
      <w:r w:rsidR="00BB04EF" w:rsidRPr="003D3014">
        <w:rPr>
          <w:sz w:val="28"/>
          <w:szCs w:val="28"/>
        </w:rPr>
        <w:t>2019</w:t>
      </w:r>
      <w:r w:rsidR="003D3014" w:rsidRPr="003D3014">
        <w:rPr>
          <w:sz w:val="28"/>
          <w:szCs w:val="28"/>
        </w:rPr>
        <w:t xml:space="preserve"> г.</w:t>
      </w:r>
      <w:r w:rsidR="00BB04EF" w:rsidRPr="003D3014">
        <w:rPr>
          <w:sz w:val="28"/>
          <w:szCs w:val="28"/>
        </w:rPr>
        <w:t xml:space="preserve"> </w:t>
      </w:r>
      <w:r w:rsidR="003D3014" w:rsidRPr="003D3014">
        <w:rPr>
          <w:sz w:val="28"/>
          <w:szCs w:val="28"/>
        </w:rPr>
        <w:br/>
      </w:r>
      <w:r w:rsidR="00BB04EF" w:rsidRPr="003D3014">
        <w:rPr>
          <w:sz w:val="28"/>
          <w:szCs w:val="28"/>
        </w:rPr>
        <w:t>№ 447-ФЗ «О внесении изменений в отдельные законодательные акты Российской Федерации по вопросам совершенствования осуществления федерального государственного ветеринарного надзора», Приказ</w:t>
      </w:r>
      <w:r w:rsidR="003D3014" w:rsidRPr="003D3014">
        <w:rPr>
          <w:sz w:val="28"/>
          <w:szCs w:val="28"/>
        </w:rPr>
        <w:t>а</w:t>
      </w:r>
      <w:r w:rsidR="00BB04EF" w:rsidRPr="003D3014">
        <w:rPr>
          <w:sz w:val="28"/>
          <w:szCs w:val="28"/>
        </w:rPr>
        <w:t xml:space="preserve"> Минсельхоза России от 26</w:t>
      </w:r>
      <w:r w:rsidR="003D3014" w:rsidRPr="003D3014">
        <w:rPr>
          <w:sz w:val="28"/>
          <w:szCs w:val="28"/>
        </w:rPr>
        <w:t xml:space="preserve"> октября </w:t>
      </w:r>
      <w:r w:rsidR="00BB04EF" w:rsidRPr="003D3014">
        <w:rPr>
          <w:sz w:val="28"/>
          <w:szCs w:val="28"/>
        </w:rPr>
        <w:t>2020</w:t>
      </w:r>
      <w:r w:rsidR="003D3014" w:rsidRPr="003D3014">
        <w:rPr>
          <w:sz w:val="28"/>
          <w:szCs w:val="28"/>
        </w:rPr>
        <w:t xml:space="preserve"> г.</w:t>
      </w:r>
      <w:r w:rsidR="00BB04EF" w:rsidRPr="003D3014">
        <w:rPr>
          <w:sz w:val="28"/>
          <w:szCs w:val="28"/>
        </w:rPr>
        <w:t xml:space="preserve"> № 6</w:t>
      </w:r>
      <w:r w:rsidRPr="003D3014">
        <w:rPr>
          <w:sz w:val="28"/>
          <w:szCs w:val="28"/>
        </w:rPr>
        <w:t xml:space="preserve">26 «Об утверждении Ветеринарных </w:t>
      </w:r>
      <w:r w:rsidR="00BB04EF" w:rsidRPr="003D3014">
        <w:rPr>
          <w:sz w:val="28"/>
          <w:szCs w:val="28"/>
        </w:rPr>
        <w:t>правил перемещения, хранения, переработки и утилизации биологических отходов»</w:t>
      </w:r>
      <w:r w:rsidR="003D3014" w:rsidRPr="003D3014">
        <w:rPr>
          <w:sz w:val="28"/>
          <w:szCs w:val="28"/>
        </w:rPr>
        <w:t>, у</w:t>
      </w:r>
      <w:r w:rsidR="00BB04EF" w:rsidRPr="003D3014">
        <w:rPr>
          <w:sz w:val="28"/>
          <w:szCs w:val="28"/>
        </w:rPr>
        <w:t>каз</w:t>
      </w:r>
      <w:r w:rsidR="003D3014" w:rsidRPr="003D3014">
        <w:rPr>
          <w:sz w:val="28"/>
          <w:szCs w:val="28"/>
        </w:rPr>
        <w:t>а</w:t>
      </w:r>
      <w:r w:rsidR="00BB04EF" w:rsidRPr="003D3014">
        <w:rPr>
          <w:sz w:val="28"/>
          <w:szCs w:val="28"/>
        </w:rPr>
        <w:t xml:space="preserve"> губернатора Пермского края от 20</w:t>
      </w:r>
      <w:r w:rsidR="003D3014" w:rsidRPr="003D3014">
        <w:rPr>
          <w:sz w:val="28"/>
          <w:szCs w:val="28"/>
        </w:rPr>
        <w:t xml:space="preserve"> апреля </w:t>
      </w:r>
      <w:r w:rsidR="00BB04EF" w:rsidRPr="003D3014">
        <w:rPr>
          <w:sz w:val="28"/>
          <w:szCs w:val="28"/>
        </w:rPr>
        <w:t>2020</w:t>
      </w:r>
      <w:r w:rsidR="003D3014" w:rsidRPr="003D3014">
        <w:rPr>
          <w:sz w:val="28"/>
          <w:szCs w:val="28"/>
        </w:rPr>
        <w:t xml:space="preserve"> г.</w:t>
      </w:r>
      <w:r w:rsidR="00BB04EF" w:rsidRPr="003D3014">
        <w:rPr>
          <w:sz w:val="28"/>
          <w:szCs w:val="28"/>
        </w:rPr>
        <w:t xml:space="preserve"> № 42 «Об образовании Агентства по развитию малого и среднего предпринимательства Пермского края и о внесении изменений в указ губернатора Пермского края </w:t>
      </w:r>
      <w:r w:rsidRPr="003D3014">
        <w:rPr>
          <w:sz w:val="28"/>
          <w:szCs w:val="28"/>
        </w:rPr>
        <w:br/>
      </w:r>
      <w:r w:rsidR="00BB04EF" w:rsidRPr="003D3014">
        <w:rPr>
          <w:sz w:val="28"/>
          <w:szCs w:val="28"/>
        </w:rPr>
        <w:lastRenderedPageBreak/>
        <w:t>от 19 января 2017 г. № 8 «Об утверждении структуры исполнительных органов государственной власти Пермского края и состава Правительства Пермского края»</w:t>
      </w:r>
      <w:r w:rsidR="005521D7" w:rsidRPr="003D3014">
        <w:rPr>
          <w:sz w:val="28"/>
          <w:szCs w:val="28"/>
        </w:rPr>
        <w:t xml:space="preserve"> и приведения </w:t>
      </w:r>
      <w:r w:rsidR="003D3014" w:rsidRPr="003D3014">
        <w:rPr>
          <w:sz w:val="28"/>
          <w:szCs w:val="28"/>
        </w:rPr>
        <w:t xml:space="preserve">его </w:t>
      </w:r>
      <w:r w:rsidR="005521D7" w:rsidRPr="003D3014">
        <w:rPr>
          <w:sz w:val="28"/>
          <w:szCs w:val="28"/>
        </w:rPr>
        <w:t>в соответствие с действующим законодательством</w:t>
      </w:r>
      <w:r w:rsidR="00BB04EF" w:rsidRPr="003D3014">
        <w:rPr>
          <w:sz w:val="28"/>
          <w:szCs w:val="28"/>
        </w:rPr>
        <w:t xml:space="preserve">. </w:t>
      </w:r>
    </w:p>
    <w:p w14:paraId="1F81B80D" w14:textId="77777777" w:rsidR="00BB04EF" w:rsidRPr="003D3014" w:rsidRDefault="00BB04EF" w:rsidP="00BB04EF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3D3014">
        <w:rPr>
          <w:sz w:val="28"/>
          <w:szCs w:val="28"/>
        </w:rPr>
        <w:t xml:space="preserve">Работа по внесению изменений в постановление № 491-п ведется специалистами </w:t>
      </w:r>
      <w:r w:rsidR="003D3014">
        <w:rPr>
          <w:sz w:val="28"/>
          <w:szCs w:val="28"/>
        </w:rPr>
        <w:t>Государственной ветеринарной и</w:t>
      </w:r>
      <w:r w:rsidRPr="003D3014">
        <w:rPr>
          <w:sz w:val="28"/>
          <w:szCs w:val="28"/>
        </w:rPr>
        <w:t>нспекции</w:t>
      </w:r>
      <w:r w:rsidR="003D3014">
        <w:rPr>
          <w:sz w:val="28"/>
          <w:szCs w:val="28"/>
        </w:rPr>
        <w:t xml:space="preserve"> Пермского края</w:t>
      </w:r>
      <w:r w:rsidRPr="003D3014">
        <w:rPr>
          <w:sz w:val="28"/>
          <w:szCs w:val="28"/>
        </w:rPr>
        <w:t xml:space="preserve"> и планируется к завершению в </w:t>
      </w:r>
      <w:r w:rsidR="00627D3D" w:rsidRPr="003D3014">
        <w:rPr>
          <w:sz w:val="28"/>
          <w:szCs w:val="28"/>
        </w:rPr>
        <w:t>3 квартале</w:t>
      </w:r>
      <w:r w:rsidRPr="003D3014">
        <w:rPr>
          <w:sz w:val="28"/>
          <w:szCs w:val="28"/>
        </w:rPr>
        <w:t xml:space="preserve"> 2022 года.</w:t>
      </w:r>
    </w:p>
    <w:p w14:paraId="4E7E7C1A" w14:textId="77777777" w:rsidR="00C83FB0" w:rsidRPr="00BB04EF" w:rsidRDefault="00BB04EF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D3014">
        <w:rPr>
          <w:rFonts w:eastAsia="Calibri"/>
          <w:sz w:val="28"/>
          <w:szCs w:val="28"/>
          <w:lang w:eastAsia="en-US"/>
        </w:rPr>
        <w:t>В</w:t>
      </w:r>
      <w:r w:rsidR="00C83FB0" w:rsidRPr="003D3014">
        <w:rPr>
          <w:rFonts w:eastAsia="Calibri"/>
          <w:sz w:val="28"/>
          <w:szCs w:val="28"/>
          <w:lang w:eastAsia="en-US"/>
        </w:rPr>
        <w:t>ступившие в законную силу судебные акты об удовлетворении (отказе</w:t>
      </w:r>
      <w:r w:rsidR="00C83FB0" w:rsidRPr="00BB04EF">
        <w:rPr>
          <w:rFonts w:eastAsia="Calibri"/>
          <w:sz w:val="28"/>
          <w:szCs w:val="28"/>
          <w:lang w:eastAsia="en-US"/>
        </w:rPr>
        <w:br/>
        <w:t>в удовлетворении) требований заявителей в связи с отношениями, урегулированными</w:t>
      </w:r>
      <w:r w:rsidR="00C83FB0" w:rsidRPr="00BB04EF">
        <w:rPr>
          <w:sz w:val="28"/>
          <w:szCs w:val="28"/>
        </w:rPr>
        <w:t xml:space="preserve"> </w:t>
      </w:r>
      <w:r w:rsidRPr="00BB04EF">
        <w:rPr>
          <w:sz w:val="28"/>
          <w:szCs w:val="28"/>
        </w:rPr>
        <w:t xml:space="preserve">постановлением № 491-п </w:t>
      </w:r>
      <w:r w:rsidR="00C83FB0" w:rsidRPr="00BB04EF">
        <w:rPr>
          <w:rFonts w:eastAsia="Calibri"/>
          <w:sz w:val="28"/>
          <w:szCs w:val="28"/>
          <w:lang w:eastAsia="en-US"/>
        </w:rPr>
        <w:t xml:space="preserve">отсутствуют. </w:t>
      </w:r>
    </w:p>
    <w:p w14:paraId="656BBFD1" w14:textId="77777777" w:rsidR="00C83FB0" w:rsidRPr="00BB04EF" w:rsidRDefault="00C83FB0" w:rsidP="00C83FB0">
      <w:pPr>
        <w:spacing w:line="360" w:lineRule="exact"/>
        <w:ind w:firstLine="709"/>
        <w:jc w:val="both"/>
        <w:rPr>
          <w:sz w:val="28"/>
          <w:szCs w:val="20"/>
        </w:rPr>
      </w:pPr>
      <w:r w:rsidRPr="00BB04EF">
        <w:rPr>
          <w:sz w:val="28"/>
          <w:szCs w:val="20"/>
        </w:rPr>
        <w:t>Коррупциогенные факторы, ошибки юридико-технического характера, коллизии норм права, неполнота в правовом регулировании общественных отношений, дублирующие нормы права в данном законе отсутствуют.</w:t>
      </w:r>
    </w:p>
    <w:p w14:paraId="71AAB4FA" w14:textId="77777777" w:rsidR="00C83FB0" w:rsidRPr="00BB04EF" w:rsidRDefault="00C83FB0" w:rsidP="00C83FB0">
      <w:pPr>
        <w:spacing w:line="360" w:lineRule="exact"/>
        <w:ind w:firstLine="709"/>
        <w:jc w:val="both"/>
        <w:rPr>
          <w:sz w:val="28"/>
          <w:szCs w:val="20"/>
        </w:rPr>
      </w:pPr>
      <w:r w:rsidRPr="00BB04EF">
        <w:rPr>
          <w:sz w:val="28"/>
          <w:szCs w:val="20"/>
        </w:rPr>
        <w:t xml:space="preserve">Факты принятия (совершения) неправомерных или необоснованных решений, действий (бездействия) при применении </w:t>
      </w:r>
      <w:r w:rsidR="00BB04EF" w:rsidRPr="00BB04EF">
        <w:rPr>
          <w:sz w:val="28"/>
          <w:szCs w:val="28"/>
        </w:rPr>
        <w:t>постановления № 491-п</w:t>
      </w:r>
      <w:r w:rsidRPr="00BB04EF">
        <w:rPr>
          <w:sz w:val="28"/>
          <w:szCs w:val="20"/>
        </w:rPr>
        <w:br/>
        <w:t>не установлены.</w:t>
      </w:r>
    </w:p>
    <w:p w14:paraId="3CEDC4EB" w14:textId="77777777" w:rsidR="00C83FB0" w:rsidRPr="00BB04EF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B04EF">
        <w:rPr>
          <w:sz w:val="28"/>
          <w:szCs w:val="20"/>
        </w:rPr>
        <w:t xml:space="preserve">Заявления по вопросам разъяснения </w:t>
      </w:r>
      <w:r w:rsidR="00BB04EF" w:rsidRPr="00BB04EF">
        <w:rPr>
          <w:sz w:val="28"/>
          <w:szCs w:val="28"/>
        </w:rPr>
        <w:t>постановления № 491-п</w:t>
      </w:r>
      <w:r w:rsidRPr="00BB04EF">
        <w:rPr>
          <w:sz w:val="28"/>
          <w:szCs w:val="20"/>
        </w:rPr>
        <w:t>, в том числе</w:t>
      </w:r>
      <w:r w:rsidRPr="00BB04EF">
        <w:rPr>
          <w:sz w:val="28"/>
          <w:szCs w:val="20"/>
        </w:rPr>
        <w:br/>
        <w:t>об их несоответствии антикоррупционному законодательству, не поступали.</w:t>
      </w:r>
    </w:p>
    <w:p w14:paraId="08A84D02" w14:textId="77777777" w:rsidR="00C83FB0" w:rsidRPr="00BB04EF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B04EF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BB04EF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BB04EF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="00BB04EF" w:rsidRPr="00BB04EF">
        <w:rPr>
          <w:sz w:val="28"/>
          <w:szCs w:val="28"/>
        </w:rPr>
        <w:t xml:space="preserve">постановления № 491-п </w:t>
      </w:r>
      <w:r w:rsidRPr="00BB04EF">
        <w:rPr>
          <w:sz w:val="28"/>
          <w:szCs w:val="28"/>
        </w:rPr>
        <w:t xml:space="preserve">также </w:t>
      </w:r>
      <w:r w:rsidRPr="00BB04EF">
        <w:rPr>
          <w:rFonts w:eastAsia="Calibri"/>
          <w:sz w:val="28"/>
          <w:szCs w:val="28"/>
          <w:lang w:eastAsia="en-US"/>
        </w:rPr>
        <w:t>отсутствует.</w:t>
      </w:r>
    </w:p>
    <w:p w14:paraId="3B9EECD7" w14:textId="77777777" w:rsidR="00C83FB0" w:rsidRPr="00D86825" w:rsidRDefault="00C83FB0" w:rsidP="00C83FB0">
      <w:pPr>
        <w:spacing w:line="360" w:lineRule="exact"/>
        <w:ind w:firstLine="709"/>
        <w:jc w:val="both"/>
        <w:rPr>
          <w:sz w:val="28"/>
          <w:highlight w:val="yellow"/>
        </w:rPr>
      </w:pPr>
    </w:p>
    <w:p w14:paraId="5AF0C6E6" w14:textId="77777777" w:rsidR="002E597A" w:rsidRDefault="00C83FB0" w:rsidP="00E54DC2">
      <w:pPr>
        <w:ind w:firstLine="709"/>
        <w:jc w:val="center"/>
        <w:rPr>
          <w:b/>
          <w:sz w:val="28"/>
        </w:rPr>
      </w:pPr>
      <w:r w:rsidRPr="002E597A">
        <w:rPr>
          <w:rFonts w:eastAsia="Calibri"/>
          <w:b/>
          <w:sz w:val="28"/>
          <w:szCs w:val="28"/>
          <w:lang w:eastAsia="en-US"/>
        </w:rPr>
        <w:t>Отчет</w:t>
      </w:r>
      <w:r w:rsidRPr="002E597A">
        <w:rPr>
          <w:rFonts w:eastAsia="Calibri"/>
          <w:b/>
          <w:sz w:val="28"/>
          <w:szCs w:val="28"/>
          <w:lang w:eastAsia="en-US"/>
        </w:rPr>
        <w:br/>
        <w:t>о проведении планового правового мониторинга</w:t>
      </w:r>
      <w:r w:rsidRPr="00D86825">
        <w:rPr>
          <w:rFonts w:eastAsia="Calibri"/>
          <w:b/>
          <w:sz w:val="28"/>
          <w:szCs w:val="28"/>
          <w:highlight w:val="yellow"/>
          <w:lang w:eastAsia="en-US"/>
        </w:rPr>
        <w:br/>
      </w:r>
      <w:r w:rsidR="002E597A" w:rsidRPr="00334735">
        <w:rPr>
          <w:b/>
          <w:sz w:val="28"/>
        </w:rPr>
        <w:t>постановления П</w:t>
      </w:r>
      <w:r w:rsidR="002E597A">
        <w:rPr>
          <w:b/>
          <w:sz w:val="28"/>
        </w:rPr>
        <w:t>равительства Пермского края от 24</w:t>
      </w:r>
      <w:r w:rsidR="002E597A" w:rsidRPr="00334735">
        <w:rPr>
          <w:b/>
          <w:sz w:val="28"/>
        </w:rPr>
        <w:t xml:space="preserve"> </w:t>
      </w:r>
      <w:r w:rsidR="002E597A">
        <w:rPr>
          <w:b/>
          <w:sz w:val="28"/>
        </w:rPr>
        <w:t>декабря</w:t>
      </w:r>
      <w:r w:rsidR="002E597A" w:rsidRPr="00334735">
        <w:rPr>
          <w:b/>
          <w:sz w:val="28"/>
        </w:rPr>
        <w:t xml:space="preserve"> 201</w:t>
      </w:r>
      <w:r w:rsidR="002E597A">
        <w:rPr>
          <w:b/>
          <w:sz w:val="28"/>
        </w:rPr>
        <w:t>9</w:t>
      </w:r>
      <w:r w:rsidR="002E597A" w:rsidRPr="00334735">
        <w:rPr>
          <w:b/>
          <w:sz w:val="28"/>
        </w:rPr>
        <w:t xml:space="preserve"> года </w:t>
      </w:r>
      <w:r w:rsidR="002E597A" w:rsidRPr="00334735">
        <w:rPr>
          <w:b/>
          <w:sz w:val="28"/>
        </w:rPr>
        <w:br/>
        <w:t xml:space="preserve">№ </w:t>
      </w:r>
      <w:r w:rsidR="002E597A">
        <w:rPr>
          <w:b/>
          <w:sz w:val="28"/>
        </w:rPr>
        <w:t>959</w:t>
      </w:r>
      <w:r w:rsidR="002E597A" w:rsidRPr="00334735">
        <w:rPr>
          <w:b/>
          <w:sz w:val="28"/>
        </w:rPr>
        <w:t>-п «Об утверждении Порядка</w:t>
      </w:r>
      <w:r w:rsidR="002E597A">
        <w:rPr>
          <w:b/>
          <w:sz w:val="28"/>
        </w:rPr>
        <w:t xml:space="preserve"> организации и осуществления органами исполнительной власти Пермского края регионального государственного надзора в области обращения с животными»</w:t>
      </w:r>
    </w:p>
    <w:p w14:paraId="620B5ABE" w14:textId="77777777" w:rsidR="002E597A" w:rsidRPr="00D86825" w:rsidRDefault="002E597A" w:rsidP="00C83FB0">
      <w:pPr>
        <w:spacing w:line="240" w:lineRule="exact"/>
        <w:ind w:firstLine="709"/>
        <w:jc w:val="center"/>
        <w:rPr>
          <w:rFonts w:eastAsia="Calibri"/>
          <w:b/>
          <w:sz w:val="32"/>
          <w:szCs w:val="28"/>
          <w:highlight w:val="yellow"/>
          <w:lang w:eastAsia="en-US"/>
        </w:rPr>
      </w:pPr>
    </w:p>
    <w:p w14:paraId="68A50828" w14:textId="77777777" w:rsidR="00C83FB0" w:rsidRPr="002E597A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E597A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1E36DE45" w14:textId="77777777" w:rsidR="00C83FB0" w:rsidRPr="002E597A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E597A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39F9BA95" w14:textId="77777777" w:rsidR="00C83FB0" w:rsidRPr="002E597A" w:rsidRDefault="00C83FB0" w:rsidP="002E597A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E597A">
        <w:rPr>
          <w:sz w:val="28"/>
          <w:szCs w:val="28"/>
        </w:rPr>
        <w:t xml:space="preserve">Пункт 4 </w:t>
      </w:r>
      <w:r w:rsidR="002E597A" w:rsidRPr="00C83FB0">
        <w:rPr>
          <w:sz w:val="28"/>
          <w:szCs w:val="28"/>
        </w:rPr>
        <w:t xml:space="preserve">Плана проведения планового правового мониторинга </w:t>
      </w:r>
      <w:r w:rsidR="002E597A" w:rsidRPr="00C83FB0">
        <w:rPr>
          <w:rFonts w:eastAsia="Calibri"/>
          <w:sz w:val="28"/>
          <w:szCs w:val="28"/>
          <w:lang w:eastAsia="en-US"/>
        </w:rPr>
        <w:t>исполнительными органами государств</w:t>
      </w:r>
      <w:r w:rsidR="002E597A">
        <w:rPr>
          <w:rFonts w:eastAsia="Calibri"/>
          <w:sz w:val="28"/>
          <w:szCs w:val="28"/>
          <w:lang w:eastAsia="en-US"/>
        </w:rPr>
        <w:t xml:space="preserve">енной власти Пермского края </w:t>
      </w:r>
      <w:r w:rsidR="002E597A">
        <w:rPr>
          <w:sz w:val="28"/>
          <w:szCs w:val="28"/>
        </w:rPr>
        <w:t>на 2021</w:t>
      </w:r>
      <w:r w:rsidR="002E597A" w:rsidRPr="00C83FB0">
        <w:rPr>
          <w:sz w:val="28"/>
          <w:szCs w:val="28"/>
        </w:rPr>
        <w:t xml:space="preserve"> год, утвержденного приказом Аппарата Пр</w:t>
      </w:r>
      <w:r w:rsidR="002E597A">
        <w:rPr>
          <w:sz w:val="28"/>
          <w:szCs w:val="28"/>
        </w:rPr>
        <w:t xml:space="preserve">авительства Пермского края </w:t>
      </w:r>
      <w:r w:rsidR="002E597A">
        <w:rPr>
          <w:sz w:val="28"/>
          <w:szCs w:val="28"/>
        </w:rPr>
        <w:br/>
        <w:t>от 23 марта 2021 г. № 01-41-27</w:t>
      </w:r>
      <w:r w:rsidR="002E597A" w:rsidRPr="00C83FB0">
        <w:rPr>
          <w:sz w:val="28"/>
          <w:szCs w:val="28"/>
        </w:rPr>
        <w:t xml:space="preserve"> «О вопросах организации правового мониторинга в 20</w:t>
      </w:r>
      <w:r w:rsidR="002E597A">
        <w:rPr>
          <w:sz w:val="28"/>
          <w:szCs w:val="28"/>
        </w:rPr>
        <w:t>21</w:t>
      </w:r>
      <w:r w:rsidR="002E597A" w:rsidRPr="00C83FB0">
        <w:rPr>
          <w:sz w:val="28"/>
          <w:szCs w:val="28"/>
        </w:rPr>
        <w:t xml:space="preserve"> году».</w:t>
      </w:r>
    </w:p>
    <w:p w14:paraId="3C77C4D7" w14:textId="77777777" w:rsidR="00C83FB0" w:rsidRPr="002E597A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E597A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59C7365C" w14:textId="77777777" w:rsidR="002E597A" w:rsidRDefault="002E597A" w:rsidP="00C83FB0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>П</w:t>
      </w:r>
      <w:r w:rsidRPr="002E597A">
        <w:rPr>
          <w:sz w:val="28"/>
        </w:rPr>
        <w:t>остановлени</w:t>
      </w:r>
      <w:r>
        <w:rPr>
          <w:sz w:val="28"/>
        </w:rPr>
        <w:t>е</w:t>
      </w:r>
      <w:r w:rsidRPr="002E597A">
        <w:rPr>
          <w:sz w:val="28"/>
        </w:rPr>
        <w:t xml:space="preserve"> Правительства Пермского края от 24 декабря 2019 года </w:t>
      </w:r>
      <w:r w:rsidRPr="002E597A">
        <w:rPr>
          <w:sz w:val="28"/>
        </w:rPr>
        <w:br/>
        <w:t xml:space="preserve">№ 959-п «Об утверждении Порядка организации и осуществления органами </w:t>
      </w:r>
      <w:r w:rsidRPr="002E597A">
        <w:rPr>
          <w:sz w:val="28"/>
        </w:rPr>
        <w:lastRenderedPageBreak/>
        <w:t xml:space="preserve">исполнительной власти Пермского края регионального государственного надзора в области обращения с животными» </w:t>
      </w:r>
      <w:r w:rsidR="00C83FB0" w:rsidRPr="002E597A">
        <w:rPr>
          <w:sz w:val="28"/>
        </w:rPr>
        <w:t xml:space="preserve"> </w:t>
      </w:r>
    </w:p>
    <w:p w14:paraId="4A7D417C" w14:textId="77777777" w:rsidR="00C83FB0" w:rsidRPr="002E597A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E597A">
        <w:rPr>
          <w:rFonts w:eastAsia="Calibri"/>
          <w:b/>
          <w:sz w:val="28"/>
          <w:szCs w:val="28"/>
          <w:lang w:eastAsia="en-US"/>
        </w:rPr>
        <w:t xml:space="preserve">Субъект правового мониторинга: </w:t>
      </w:r>
    </w:p>
    <w:p w14:paraId="424618A0" w14:textId="77777777" w:rsidR="00C83FB0" w:rsidRPr="002E597A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E597A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162B7F27" w14:textId="77777777" w:rsidR="00C83FB0" w:rsidRPr="002E597A" w:rsidRDefault="00C83FB0" w:rsidP="00C83FB0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E597A">
        <w:rPr>
          <w:rFonts w:eastAsia="Calibri"/>
          <w:b/>
          <w:sz w:val="28"/>
          <w:szCs w:val="28"/>
          <w:lang w:eastAsia="en-US"/>
        </w:rPr>
        <w:t xml:space="preserve">Участники правового мониторинга: </w:t>
      </w:r>
    </w:p>
    <w:p w14:paraId="1DB9CA85" w14:textId="77777777" w:rsidR="002E597A" w:rsidRPr="00555314" w:rsidRDefault="002E597A" w:rsidP="002E597A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55314">
        <w:rPr>
          <w:rFonts w:eastAsia="Calibri"/>
          <w:sz w:val="28"/>
          <w:szCs w:val="28"/>
          <w:lang w:eastAsia="en-US"/>
        </w:rPr>
        <w:t>Государственная ветеринарная инспекция Пермского края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14:paraId="7B9B1180" w14:textId="77777777" w:rsidR="00C83FB0" w:rsidRPr="00D86825" w:rsidRDefault="00C83FB0" w:rsidP="00C83FB0">
      <w:pPr>
        <w:spacing w:line="360" w:lineRule="exact"/>
        <w:ind w:firstLine="709"/>
        <w:jc w:val="both"/>
        <w:rPr>
          <w:rFonts w:eastAsia="Calibri"/>
          <w:sz w:val="32"/>
          <w:szCs w:val="28"/>
          <w:highlight w:val="yellow"/>
          <w:lang w:eastAsia="en-US"/>
        </w:rPr>
      </w:pPr>
    </w:p>
    <w:p w14:paraId="06FB5CC1" w14:textId="77777777" w:rsidR="00C83FB0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742D0A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74221853" w14:textId="77777777" w:rsidR="00E54DC2" w:rsidRPr="00742D0A" w:rsidRDefault="00E54DC2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5B0C1B8A" w14:textId="77777777" w:rsidR="002E597A" w:rsidRPr="002E597A" w:rsidRDefault="002E597A" w:rsidP="002E597A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2E597A">
        <w:rPr>
          <w:sz w:val="28"/>
          <w:szCs w:val="28"/>
        </w:rPr>
        <w:t xml:space="preserve">Постановление Правительства Пермского края от 24 декабря 2019 г. </w:t>
      </w:r>
      <w:r w:rsidRPr="002E597A">
        <w:rPr>
          <w:sz w:val="28"/>
          <w:szCs w:val="28"/>
        </w:rPr>
        <w:br/>
        <w:t>№ 959-п «Об утверждении Порядка организации и осуществления органами исполнительной власти Пермского края регионального государственного надзора в области обращения с животными»</w:t>
      </w:r>
      <w:r w:rsidR="00742D0A">
        <w:rPr>
          <w:sz w:val="28"/>
          <w:szCs w:val="28"/>
        </w:rPr>
        <w:t xml:space="preserve"> (далее –постановление № 959-п)</w:t>
      </w:r>
      <w:r w:rsidRPr="002E597A">
        <w:rPr>
          <w:sz w:val="28"/>
          <w:szCs w:val="28"/>
        </w:rPr>
        <w:t xml:space="preserve"> признано утратившим силу в </w:t>
      </w:r>
      <w:r w:rsidR="00742D0A">
        <w:rPr>
          <w:sz w:val="28"/>
          <w:szCs w:val="28"/>
        </w:rPr>
        <w:t>связи с принятием п</w:t>
      </w:r>
      <w:r w:rsidRPr="002E597A">
        <w:rPr>
          <w:sz w:val="28"/>
          <w:szCs w:val="28"/>
        </w:rPr>
        <w:t xml:space="preserve">остановления Правительства Пермского края от 08.12.2021 № 974-п «Об утверждении Положения </w:t>
      </w:r>
      <w:r w:rsidR="000D6B16">
        <w:rPr>
          <w:sz w:val="28"/>
          <w:szCs w:val="28"/>
        </w:rPr>
        <w:br/>
      </w:r>
      <w:r w:rsidRPr="002E597A">
        <w:rPr>
          <w:sz w:val="28"/>
          <w:szCs w:val="28"/>
        </w:rPr>
        <w:t xml:space="preserve">о региональном государственном контроле (надзоре) в области обращения </w:t>
      </w:r>
      <w:r w:rsidR="000D6B16">
        <w:rPr>
          <w:sz w:val="28"/>
          <w:szCs w:val="28"/>
        </w:rPr>
        <w:br/>
      </w:r>
      <w:r w:rsidRPr="002E597A">
        <w:rPr>
          <w:sz w:val="28"/>
          <w:szCs w:val="28"/>
        </w:rPr>
        <w:t>с животными на территории Пермского края».</w:t>
      </w:r>
    </w:p>
    <w:p w14:paraId="7A8972D8" w14:textId="77777777" w:rsidR="00EF502B" w:rsidRPr="00C07A9E" w:rsidRDefault="00C07A9E" w:rsidP="00EF502B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C07A9E">
        <w:rPr>
          <w:sz w:val="28"/>
          <w:szCs w:val="20"/>
        </w:rPr>
        <w:t>В период действия постановления № 959-п ф</w:t>
      </w:r>
      <w:r w:rsidR="00C83FB0" w:rsidRPr="00C07A9E">
        <w:rPr>
          <w:sz w:val="28"/>
          <w:szCs w:val="20"/>
        </w:rPr>
        <w:t xml:space="preserve">акты принятия (совершения) неправомерных или необоснованных решений, действий (бездействия) при применении </w:t>
      </w:r>
      <w:r w:rsidR="00742D0A" w:rsidRPr="00C07A9E">
        <w:rPr>
          <w:sz w:val="28"/>
        </w:rPr>
        <w:t>постановления 959-п</w:t>
      </w:r>
      <w:r w:rsidRPr="00C07A9E">
        <w:rPr>
          <w:sz w:val="28"/>
        </w:rPr>
        <w:t xml:space="preserve"> </w:t>
      </w:r>
      <w:r w:rsidR="00C83FB0" w:rsidRPr="00C07A9E">
        <w:rPr>
          <w:sz w:val="28"/>
          <w:szCs w:val="20"/>
        </w:rPr>
        <w:t>не установлены.</w:t>
      </w:r>
      <w:r w:rsidR="00EF502B" w:rsidRPr="00EF502B">
        <w:rPr>
          <w:sz w:val="28"/>
        </w:rPr>
        <w:t xml:space="preserve"> </w:t>
      </w:r>
      <w:r w:rsidR="00EF502B" w:rsidRPr="00C07A9E">
        <w:rPr>
          <w:sz w:val="28"/>
        </w:rPr>
        <w:t>Необходимость принятия (издания) дополнительных нормативных правовых актов Пермского края отсутств</w:t>
      </w:r>
      <w:r w:rsidR="00EF502B">
        <w:rPr>
          <w:sz w:val="28"/>
        </w:rPr>
        <w:t>овала</w:t>
      </w:r>
      <w:r w:rsidR="00EF502B" w:rsidRPr="00C07A9E">
        <w:rPr>
          <w:sz w:val="28"/>
        </w:rPr>
        <w:t>.</w:t>
      </w:r>
      <w:r w:rsidR="00EF502B" w:rsidRPr="00C07A9E">
        <w:rPr>
          <w:sz w:val="28"/>
          <w:szCs w:val="28"/>
        </w:rPr>
        <w:t xml:space="preserve"> </w:t>
      </w:r>
    </w:p>
    <w:p w14:paraId="0607B006" w14:textId="77777777" w:rsidR="00C83FB0" w:rsidRPr="00C07A9E" w:rsidRDefault="00C83FB0" w:rsidP="00C83FB0">
      <w:pPr>
        <w:spacing w:line="360" w:lineRule="exact"/>
        <w:ind w:firstLine="709"/>
        <w:jc w:val="both"/>
        <w:rPr>
          <w:sz w:val="28"/>
          <w:szCs w:val="20"/>
        </w:rPr>
      </w:pPr>
      <w:r w:rsidRPr="00C07A9E">
        <w:rPr>
          <w:sz w:val="28"/>
          <w:szCs w:val="20"/>
        </w:rPr>
        <w:t xml:space="preserve">Заявления по вопросам разъяснения </w:t>
      </w:r>
      <w:r w:rsidR="00742D0A" w:rsidRPr="00C07A9E">
        <w:rPr>
          <w:sz w:val="28"/>
        </w:rPr>
        <w:t>постановления 959-п</w:t>
      </w:r>
      <w:r w:rsidRPr="00C07A9E">
        <w:rPr>
          <w:sz w:val="28"/>
          <w:szCs w:val="20"/>
        </w:rPr>
        <w:t>, в том числе</w:t>
      </w:r>
      <w:r w:rsidRPr="00C07A9E">
        <w:rPr>
          <w:sz w:val="28"/>
          <w:szCs w:val="20"/>
        </w:rPr>
        <w:br/>
        <w:t>об их несоответствии антикоррупционному законодательству, не поступали.</w:t>
      </w:r>
    </w:p>
    <w:p w14:paraId="6FF88ADA" w14:textId="77777777" w:rsidR="00C83FB0" w:rsidRPr="00D86825" w:rsidRDefault="00C83FB0" w:rsidP="00C83FB0">
      <w:pPr>
        <w:spacing w:line="240" w:lineRule="exact"/>
        <w:ind w:firstLine="708"/>
        <w:jc w:val="center"/>
        <w:rPr>
          <w:rFonts w:eastAsia="Calibri"/>
          <w:b/>
          <w:sz w:val="28"/>
          <w:szCs w:val="28"/>
          <w:highlight w:val="yellow"/>
          <w:lang w:eastAsia="en-US"/>
        </w:rPr>
      </w:pPr>
    </w:p>
    <w:p w14:paraId="2CF3C1A3" w14:textId="77777777" w:rsidR="00C83FB0" w:rsidRPr="00D86825" w:rsidRDefault="00C83FB0" w:rsidP="00C83FB0">
      <w:pPr>
        <w:spacing w:line="240" w:lineRule="exact"/>
        <w:ind w:firstLine="708"/>
        <w:jc w:val="center"/>
        <w:rPr>
          <w:rFonts w:eastAsia="Calibri"/>
          <w:b/>
          <w:sz w:val="28"/>
          <w:szCs w:val="28"/>
          <w:highlight w:val="yellow"/>
          <w:lang w:eastAsia="en-US"/>
        </w:rPr>
      </w:pPr>
    </w:p>
    <w:p w14:paraId="1E58482F" w14:textId="77777777" w:rsidR="00742D0A" w:rsidRDefault="00742D0A" w:rsidP="00C83FB0">
      <w:pPr>
        <w:spacing w:line="240" w:lineRule="exact"/>
        <w:ind w:left="5670"/>
        <w:rPr>
          <w:rFonts w:eastAsia="Calibri"/>
          <w:sz w:val="28"/>
          <w:szCs w:val="28"/>
          <w:highlight w:val="yellow"/>
          <w:lang w:eastAsia="en-US"/>
        </w:rPr>
      </w:pPr>
    </w:p>
    <w:p w14:paraId="3BD5EEDE" w14:textId="77777777" w:rsidR="00742D0A" w:rsidRDefault="00742D0A" w:rsidP="00C83FB0">
      <w:pPr>
        <w:spacing w:line="240" w:lineRule="exact"/>
        <w:ind w:left="5670"/>
        <w:rPr>
          <w:rFonts w:eastAsia="Calibri"/>
          <w:sz w:val="28"/>
          <w:szCs w:val="28"/>
          <w:highlight w:val="yellow"/>
          <w:lang w:eastAsia="en-US"/>
        </w:rPr>
      </w:pPr>
    </w:p>
    <w:p w14:paraId="1939928B" w14:textId="77777777" w:rsidR="00742D0A" w:rsidRDefault="00742D0A" w:rsidP="00C83FB0">
      <w:pPr>
        <w:spacing w:line="240" w:lineRule="exact"/>
        <w:ind w:left="5670"/>
        <w:rPr>
          <w:rFonts w:eastAsia="Calibri"/>
          <w:sz w:val="28"/>
          <w:szCs w:val="28"/>
          <w:highlight w:val="yellow"/>
          <w:lang w:eastAsia="en-US"/>
        </w:rPr>
      </w:pPr>
    </w:p>
    <w:p w14:paraId="50B79472" w14:textId="77777777" w:rsidR="00742D0A" w:rsidRDefault="00742D0A" w:rsidP="00C83FB0">
      <w:pPr>
        <w:spacing w:line="240" w:lineRule="exact"/>
        <w:ind w:left="5670"/>
        <w:rPr>
          <w:rFonts w:eastAsia="Calibri"/>
          <w:sz w:val="28"/>
          <w:szCs w:val="28"/>
          <w:highlight w:val="yellow"/>
          <w:lang w:eastAsia="en-US"/>
        </w:rPr>
      </w:pPr>
    </w:p>
    <w:p w14:paraId="2DC6AADD" w14:textId="77777777" w:rsidR="005B5829" w:rsidRDefault="005B5829" w:rsidP="001B1F8C">
      <w:pPr>
        <w:autoSpaceDE w:val="0"/>
        <w:autoSpaceDN w:val="0"/>
        <w:adjustRightInd w:val="0"/>
        <w:ind w:left="5670"/>
        <w:rPr>
          <w:rFonts w:eastAsia="Calibri"/>
          <w:sz w:val="28"/>
          <w:szCs w:val="28"/>
          <w:lang w:eastAsia="en-US"/>
        </w:rPr>
      </w:pPr>
    </w:p>
    <w:p w14:paraId="3995A4C5" w14:textId="77777777" w:rsidR="005B5829" w:rsidRDefault="005B5829" w:rsidP="001B1F8C">
      <w:pPr>
        <w:autoSpaceDE w:val="0"/>
        <w:autoSpaceDN w:val="0"/>
        <w:adjustRightInd w:val="0"/>
        <w:ind w:left="5670"/>
        <w:rPr>
          <w:rFonts w:eastAsia="Calibri"/>
          <w:sz w:val="28"/>
          <w:szCs w:val="28"/>
          <w:lang w:eastAsia="en-US"/>
        </w:rPr>
      </w:pPr>
    </w:p>
    <w:p w14:paraId="3CDEF428" w14:textId="77777777" w:rsidR="005B5829" w:rsidRDefault="005B5829" w:rsidP="001B1F8C">
      <w:pPr>
        <w:autoSpaceDE w:val="0"/>
        <w:autoSpaceDN w:val="0"/>
        <w:adjustRightInd w:val="0"/>
        <w:ind w:left="5670"/>
        <w:rPr>
          <w:rFonts w:eastAsia="Calibri"/>
          <w:sz w:val="28"/>
          <w:szCs w:val="28"/>
          <w:lang w:eastAsia="en-US"/>
        </w:rPr>
      </w:pPr>
    </w:p>
    <w:p w14:paraId="50496D29" w14:textId="77777777" w:rsidR="005B5829" w:rsidRDefault="005B5829" w:rsidP="001B1F8C">
      <w:pPr>
        <w:autoSpaceDE w:val="0"/>
        <w:autoSpaceDN w:val="0"/>
        <w:adjustRightInd w:val="0"/>
        <w:ind w:left="5670"/>
        <w:rPr>
          <w:rFonts w:eastAsia="Calibri"/>
          <w:sz w:val="28"/>
          <w:szCs w:val="28"/>
          <w:lang w:eastAsia="en-US"/>
        </w:rPr>
      </w:pPr>
    </w:p>
    <w:p w14:paraId="2BED9470" w14:textId="77777777" w:rsidR="005B5829" w:rsidRDefault="005B5829" w:rsidP="001B1F8C">
      <w:pPr>
        <w:autoSpaceDE w:val="0"/>
        <w:autoSpaceDN w:val="0"/>
        <w:adjustRightInd w:val="0"/>
        <w:ind w:left="5670"/>
        <w:rPr>
          <w:rFonts w:eastAsia="Calibri"/>
          <w:sz w:val="28"/>
          <w:szCs w:val="28"/>
          <w:lang w:eastAsia="en-US"/>
        </w:rPr>
      </w:pPr>
    </w:p>
    <w:p w14:paraId="54645EA8" w14:textId="77777777" w:rsidR="005B5829" w:rsidRDefault="005B5829" w:rsidP="001B1F8C">
      <w:pPr>
        <w:autoSpaceDE w:val="0"/>
        <w:autoSpaceDN w:val="0"/>
        <w:adjustRightInd w:val="0"/>
        <w:ind w:left="5670"/>
        <w:rPr>
          <w:rFonts w:eastAsia="Calibri"/>
          <w:sz w:val="28"/>
          <w:szCs w:val="28"/>
          <w:lang w:eastAsia="en-US"/>
        </w:rPr>
      </w:pPr>
    </w:p>
    <w:p w14:paraId="2990484C" w14:textId="77777777" w:rsidR="005B5829" w:rsidRDefault="005B5829" w:rsidP="001B1F8C">
      <w:pPr>
        <w:autoSpaceDE w:val="0"/>
        <w:autoSpaceDN w:val="0"/>
        <w:adjustRightInd w:val="0"/>
        <w:ind w:left="5670"/>
        <w:rPr>
          <w:rFonts w:eastAsia="Calibri"/>
          <w:sz w:val="28"/>
          <w:szCs w:val="28"/>
          <w:lang w:eastAsia="en-US"/>
        </w:rPr>
      </w:pPr>
    </w:p>
    <w:p w14:paraId="1F32495A" w14:textId="77777777" w:rsidR="00742D0A" w:rsidRPr="00C83FB0" w:rsidRDefault="00742D0A" w:rsidP="001B1F8C">
      <w:pPr>
        <w:autoSpaceDE w:val="0"/>
        <w:autoSpaceDN w:val="0"/>
        <w:adjustRightInd w:val="0"/>
        <w:ind w:left="5670"/>
        <w:rPr>
          <w:rFonts w:eastAsia="Calibri"/>
          <w:sz w:val="28"/>
          <w:szCs w:val="28"/>
          <w:lang w:eastAsia="en-US"/>
        </w:rPr>
      </w:pPr>
      <w:r w:rsidRPr="00C83FB0">
        <w:rPr>
          <w:rFonts w:eastAsia="Calibri"/>
          <w:sz w:val="28"/>
          <w:szCs w:val="28"/>
          <w:lang w:eastAsia="en-US"/>
        </w:rPr>
        <w:t xml:space="preserve">Приложение </w:t>
      </w:r>
      <w:r w:rsidR="00625272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br/>
        <w:t xml:space="preserve">к письму Администрации губернатора </w:t>
      </w:r>
      <w:r w:rsidRPr="00C83FB0">
        <w:rPr>
          <w:rFonts w:eastAsia="Calibri"/>
          <w:sz w:val="28"/>
          <w:szCs w:val="28"/>
          <w:lang w:eastAsia="en-US"/>
        </w:rPr>
        <w:t xml:space="preserve">Пермского края  </w:t>
      </w:r>
    </w:p>
    <w:p w14:paraId="6734CEF2" w14:textId="77777777" w:rsidR="00C83FB0" w:rsidRPr="00D86825" w:rsidRDefault="00F17737" w:rsidP="00F17737">
      <w:pPr>
        <w:ind w:left="2832" w:firstLine="708"/>
        <w:jc w:val="center"/>
        <w:rPr>
          <w:rFonts w:eastAsia="Calibri"/>
          <w:b/>
          <w:sz w:val="28"/>
          <w:szCs w:val="28"/>
          <w:highlight w:val="yellow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742D0A" w:rsidRPr="00C83FB0">
        <w:rPr>
          <w:rFonts w:eastAsia="Calibri"/>
          <w:sz w:val="28"/>
          <w:szCs w:val="28"/>
          <w:lang w:eastAsia="en-US"/>
        </w:rPr>
        <w:t>от                      №</w:t>
      </w:r>
    </w:p>
    <w:p w14:paraId="6FF3FE2A" w14:textId="77777777" w:rsidR="00C83FB0" w:rsidRDefault="00C83FB0" w:rsidP="00C83FB0">
      <w:pPr>
        <w:jc w:val="center"/>
        <w:rPr>
          <w:rFonts w:eastAsia="Calibri"/>
          <w:b/>
          <w:sz w:val="28"/>
          <w:szCs w:val="28"/>
          <w:highlight w:val="yellow"/>
          <w:lang w:eastAsia="en-US"/>
        </w:rPr>
      </w:pPr>
    </w:p>
    <w:p w14:paraId="7E6A92CE" w14:textId="77777777" w:rsidR="00F17737" w:rsidRPr="00F17737" w:rsidRDefault="00F17737" w:rsidP="00C83FB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98EEB49" w14:textId="77777777" w:rsidR="00C83FB0" w:rsidRPr="00F17737" w:rsidRDefault="00C83FB0" w:rsidP="00E54DC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17737">
        <w:rPr>
          <w:rFonts w:eastAsia="Calibri"/>
          <w:b/>
          <w:sz w:val="28"/>
          <w:szCs w:val="28"/>
          <w:lang w:eastAsia="en-US"/>
        </w:rPr>
        <w:lastRenderedPageBreak/>
        <w:t>Информация</w:t>
      </w:r>
      <w:r w:rsidRPr="00F17737">
        <w:rPr>
          <w:rFonts w:eastAsia="Calibri"/>
          <w:b/>
          <w:sz w:val="28"/>
          <w:szCs w:val="28"/>
          <w:lang w:eastAsia="en-US"/>
        </w:rPr>
        <w:br/>
        <w:t>по итогам проведения в 202</w:t>
      </w:r>
      <w:r w:rsidR="001B1F8C">
        <w:rPr>
          <w:rFonts w:eastAsia="Calibri"/>
          <w:b/>
          <w:sz w:val="28"/>
          <w:szCs w:val="28"/>
          <w:lang w:eastAsia="en-US"/>
        </w:rPr>
        <w:t>1</w:t>
      </w:r>
      <w:r w:rsidRPr="00F17737">
        <w:rPr>
          <w:rFonts w:eastAsia="Calibri"/>
          <w:b/>
          <w:sz w:val="28"/>
          <w:szCs w:val="28"/>
          <w:lang w:eastAsia="en-US"/>
        </w:rPr>
        <w:t xml:space="preserve"> году оперативного правового мониторинга</w:t>
      </w:r>
    </w:p>
    <w:p w14:paraId="5AE53280" w14:textId="77777777" w:rsidR="00C83FB0" w:rsidRPr="00F17737" w:rsidRDefault="00C83FB0" w:rsidP="00C83FB0">
      <w:pPr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14:paraId="25CF3051" w14:textId="77777777" w:rsidR="00C83FB0" w:rsidRPr="00F17737" w:rsidRDefault="00C83FB0" w:rsidP="00C83FB0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F17737">
        <w:rPr>
          <w:rFonts w:eastAsia="Calibri"/>
          <w:sz w:val="28"/>
          <w:szCs w:val="28"/>
          <w:lang w:eastAsia="en-US"/>
        </w:rPr>
        <w:t>В соответствии с Законом Пермского края от 4 февраля 2013 г. № 163-ПК «О правовом мониторинге в Пермском крае»</w:t>
      </w:r>
      <w:r w:rsidRPr="00F17737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F17737">
        <w:rPr>
          <w:rFonts w:eastAsia="Calibri"/>
          <w:sz w:val="28"/>
          <w:szCs w:val="28"/>
          <w:lang w:eastAsia="en-US"/>
        </w:rPr>
        <w:t xml:space="preserve">оперативный правовой мониторинг </w:t>
      </w:r>
      <w:r w:rsidRPr="00F17737">
        <w:rPr>
          <w:sz w:val="28"/>
          <w:szCs w:val="28"/>
        </w:rPr>
        <w:t>проводится в отношении конкретного нормативного правового акта в течение первого года действия данного акта со дня его вступления</w:t>
      </w:r>
      <w:r w:rsidRPr="00F17737">
        <w:rPr>
          <w:sz w:val="28"/>
          <w:szCs w:val="28"/>
        </w:rPr>
        <w:br/>
        <w:t>в силу.</w:t>
      </w:r>
    </w:p>
    <w:p w14:paraId="187D68C6" w14:textId="77777777" w:rsidR="00C83FB0" w:rsidRPr="00D86825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F17737">
        <w:rPr>
          <w:sz w:val="28"/>
          <w:szCs w:val="28"/>
        </w:rPr>
        <w:t>В 202</w:t>
      </w:r>
      <w:r w:rsidR="00F17737" w:rsidRPr="00F17737">
        <w:rPr>
          <w:sz w:val="28"/>
          <w:szCs w:val="28"/>
        </w:rPr>
        <w:t>1</w:t>
      </w:r>
      <w:r w:rsidRPr="00F17737">
        <w:rPr>
          <w:sz w:val="28"/>
          <w:szCs w:val="28"/>
        </w:rPr>
        <w:t xml:space="preserve"> году исполнительными органами государственной власти Пермского края осуществлен оперативный</w:t>
      </w:r>
      <w:r w:rsidRPr="00F17737">
        <w:rPr>
          <w:color w:val="FF0000"/>
          <w:sz w:val="28"/>
          <w:szCs w:val="28"/>
        </w:rPr>
        <w:t xml:space="preserve"> </w:t>
      </w:r>
      <w:r w:rsidRPr="00F17737">
        <w:rPr>
          <w:sz w:val="28"/>
          <w:szCs w:val="28"/>
        </w:rPr>
        <w:t xml:space="preserve">правовой мониторинг согласно Плану проведения оперативного правового мониторинга </w:t>
      </w:r>
      <w:r w:rsidRPr="00F17737">
        <w:rPr>
          <w:rFonts w:eastAsia="Calibri"/>
          <w:sz w:val="28"/>
          <w:szCs w:val="28"/>
          <w:lang w:eastAsia="en-US"/>
        </w:rPr>
        <w:t xml:space="preserve">исполнительными органами государственной власти Пермского края в отношении отдельных </w:t>
      </w:r>
      <w:r w:rsidRPr="00F17737">
        <w:rPr>
          <w:sz w:val="28"/>
          <w:szCs w:val="28"/>
        </w:rPr>
        <w:t>нормативных правовых актов Пермского края, принятых в 20</w:t>
      </w:r>
      <w:r w:rsidR="00F17737" w:rsidRPr="00F17737">
        <w:rPr>
          <w:sz w:val="28"/>
          <w:szCs w:val="28"/>
        </w:rPr>
        <w:t>20</w:t>
      </w:r>
      <w:r w:rsidRPr="00F17737">
        <w:rPr>
          <w:sz w:val="28"/>
          <w:szCs w:val="28"/>
        </w:rPr>
        <w:t xml:space="preserve"> году, утвержденному приказом Аппарата П</w:t>
      </w:r>
      <w:r w:rsidR="00F17737" w:rsidRPr="00F17737">
        <w:rPr>
          <w:sz w:val="28"/>
          <w:szCs w:val="28"/>
        </w:rPr>
        <w:t>равительства Пермского края</w:t>
      </w:r>
      <w:r w:rsidR="00F17737" w:rsidRPr="00F17737">
        <w:rPr>
          <w:sz w:val="28"/>
          <w:szCs w:val="28"/>
        </w:rPr>
        <w:br/>
        <w:t xml:space="preserve">от </w:t>
      </w:r>
      <w:r w:rsidRPr="00F17737">
        <w:rPr>
          <w:sz w:val="28"/>
          <w:szCs w:val="28"/>
        </w:rPr>
        <w:t xml:space="preserve"> </w:t>
      </w:r>
      <w:r w:rsidR="00F17737" w:rsidRPr="00F17737">
        <w:rPr>
          <w:sz w:val="28"/>
          <w:szCs w:val="28"/>
        </w:rPr>
        <w:t>23</w:t>
      </w:r>
      <w:r w:rsidR="00F17737">
        <w:rPr>
          <w:sz w:val="28"/>
          <w:szCs w:val="28"/>
        </w:rPr>
        <w:t xml:space="preserve"> марта 2021 г. № 01-41-27 </w:t>
      </w:r>
      <w:r w:rsidR="00F17737" w:rsidRPr="00C83FB0">
        <w:rPr>
          <w:sz w:val="28"/>
          <w:szCs w:val="28"/>
        </w:rPr>
        <w:t>«О вопросах организа</w:t>
      </w:r>
      <w:r w:rsidR="00F17737">
        <w:rPr>
          <w:sz w:val="28"/>
          <w:szCs w:val="28"/>
        </w:rPr>
        <w:t>ции правового мониторинга в 2021</w:t>
      </w:r>
      <w:r w:rsidR="00F17737" w:rsidRPr="00C83FB0">
        <w:rPr>
          <w:sz w:val="28"/>
          <w:szCs w:val="28"/>
        </w:rPr>
        <w:t xml:space="preserve"> году».</w:t>
      </w:r>
    </w:p>
    <w:p w14:paraId="1E292323" w14:textId="77777777" w:rsidR="00C83FB0" w:rsidRPr="00F17737" w:rsidRDefault="00C83FB0" w:rsidP="00C83FB0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7737">
        <w:rPr>
          <w:bCs/>
          <w:sz w:val="28"/>
          <w:szCs w:val="28"/>
        </w:rPr>
        <w:t xml:space="preserve">Обобщенные данные о состоянии правоприменения нормативных правовых актов Пермского края, </w:t>
      </w:r>
      <w:r w:rsidRPr="00F17737">
        <w:rPr>
          <w:sz w:val="28"/>
          <w:szCs w:val="28"/>
        </w:rPr>
        <w:t xml:space="preserve">в отношении которых осуществлялся оперативный правовой мониторинг, </w:t>
      </w:r>
      <w:r w:rsidRPr="00F17737">
        <w:rPr>
          <w:bCs/>
          <w:sz w:val="28"/>
          <w:szCs w:val="28"/>
        </w:rPr>
        <w:t>оценивались в соответствии</w:t>
      </w:r>
      <w:r w:rsidRPr="00F17737">
        <w:rPr>
          <w:bCs/>
          <w:sz w:val="28"/>
          <w:szCs w:val="28"/>
        </w:rPr>
        <w:br/>
        <w:t xml:space="preserve">с показателями, установленными </w:t>
      </w:r>
      <w:r w:rsidRPr="00F17737">
        <w:rPr>
          <w:rFonts w:eastAsia="Calibri"/>
          <w:sz w:val="28"/>
          <w:szCs w:val="28"/>
          <w:lang w:eastAsia="en-US"/>
        </w:rPr>
        <w:t>частью 4 статьи 5 Закона Пермского края</w:t>
      </w:r>
      <w:r w:rsidRPr="00F17737">
        <w:rPr>
          <w:rFonts w:eastAsia="Calibri"/>
          <w:sz w:val="28"/>
          <w:szCs w:val="28"/>
          <w:lang w:eastAsia="en-US"/>
        </w:rPr>
        <w:br/>
        <w:t>от 4 февраля 2013 г. № 163-ПК «О правовом мониторинге в Пермском крае».</w:t>
      </w:r>
    </w:p>
    <w:p w14:paraId="2B35B9D4" w14:textId="77777777" w:rsidR="00C83FB0" w:rsidRPr="00F17737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7737">
        <w:rPr>
          <w:rFonts w:eastAsia="Calibri"/>
          <w:sz w:val="28"/>
          <w:szCs w:val="28"/>
          <w:lang w:eastAsia="en-US"/>
        </w:rPr>
        <w:t xml:space="preserve">В соответствии с </w:t>
      </w:r>
      <w:r w:rsidR="00F17737" w:rsidRPr="00F17737">
        <w:rPr>
          <w:rFonts w:eastAsia="Calibri"/>
          <w:sz w:val="28"/>
          <w:szCs w:val="28"/>
          <w:lang w:eastAsia="en-US"/>
        </w:rPr>
        <w:t xml:space="preserve">проведенным анализом информация </w:t>
      </w:r>
      <w:r w:rsidRPr="00F17737">
        <w:rPr>
          <w:rFonts w:eastAsia="Calibri"/>
          <w:sz w:val="28"/>
          <w:szCs w:val="28"/>
          <w:lang w:eastAsia="en-US"/>
        </w:rPr>
        <w:t>о наличии системн</w:t>
      </w:r>
      <w:r w:rsidR="001B1F8C">
        <w:rPr>
          <w:rFonts w:eastAsia="Calibri"/>
          <w:sz w:val="28"/>
          <w:szCs w:val="28"/>
          <w:lang w:eastAsia="en-US"/>
        </w:rPr>
        <w:t xml:space="preserve">ых проблем при правоприменении </w:t>
      </w:r>
      <w:r w:rsidRPr="00F17737">
        <w:rPr>
          <w:rFonts w:eastAsia="Calibri"/>
          <w:sz w:val="28"/>
          <w:szCs w:val="28"/>
          <w:lang w:eastAsia="en-US"/>
        </w:rPr>
        <w:t xml:space="preserve">нормативных правовых актов, </w:t>
      </w:r>
      <w:r w:rsidR="000D6B16">
        <w:rPr>
          <w:rFonts w:eastAsia="Calibri"/>
          <w:sz w:val="28"/>
          <w:szCs w:val="28"/>
          <w:lang w:eastAsia="en-US"/>
        </w:rPr>
        <w:br/>
      </w:r>
      <w:r w:rsidRPr="00F17737">
        <w:rPr>
          <w:rFonts w:eastAsia="Calibri"/>
          <w:sz w:val="28"/>
          <w:szCs w:val="28"/>
          <w:lang w:eastAsia="en-US"/>
        </w:rPr>
        <w:t>в отношении которых проводился оперативный правовой мониторинг отсутствует.</w:t>
      </w:r>
    </w:p>
    <w:p w14:paraId="4726B1C3" w14:textId="77777777" w:rsidR="00C83FB0" w:rsidRPr="00F17737" w:rsidRDefault="00C83FB0" w:rsidP="00C83FB0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F17737">
        <w:rPr>
          <w:sz w:val="28"/>
          <w:szCs w:val="28"/>
        </w:rPr>
        <w:t>С учетом правоприменительной практики в отчетах о проведении</w:t>
      </w:r>
      <w:r w:rsidRPr="00F17737">
        <w:rPr>
          <w:sz w:val="28"/>
          <w:szCs w:val="28"/>
        </w:rPr>
        <w:br/>
        <w:t>оперативного правового мониторинга в 202</w:t>
      </w:r>
      <w:r w:rsidR="00F17737" w:rsidRPr="00F17737">
        <w:rPr>
          <w:sz w:val="28"/>
          <w:szCs w:val="28"/>
        </w:rPr>
        <w:t>1</w:t>
      </w:r>
      <w:r w:rsidRPr="00F17737">
        <w:rPr>
          <w:sz w:val="28"/>
          <w:szCs w:val="28"/>
        </w:rPr>
        <w:t xml:space="preserve"> году отражены результаты</w:t>
      </w:r>
      <w:r w:rsidRPr="00F17737">
        <w:rPr>
          <w:sz w:val="28"/>
          <w:szCs w:val="28"/>
        </w:rPr>
        <w:br/>
        <w:t>его проведения.</w:t>
      </w:r>
    </w:p>
    <w:p w14:paraId="327E6513" w14:textId="77777777" w:rsidR="00C83FB0" w:rsidRPr="00D86825" w:rsidRDefault="00C83FB0" w:rsidP="00C83FB0">
      <w:pPr>
        <w:spacing w:line="240" w:lineRule="exact"/>
        <w:ind w:firstLine="709"/>
        <w:jc w:val="center"/>
        <w:rPr>
          <w:rFonts w:eastAsia="Calibri"/>
          <w:b/>
          <w:sz w:val="28"/>
          <w:szCs w:val="28"/>
          <w:highlight w:val="yellow"/>
          <w:lang w:eastAsia="en-US"/>
        </w:rPr>
      </w:pPr>
    </w:p>
    <w:p w14:paraId="35F85E92" w14:textId="77777777" w:rsidR="00C83FB0" w:rsidRPr="00F17737" w:rsidRDefault="00C83FB0" w:rsidP="00E54DC2">
      <w:pPr>
        <w:jc w:val="center"/>
        <w:rPr>
          <w:b/>
          <w:sz w:val="28"/>
        </w:rPr>
      </w:pPr>
      <w:r w:rsidRPr="00F17737">
        <w:rPr>
          <w:rFonts w:eastAsia="Calibri"/>
          <w:b/>
          <w:sz w:val="28"/>
          <w:szCs w:val="28"/>
          <w:lang w:eastAsia="en-US"/>
        </w:rPr>
        <w:t>Отчет</w:t>
      </w:r>
      <w:r w:rsidRPr="00F17737">
        <w:rPr>
          <w:rFonts w:eastAsia="Calibri"/>
          <w:b/>
          <w:sz w:val="28"/>
          <w:szCs w:val="28"/>
          <w:lang w:eastAsia="en-US"/>
        </w:rPr>
        <w:br/>
        <w:t>о проведении оперативного правового мониторинга</w:t>
      </w:r>
      <w:r w:rsidRPr="00F17737">
        <w:rPr>
          <w:rFonts w:eastAsia="Calibri"/>
          <w:b/>
          <w:sz w:val="28"/>
          <w:szCs w:val="28"/>
          <w:lang w:eastAsia="en-US"/>
        </w:rPr>
        <w:br/>
      </w:r>
      <w:r w:rsidRPr="00F17737">
        <w:rPr>
          <w:b/>
          <w:sz w:val="28"/>
        </w:rPr>
        <w:t>З</w:t>
      </w:r>
      <w:r w:rsidR="00F17737" w:rsidRPr="00F17737">
        <w:rPr>
          <w:b/>
          <w:sz w:val="28"/>
        </w:rPr>
        <w:t>акона Пермского края от 09</w:t>
      </w:r>
      <w:r w:rsidRPr="00F17737">
        <w:rPr>
          <w:b/>
          <w:sz w:val="28"/>
        </w:rPr>
        <w:t xml:space="preserve"> </w:t>
      </w:r>
      <w:r w:rsidR="00F17737" w:rsidRPr="00F17737">
        <w:rPr>
          <w:b/>
          <w:sz w:val="28"/>
        </w:rPr>
        <w:t>декабря</w:t>
      </w:r>
      <w:r w:rsidRPr="00F17737">
        <w:rPr>
          <w:b/>
          <w:sz w:val="28"/>
        </w:rPr>
        <w:t xml:space="preserve"> 20</w:t>
      </w:r>
      <w:r w:rsidR="00F17737" w:rsidRPr="00F17737">
        <w:rPr>
          <w:b/>
          <w:sz w:val="28"/>
        </w:rPr>
        <w:t>20</w:t>
      </w:r>
      <w:r w:rsidRPr="00F17737">
        <w:rPr>
          <w:b/>
          <w:sz w:val="28"/>
        </w:rPr>
        <w:t xml:space="preserve"> г. № </w:t>
      </w:r>
      <w:r w:rsidR="00F17737" w:rsidRPr="00F17737">
        <w:rPr>
          <w:b/>
          <w:sz w:val="28"/>
        </w:rPr>
        <w:t>590</w:t>
      </w:r>
      <w:r w:rsidRPr="00F17737">
        <w:rPr>
          <w:b/>
          <w:sz w:val="28"/>
        </w:rPr>
        <w:t xml:space="preserve">-ПК </w:t>
      </w:r>
      <w:r w:rsidRPr="00F17737">
        <w:rPr>
          <w:b/>
          <w:sz w:val="28"/>
        </w:rPr>
        <w:br/>
        <w:t>«</w:t>
      </w:r>
      <w:r w:rsidR="00F17737" w:rsidRPr="00F17737">
        <w:rPr>
          <w:b/>
          <w:sz w:val="28"/>
        </w:rPr>
        <w:t>О гражданской обороне на территории Пермского края</w:t>
      </w:r>
      <w:r w:rsidRPr="00F17737">
        <w:rPr>
          <w:b/>
          <w:sz w:val="28"/>
        </w:rPr>
        <w:t>»</w:t>
      </w:r>
    </w:p>
    <w:p w14:paraId="1450EA9F" w14:textId="77777777" w:rsidR="00C83FB0" w:rsidRPr="00D86825" w:rsidRDefault="00C83FB0" w:rsidP="00C83FB0">
      <w:pPr>
        <w:spacing w:line="240" w:lineRule="exact"/>
        <w:jc w:val="center"/>
        <w:rPr>
          <w:b/>
          <w:sz w:val="32"/>
          <w:szCs w:val="28"/>
          <w:highlight w:val="yellow"/>
        </w:rPr>
      </w:pPr>
    </w:p>
    <w:p w14:paraId="7F459898" w14:textId="77777777" w:rsidR="00C83FB0" w:rsidRPr="009242E9" w:rsidRDefault="00C83FB0" w:rsidP="00C83FB0">
      <w:pPr>
        <w:spacing w:line="360" w:lineRule="exact"/>
        <w:ind w:firstLine="709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9242E9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2BFC0052" w14:textId="77777777" w:rsidR="00C83FB0" w:rsidRPr="009242E9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242E9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7DA5226D" w14:textId="77777777" w:rsidR="00C83FB0" w:rsidRPr="009242E9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242E9">
        <w:rPr>
          <w:sz w:val="28"/>
          <w:szCs w:val="28"/>
        </w:rPr>
        <w:t xml:space="preserve">Пункт 1 Плана проведения оперативного правового мониторинга исполнительными органами государственной власти Пермского края </w:t>
      </w:r>
      <w:r w:rsidRPr="009242E9">
        <w:rPr>
          <w:sz w:val="28"/>
          <w:szCs w:val="28"/>
        </w:rPr>
        <w:br/>
        <w:t>в отношении отдельных нормативных правовых акто</w:t>
      </w:r>
      <w:r w:rsidR="00F17737" w:rsidRPr="009242E9">
        <w:rPr>
          <w:sz w:val="28"/>
          <w:szCs w:val="28"/>
        </w:rPr>
        <w:t>в Пермского края, принятых в 2020</w:t>
      </w:r>
      <w:r w:rsidRPr="009242E9">
        <w:rPr>
          <w:sz w:val="28"/>
          <w:szCs w:val="28"/>
        </w:rPr>
        <w:t xml:space="preserve"> году, утвержденного приказом Аппарата П</w:t>
      </w:r>
      <w:r w:rsidR="00F17737" w:rsidRPr="009242E9">
        <w:rPr>
          <w:sz w:val="28"/>
          <w:szCs w:val="28"/>
        </w:rPr>
        <w:t xml:space="preserve">равительства </w:t>
      </w:r>
      <w:r w:rsidR="00F17737" w:rsidRPr="009242E9">
        <w:rPr>
          <w:sz w:val="28"/>
          <w:szCs w:val="28"/>
        </w:rPr>
        <w:lastRenderedPageBreak/>
        <w:t>Пермского края от 23</w:t>
      </w:r>
      <w:r w:rsidRPr="009242E9">
        <w:rPr>
          <w:sz w:val="28"/>
          <w:szCs w:val="28"/>
        </w:rPr>
        <w:t xml:space="preserve"> марта 202</w:t>
      </w:r>
      <w:r w:rsidR="00F17737" w:rsidRPr="009242E9">
        <w:rPr>
          <w:sz w:val="28"/>
          <w:szCs w:val="28"/>
        </w:rPr>
        <w:t>1</w:t>
      </w:r>
      <w:r w:rsidRPr="009242E9">
        <w:rPr>
          <w:sz w:val="28"/>
          <w:szCs w:val="28"/>
        </w:rPr>
        <w:t xml:space="preserve"> г. № </w:t>
      </w:r>
      <w:r w:rsidR="00F17737" w:rsidRPr="009242E9">
        <w:rPr>
          <w:sz w:val="28"/>
          <w:szCs w:val="28"/>
        </w:rPr>
        <w:t>01-41-27</w:t>
      </w:r>
      <w:r w:rsidRPr="009242E9">
        <w:rPr>
          <w:sz w:val="28"/>
          <w:szCs w:val="28"/>
        </w:rPr>
        <w:t xml:space="preserve"> «О вопросах организации правового мониторинга в 202</w:t>
      </w:r>
      <w:r w:rsidR="009242E9" w:rsidRPr="009242E9">
        <w:rPr>
          <w:sz w:val="28"/>
          <w:szCs w:val="28"/>
        </w:rPr>
        <w:t>1</w:t>
      </w:r>
      <w:r w:rsidRPr="009242E9">
        <w:rPr>
          <w:sz w:val="28"/>
          <w:szCs w:val="28"/>
        </w:rPr>
        <w:t xml:space="preserve"> году».</w:t>
      </w:r>
    </w:p>
    <w:p w14:paraId="4326AB3B" w14:textId="77777777" w:rsidR="00C83FB0" w:rsidRPr="009242E9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242E9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3D83C52F" w14:textId="77777777" w:rsidR="00C83FB0" w:rsidRPr="009242E9" w:rsidRDefault="009242E9" w:rsidP="00C83FB0">
      <w:pPr>
        <w:spacing w:line="360" w:lineRule="exact"/>
        <w:ind w:firstLine="709"/>
        <w:jc w:val="both"/>
        <w:rPr>
          <w:sz w:val="28"/>
        </w:rPr>
      </w:pPr>
      <w:r w:rsidRPr="009242E9">
        <w:rPr>
          <w:sz w:val="28"/>
        </w:rPr>
        <w:t>Закон Пермского края от 09 декабря 2020</w:t>
      </w:r>
      <w:r w:rsidR="00C83FB0" w:rsidRPr="009242E9">
        <w:rPr>
          <w:sz w:val="28"/>
        </w:rPr>
        <w:t xml:space="preserve"> г. № </w:t>
      </w:r>
      <w:r w:rsidRPr="009242E9">
        <w:rPr>
          <w:sz w:val="28"/>
        </w:rPr>
        <w:t>590</w:t>
      </w:r>
      <w:r w:rsidR="00C83FB0" w:rsidRPr="009242E9">
        <w:rPr>
          <w:sz w:val="28"/>
        </w:rPr>
        <w:t>-ПК «</w:t>
      </w:r>
      <w:r w:rsidRPr="009242E9">
        <w:rPr>
          <w:sz w:val="28"/>
        </w:rPr>
        <w:t xml:space="preserve">О гражданской обороне на территории Пермского края» </w:t>
      </w:r>
      <w:r w:rsidR="00C83FB0" w:rsidRPr="009242E9">
        <w:rPr>
          <w:sz w:val="28"/>
        </w:rPr>
        <w:t xml:space="preserve">(далее – Закон № </w:t>
      </w:r>
      <w:r w:rsidRPr="009242E9">
        <w:rPr>
          <w:sz w:val="28"/>
        </w:rPr>
        <w:t>590</w:t>
      </w:r>
      <w:r w:rsidR="00C83FB0" w:rsidRPr="009242E9">
        <w:rPr>
          <w:sz w:val="28"/>
        </w:rPr>
        <w:t>-ПК).</w:t>
      </w:r>
    </w:p>
    <w:p w14:paraId="0330723F" w14:textId="77777777" w:rsidR="00C83FB0" w:rsidRPr="009242E9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242E9">
        <w:rPr>
          <w:rFonts w:eastAsia="Calibri"/>
          <w:b/>
          <w:sz w:val="28"/>
          <w:szCs w:val="28"/>
          <w:lang w:eastAsia="en-US"/>
        </w:rPr>
        <w:t xml:space="preserve">Субъект правового мониторинга: </w:t>
      </w:r>
    </w:p>
    <w:p w14:paraId="749B8A04" w14:textId="77777777" w:rsidR="00C83FB0" w:rsidRPr="009242E9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242E9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0E0A9EF7" w14:textId="77777777" w:rsidR="00C83FB0" w:rsidRPr="009242E9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242E9">
        <w:rPr>
          <w:rFonts w:eastAsia="Calibri"/>
          <w:b/>
          <w:sz w:val="28"/>
          <w:szCs w:val="28"/>
          <w:lang w:eastAsia="en-US"/>
        </w:rPr>
        <w:t xml:space="preserve">Участник правового мониторинга: </w:t>
      </w:r>
    </w:p>
    <w:p w14:paraId="48811650" w14:textId="77777777" w:rsidR="00C83FB0" w:rsidRPr="009242E9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</w:rPr>
      </w:pPr>
      <w:r w:rsidRPr="009242E9">
        <w:rPr>
          <w:rFonts w:eastAsia="Calibri"/>
          <w:sz w:val="28"/>
          <w:szCs w:val="28"/>
        </w:rPr>
        <w:t>Министерство территориально</w:t>
      </w:r>
      <w:r w:rsidR="009242E9" w:rsidRPr="009242E9">
        <w:rPr>
          <w:rFonts w:eastAsia="Calibri"/>
          <w:sz w:val="28"/>
          <w:szCs w:val="28"/>
        </w:rPr>
        <w:t>й безопасности</w:t>
      </w:r>
      <w:r w:rsidRPr="009242E9">
        <w:rPr>
          <w:rFonts w:eastAsia="Calibri"/>
          <w:sz w:val="28"/>
          <w:szCs w:val="28"/>
        </w:rPr>
        <w:t xml:space="preserve"> Пермского края </w:t>
      </w:r>
    </w:p>
    <w:p w14:paraId="1B41D7D4" w14:textId="77777777" w:rsidR="00C83FB0" w:rsidRPr="009242E9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</w:rPr>
      </w:pPr>
      <w:r w:rsidRPr="009242E9">
        <w:rPr>
          <w:rFonts w:eastAsia="Calibri"/>
          <w:b/>
          <w:sz w:val="28"/>
          <w:szCs w:val="28"/>
        </w:rPr>
        <w:t>Период проведения мониторинга:</w:t>
      </w:r>
    </w:p>
    <w:p w14:paraId="48018E8C" w14:textId="77777777" w:rsidR="00C83FB0" w:rsidRPr="009242E9" w:rsidRDefault="009242E9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</w:rPr>
      </w:pPr>
      <w:r w:rsidRPr="009242E9">
        <w:rPr>
          <w:rFonts w:eastAsia="Calibri"/>
          <w:sz w:val="28"/>
          <w:szCs w:val="28"/>
        </w:rPr>
        <w:t>с 21</w:t>
      </w:r>
      <w:r w:rsidR="00C83FB0" w:rsidRPr="009242E9">
        <w:rPr>
          <w:rFonts w:eastAsia="Calibri"/>
          <w:sz w:val="28"/>
          <w:szCs w:val="28"/>
        </w:rPr>
        <w:t xml:space="preserve"> </w:t>
      </w:r>
      <w:r w:rsidRPr="009242E9">
        <w:rPr>
          <w:rFonts w:eastAsia="Calibri"/>
          <w:sz w:val="28"/>
          <w:szCs w:val="28"/>
        </w:rPr>
        <w:t>декабря</w:t>
      </w:r>
      <w:r w:rsidR="00C83FB0" w:rsidRPr="009242E9">
        <w:rPr>
          <w:rFonts w:eastAsia="Calibri"/>
          <w:sz w:val="28"/>
          <w:szCs w:val="28"/>
        </w:rPr>
        <w:t xml:space="preserve"> 20</w:t>
      </w:r>
      <w:r w:rsidRPr="009242E9">
        <w:rPr>
          <w:rFonts w:eastAsia="Calibri"/>
          <w:sz w:val="28"/>
          <w:szCs w:val="28"/>
        </w:rPr>
        <w:t>20 г. по 21 декабря 2021</w:t>
      </w:r>
      <w:r w:rsidR="00C83FB0" w:rsidRPr="009242E9">
        <w:rPr>
          <w:rFonts w:eastAsia="Calibri"/>
          <w:sz w:val="28"/>
          <w:szCs w:val="28"/>
        </w:rPr>
        <w:t xml:space="preserve"> г.</w:t>
      </w:r>
    </w:p>
    <w:p w14:paraId="7EC662FA" w14:textId="77777777" w:rsidR="00C83FB0" w:rsidRPr="009242E9" w:rsidRDefault="00C83FB0" w:rsidP="00C83FB0">
      <w:pPr>
        <w:spacing w:line="360" w:lineRule="exact"/>
        <w:ind w:firstLine="709"/>
        <w:jc w:val="both"/>
        <w:rPr>
          <w:sz w:val="28"/>
          <w:szCs w:val="28"/>
        </w:rPr>
      </w:pPr>
    </w:p>
    <w:p w14:paraId="1BD01406" w14:textId="77777777" w:rsidR="00C83FB0" w:rsidRPr="009242E9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242E9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189CDFC2" w14:textId="77777777" w:rsidR="00C83FB0" w:rsidRPr="00D86825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highlight w:val="yellow"/>
          <w:lang w:eastAsia="en-US"/>
        </w:rPr>
      </w:pPr>
    </w:p>
    <w:p w14:paraId="5540C415" w14:textId="77777777" w:rsidR="00C83FB0" w:rsidRPr="009242E9" w:rsidRDefault="00C07A9E" w:rsidP="00C83FB0">
      <w:pPr>
        <w:spacing w:line="360" w:lineRule="exact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Сферой</w:t>
      </w:r>
      <w:r w:rsidR="00C83FB0" w:rsidRPr="009242E9">
        <w:rPr>
          <w:sz w:val="28"/>
          <w:szCs w:val="20"/>
        </w:rPr>
        <w:t xml:space="preserve"> правового регулирования Закона № </w:t>
      </w:r>
      <w:r w:rsidR="009242E9" w:rsidRPr="009242E9">
        <w:rPr>
          <w:sz w:val="28"/>
          <w:szCs w:val="20"/>
        </w:rPr>
        <w:t>590</w:t>
      </w:r>
      <w:r w:rsidR="00C83FB0" w:rsidRPr="009242E9">
        <w:rPr>
          <w:sz w:val="28"/>
          <w:szCs w:val="20"/>
        </w:rPr>
        <w:t>-ПК</w:t>
      </w:r>
      <w:r>
        <w:rPr>
          <w:sz w:val="28"/>
          <w:szCs w:val="20"/>
        </w:rPr>
        <w:t xml:space="preserve"> являются</w:t>
      </w:r>
      <w:r w:rsidR="009242E9" w:rsidRPr="009242E9">
        <w:rPr>
          <w:sz w:val="28"/>
          <w:szCs w:val="20"/>
        </w:rPr>
        <w:t xml:space="preserve"> отношени</w:t>
      </w:r>
      <w:r>
        <w:rPr>
          <w:sz w:val="28"/>
          <w:szCs w:val="20"/>
        </w:rPr>
        <w:t>я</w:t>
      </w:r>
      <w:r w:rsidR="009242E9" w:rsidRPr="009242E9">
        <w:rPr>
          <w:sz w:val="28"/>
          <w:szCs w:val="20"/>
        </w:rPr>
        <w:t xml:space="preserve"> в области организации и осуществления мероприятий по гражданской обороне на территории Пермского края.</w:t>
      </w:r>
    </w:p>
    <w:p w14:paraId="30AF32B8" w14:textId="77777777" w:rsidR="00E96F08" w:rsidRDefault="00B53C29" w:rsidP="00C83FB0">
      <w:pPr>
        <w:spacing w:line="360" w:lineRule="exact"/>
        <w:ind w:firstLine="709"/>
        <w:jc w:val="both"/>
        <w:rPr>
          <w:sz w:val="28"/>
          <w:szCs w:val="28"/>
        </w:rPr>
      </w:pPr>
      <w:r w:rsidRPr="00E96F08">
        <w:rPr>
          <w:sz w:val="28"/>
          <w:szCs w:val="20"/>
        </w:rPr>
        <w:t xml:space="preserve">Актуальность принятия Закона № 590-ПК обусловлена внесением изменений в </w:t>
      </w:r>
      <w:r w:rsidRPr="00E96F08">
        <w:rPr>
          <w:sz w:val="28"/>
          <w:szCs w:val="28"/>
        </w:rPr>
        <w:t>Федеральный закон от 12 февраля 1998 г. № 29-ФЗ «О гражданской оборо</w:t>
      </w:r>
      <w:r w:rsidR="00E96F08">
        <w:rPr>
          <w:sz w:val="28"/>
          <w:szCs w:val="28"/>
        </w:rPr>
        <w:t>не»</w:t>
      </w:r>
      <w:r w:rsidR="00AE650B" w:rsidRPr="00E96F08">
        <w:rPr>
          <w:sz w:val="28"/>
          <w:szCs w:val="28"/>
        </w:rPr>
        <w:t xml:space="preserve">. </w:t>
      </w:r>
      <w:r w:rsidRPr="00E96F08">
        <w:rPr>
          <w:sz w:val="28"/>
          <w:szCs w:val="28"/>
        </w:rPr>
        <w:t xml:space="preserve"> </w:t>
      </w:r>
    </w:p>
    <w:p w14:paraId="4C39958F" w14:textId="77777777" w:rsidR="00AE650B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E650B">
        <w:rPr>
          <w:rFonts w:eastAsia="Calibri"/>
          <w:sz w:val="28"/>
          <w:szCs w:val="28"/>
          <w:lang w:eastAsia="en-US"/>
        </w:rPr>
        <w:t xml:space="preserve">Обобщение результатов мониторинга правоприменения </w:t>
      </w:r>
      <w:r w:rsidRPr="00AE650B">
        <w:rPr>
          <w:sz w:val="28"/>
          <w:szCs w:val="20"/>
        </w:rPr>
        <w:t xml:space="preserve">Закона № </w:t>
      </w:r>
      <w:r w:rsidR="00AE650B" w:rsidRPr="00AE650B">
        <w:rPr>
          <w:sz w:val="28"/>
        </w:rPr>
        <w:t>590-ПК</w:t>
      </w:r>
      <w:r w:rsidRPr="00AE650B">
        <w:rPr>
          <w:rFonts w:eastAsia="Calibri"/>
          <w:sz w:val="28"/>
          <w:szCs w:val="28"/>
          <w:lang w:eastAsia="en-US"/>
        </w:rPr>
        <w:t xml:space="preserve"> показало, что необходимость принятия (издания) нормативных правовых актов Пермского края в связи с принятием </w:t>
      </w:r>
      <w:r w:rsidR="00AE650B" w:rsidRPr="00AE650B">
        <w:rPr>
          <w:rFonts w:eastAsia="Calibri"/>
          <w:sz w:val="28"/>
          <w:szCs w:val="28"/>
          <w:lang w:eastAsia="en-US"/>
        </w:rPr>
        <w:t xml:space="preserve">указанного </w:t>
      </w:r>
      <w:r w:rsidRPr="00AE650B">
        <w:rPr>
          <w:rFonts w:eastAsia="Calibri"/>
          <w:sz w:val="28"/>
          <w:szCs w:val="28"/>
          <w:lang w:eastAsia="en-US"/>
        </w:rPr>
        <w:t xml:space="preserve">Закона отсутствует. </w:t>
      </w:r>
    </w:p>
    <w:p w14:paraId="582B6B2F" w14:textId="77777777" w:rsidR="002D5D9C" w:rsidRPr="002D5D9C" w:rsidRDefault="002D5D9C" w:rsidP="00E96F08">
      <w:pPr>
        <w:spacing w:after="1" w:line="280" w:lineRule="atLeast"/>
        <w:ind w:firstLine="708"/>
        <w:jc w:val="both"/>
        <w:rPr>
          <w:rFonts w:eastAsiaTheme="minorHAnsi" w:cstheme="minorBidi"/>
          <w:sz w:val="28"/>
          <w:szCs w:val="22"/>
          <w:lang w:eastAsia="en-US"/>
        </w:rPr>
      </w:pPr>
      <w:r w:rsidRPr="00E96F08">
        <w:rPr>
          <w:rFonts w:eastAsiaTheme="minorHAnsi" w:cstheme="minorBidi"/>
          <w:sz w:val="28"/>
          <w:szCs w:val="22"/>
          <w:lang w:eastAsia="en-US"/>
        </w:rPr>
        <w:t xml:space="preserve">Во исполнение Закона № 590-ПК актуализирован указ губернатора Пермского края от 09 апреля 2009 г. № 13 «Об утверждении Положения </w:t>
      </w:r>
      <w:r w:rsidR="000D6B16" w:rsidRPr="00E96F08">
        <w:rPr>
          <w:rFonts w:eastAsiaTheme="minorHAnsi" w:cstheme="minorBidi"/>
          <w:sz w:val="28"/>
          <w:szCs w:val="22"/>
          <w:lang w:eastAsia="en-US"/>
        </w:rPr>
        <w:br/>
      </w:r>
      <w:r w:rsidRPr="00E96F08">
        <w:rPr>
          <w:rFonts w:eastAsiaTheme="minorHAnsi" w:cstheme="minorBidi"/>
          <w:sz w:val="28"/>
          <w:szCs w:val="22"/>
          <w:lang w:eastAsia="en-US"/>
        </w:rPr>
        <w:t>об организации и ведении граждан</w:t>
      </w:r>
      <w:r w:rsidR="00E96F08" w:rsidRPr="00E96F08">
        <w:rPr>
          <w:rFonts w:eastAsiaTheme="minorHAnsi" w:cstheme="minorBidi"/>
          <w:sz w:val="28"/>
          <w:szCs w:val="22"/>
          <w:lang w:eastAsia="en-US"/>
        </w:rPr>
        <w:t>ской обороны в Пермском крае» (у</w:t>
      </w:r>
      <w:r w:rsidRPr="00E96F08">
        <w:rPr>
          <w:rFonts w:eastAsiaTheme="minorHAnsi" w:cstheme="minorBidi"/>
          <w:sz w:val="28"/>
          <w:szCs w:val="22"/>
          <w:lang w:eastAsia="en-US"/>
        </w:rPr>
        <w:t>каз губернатора Пермского края от 27 июля 2021 г. № 91</w:t>
      </w:r>
      <w:r w:rsidR="00E96F08" w:rsidRPr="00E96F08">
        <w:rPr>
          <w:rFonts w:eastAsiaTheme="minorHAnsi" w:cstheme="minorBidi"/>
          <w:sz w:val="28"/>
          <w:szCs w:val="22"/>
          <w:lang w:eastAsia="en-US"/>
        </w:rPr>
        <w:t xml:space="preserve"> «</w:t>
      </w:r>
      <w:r w:rsidR="00E96F08" w:rsidRPr="00E96F08">
        <w:rPr>
          <w:sz w:val="28"/>
        </w:rPr>
        <w:t>О внесении изменений в указ губернатора Пермского края от 09 апреля 2009 г. № 13 «Об утверждении Положения об организации и ведении гражданской обороны в Пермском крае»</w:t>
      </w:r>
      <w:r w:rsidRPr="00E96F08">
        <w:rPr>
          <w:rFonts w:eastAsiaTheme="minorHAnsi" w:cstheme="minorBidi"/>
          <w:sz w:val="28"/>
          <w:szCs w:val="22"/>
          <w:lang w:eastAsia="en-US"/>
        </w:rPr>
        <w:t xml:space="preserve"> и принято распоряжение губернатора Пермского края от 29 декабря 2021 г. </w:t>
      </w:r>
      <w:r w:rsidR="00E96F08" w:rsidRPr="00E96F08">
        <w:rPr>
          <w:rFonts w:eastAsiaTheme="minorHAnsi" w:cstheme="minorBidi"/>
          <w:sz w:val="28"/>
          <w:szCs w:val="22"/>
          <w:lang w:eastAsia="en-US"/>
        </w:rPr>
        <w:br/>
      </w:r>
      <w:r w:rsidRPr="00E96F08">
        <w:rPr>
          <w:rFonts w:eastAsiaTheme="minorHAnsi" w:cstheme="minorBidi"/>
          <w:sz w:val="28"/>
          <w:szCs w:val="22"/>
          <w:lang w:eastAsia="en-US"/>
        </w:rPr>
        <w:t>№ 334-р «О силах гражданской обороны Пермского края и поддержании их в готовности к действиям».</w:t>
      </w:r>
      <w:r w:rsidRPr="002D5D9C">
        <w:rPr>
          <w:rFonts w:eastAsiaTheme="minorHAnsi" w:cstheme="minorBidi"/>
          <w:sz w:val="28"/>
          <w:szCs w:val="22"/>
          <w:lang w:eastAsia="en-US"/>
        </w:rPr>
        <w:t xml:space="preserve"> </w:t>
      </w:r>
    </w:p>
    <w:p w14:paraId="14BBDAEB" w14:textId="77777777" w:rsidR="00AE650B" w:rsidRPr="00AE650B" w:rsidRDefault="00AE650B" w:rsidP="00AE650B">
      <w:pPr>
        <w:spacing w:line="360" w:lineRule="exact"/>
        <w:ind w:firstLine="737"/>
        <w:jc w:val="both"/>
        <w:rPr>
          <w:rFonts w:eastAsia="Segoe UI" w:cs="Tahoma"/>
          <w:color w:val="000000"/>
          <w:sz w:val="28"/>
          <w:szCs w:val="28"/>
          <w:lang w:eastAsia="zh-CN" w:bidi="hi-IN"/>
        </w:rPr>
      </w:pPr>
      <w:r w:rsidRPr="00AE650B">
        <w:rPr>
          <w:rFonts w:eastAsiaTheme="minorHAnsi" w:cstheme="minorBidi"/>
          <w:sz w:val="28"/>
          <w:szCs w:val="22"/>
          <w:lang w:eastAsia="en-US"/>
        </w:rPr>
        <w:t xml:space="preserve">Проблемных вопросов при применении Закона № 590-ПК за период 2021 года не возникло. Информация от граждан, организаций, средств массовой информации, иных источников по вопросам его разъяснения не поступали. </w:t>
      </w:r>
      <w:r w:rsidRPr="00AE650B">
        <w:rPr>
          <w:rFonts w:eastAsia="Segoe UI" w:cs="Tahoma"/>
          <w:color w:val="000000"/>
          <w:sz w:val="28"/>
          <w:szCs w:val="28"/>
          <w:lang w:eastAsia="zh-CN" w:bidi="hi-IN"/>
        </w:rPr>
        <w:t xml:space="preserve">Протесты, требования, представления прокурора Пермского края, экспертные заключения Управления Министерства юстиции Российской Федерации </w:t>
      </w:r>
      <w:r w:rsidR="000D6B16">
        <w:rPr>
          <w:rFonts w:eastAsia="Segoe UI" w:cs="Tahoma"/>
          <w:color w:val="000000"/>
          <w:sz w:val="28"/>
          <w:szCs w:val="28"/>
          <w:lang w:eastAsia="zh-CN" w:bidi="hi-IN"/>
        </w:rPr>
        <w:br/>
      </w:r>
      <w:r w:rsidRPr="00AE650B">
        <w:rPr>
          <w:rFonts w:eastAsia="Segoe UI" w:cs="Tahoma"/>
          <w:color w:val="000000"/>
          <w:sz w:val="28"/>
          <w:szCs w:val="28"/>
          <w:lang w:eastAsia="zh-CN" w:bidi="hi-IN"/>
        </w:rPr>
        <w:t xml:space="preserve">по Пермскому краю на Закон 590-ПК не поступали. Судебная практика </w:t>
      </w:r>
      <w:r w:rsidR="000D6B16">
        <w:rPr>
          <w:rFonts w:eastAsia="Segoe UI" w:cs="Tahoma"/>
          <w:color w:val="000000"/>
          <w:sz w:val="28"/>
          <w:szCs w:val="28"/>
          <w:lang w:eastAsia="zh-CN" w:bidi="hi-IN"/>
        </w:rPr>
        <w:br/>
      </w:r>
      <w:r w:rsidRPr="00AE650B">
        <w:rPr>
          <w:rFonts w:eastAsia="Segoe UI" w:cs="Tahoma"/>
          <w:color w:val="000000"/>
          <w:sz w:val="28"/>
          <w:szCs w:val="28"/>
          <w:lang w:eastAsia="zh-CN" w:bidi="hi-IN"/>
        </w:rPr>
        <w:t xml:space="preserve">об оспаривании положений Закона 590-ПК на территории Пермского отсутствует. Судебные решения, вступившие в законную силу на указанный </w:t>
      </w:r>
      <w:r w:rsidRPr="00AE650B">
        <w:rPr>
          <w:rFonts w:eastAsia="Segoe UI" w:cs="Tahoma"/>
          <w:color w:val="000000"/>
          <w:sz w:val="28"/>
          <w:szCs w:val="28"/>
          <w:lang w:eastAsia="zh-CN" w:bidi="hi-IN"/>
        </w:rPr>
        <w:lastRenderedPageBreak/>
        <w:t xml:space="preserve">нормативный правовой акт, отсутствуют. Коллизии, неполнота правового регулирования не выявлены. </w:t>
      </w:r>
    </w:p>
    <w:p w14:paraId="05CA31FB" w14:textId="77777777" w:rsidR="00C83FB0" w:rsidRPr="00AE650B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E650B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AE650B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AE650B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AE650B">
        <w:rPr>
          <w:sz w:val="28"/>
          <w:szCs w:val="20"/>
        </w:rPr>
        <w:t xml:space="preserve">Закона № </w:t>
      </w:r>
      <w:r w:rsidR="00AE650B" w:rsidRPr="00AE650B">
        <w:rPr>
          <w:sz w:val="28"/>
        </w:rPr>
        <w:t>590</w:t>
      </w:r>
      <w:r w:rsidRPr="00AE650B">
        <w:rPr>
          <w:sz w:val="28"/>
          <w:szCs w:val="28"/>
        </w:rPr>
        <w:t>-ПК</w:t>
      </w:r>
      <w:r w:rsidRPr="00AE650B">
        <w:rPr>
          <w:rFonts w:eastAsia="Calibri"/>
          <w:sz w:val="28"/>
          <w:szCs w:val="28"/>
          <w:lang w:eastAsia="en-US"/>
        </w:rPr>
        <w:t xml:space="preserve"> </w:t>
      </w:r>
      <w:r w:rsidRPr="00AE650B">
        <w:rPr>
          <w:sz w:val="28"/>
          <w:szCs w:val="28"/>
        </w:rPr>
        <w:t xml:space="preserve">также </w:t>
      </w:r>
      <w:r w:rsidRPr="00AE650B">
        <w:rPr>
          <w:rFonts w:eastAsia="Calibri"/>
          <w:sz w:val="28"/>
          <w:szCs w:val="28"/>
          <w:lang w:eastAsia="en-US"/>
        </w:rPr>
        <w:t>отсутствует.</w:t>
      </w:r>
    </w:p>
    <w:p w14:paraId="38EC1E09" w14:textId="77777777" w:rsidR="00C83FB0" w:rsidRPr="00D86825" w:rsidRDefault="00C83FB0" w:rsidP="00C83FB0">
      <w:pPr>
        <w:spacing w:line="360" w:lineRule="exact"/>
        <w:ind w:firstLine="709"/>
        <w:jc w:val="both"/>
        <w:rPr>
          <w:sz w:val="28"/>
          <w:highlight w:val="yellow"/>
        </w:rPr>
      </w:pPr>
    </w:p>
    <w:p w14:paraId="55490D6B" w14:textId="77777777" w:rsidR="00C83FB0" w:rsidRPr="00AE650B" w:rsidRDefault="00C83FB0" w:rsidP="00E54DC2">
      <w:pPr>
        <w:jc w:val="center"/>
        <w:rPr>
          <w:b/>
          <w:sz w:val="28"/>
        </w:rPr>
      </w:pPr>
      <w:r w:rsidRPr="00AE650B">
        <w:rPr>
          <w:rFonts w:eastAsia="Calibri"/>
          <w:b/>
          <w:sz w:val="28"/>
          <w:szCs w:val="28"/>
          <w:lang w:eastAsia="en-US"/>
        </w:rPr>
        <w:t>Отчет</w:t>
      </w:r>
      <w:r w:rsidRPr="00AE650B">
        <w:rPr>
          <w:rFonts w:eastAsia="Calibri"/>
          <w:b/>
          <w:sz w:val="28"/>
          <w:szCs w:val="28"/>
          <w:lang w:eastAsia="en-US"/>
        </w:rPr>
        <w:br/>
        <w:t>о проведении оперативного правового мониторинга</w:t>
      </w:r>
      <w:r w:rsidRPr="00AE650B">
        <w:rPr>
          <w:rFonts w:eastAsia="Calibri"/>
          <w:b/>
          <w:sz w:val="28"/>
          <w:szCs w:val="28"/>
          <w:lang w:eastAsia="en-US"/>
        </w:rPr>
        <w:br/>
      </w:r>
      <w:r w:rsidR="00AE650B" w:rsidRPr="00AE650B">
        <w:rPr>
          <w:b/>
          <w:sz w:val="28"/>
        </w:rPr>
        <w:t>Закона Пермского края от 10</w:t>
      </w:r>
      <w:r w:rsidRPr="00AE650B">
        <w:rPr>
          <w:b/>
          <w:sz w:val="28"/>
        </w:rPr>
        <w:t xml:space="preserve"> </w:t>
      </w:r>
      <w:r w:rsidR="00AE650B" w:rsidRPr="00AE650B">
        <w:rPr>
          <w:b/>
          <w:sz w:val="28"/>
        </w:rPr>
        <w:t>сентября 2020 г. № 549</w:t>
      </w:r>
      <w:r w:rsidRPr="00AE650B">
        <w:rPr>
          <w:b/>
          <w:sz w:val="28"/>
        </w:rPr>
        <w:t xml:space="preserve">-ПК </w:t>
      </w:r>
      <w:r w:rsidRPr="00AE650B">
        <w:rPr>
          <w:b/>
          <w:sz w:val="28"/>
        </w:rPr>
        <w:br/>
        <w:t xml:space="preserve">«О </w:t>
      </w:r>
      <w:r w:rsidR="00AE650B" w:rsidRPr="00AE650B">
        <w:rPr>
          <w:b/>
          <w:sz w:val="28"/>
        </w:rPr>
        <w:t>регулировании отдельных вопросов налогообложения участников региональных инвестиционных проектов в Пермском крае по налогу на прибыль организаций</w:t>
      </w:r>
      <w:r w:rsidRPr="00AE650B">
        <w:rPr>
          <w:b/>
          <w:sz w:val="28"/>
        </w:rPr>
        <w:t>»</w:t>
      </w:r>
    </w:p>
    <w:p w14:paraId="6E94AD04" w14:textId="77777777" w:rsidR="00C83FB0" w:rsidRPr="00D86825" w:rsidRDefault="00C83FB0" w:rsidP="00C83FB0">
      <w:pPr>
        <w:spacing w:line="240" w:lineRule="exact"/>
        <w:jc w:val="center"/>
        <w:rPr>
          <w:b/>
          <w:sz w:val="28"/>
          <w:szCs w:val="28"/>
          <w:highlight w:val="yellow"/>
        </w:rPr>
      </w:pPr>
    </w:p>
    <w:p w14:paraId="58BE68EA" w14:textId="77777777" w:rsidR="00C83FB0" w:rsidRPr="00013FEA" w:rsidRDefault="00C83FB0" w:rsidP="00C83FB0">
      <w:pPr>
        <w:spacing w:line="360" w:lineRule="exact"/>
        <w:ind w:firstLine="709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013FEA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1BCBB998" w14:textId="77777777" w:rsidR="00C83FB0" w:rsidRPr="00013FEA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13FEA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719BB4DD" w14:textId="77777777" w:rsidR="00AE650B" w:rsidRDefault="00C83FB0" w:rsidP="00C83FB0">
      <w:pPr>
        <w:spacing w:line="360" w:lineRule="exact"/>
        <w:ind w:firstLine="709"/>
        <w:jc w:val="both"/>
        <w:rPr>
          <w:sz w:val="28"/>
          <w:szCs w:val="28"/>
        </w:rPr>
      </w:pPr>
      <w:r w:rsidRPr="00AE650B">
        <w:rPr>
          <w:sz w:val="28"/>
          <w:szCs w:val="28"/>
        </w:rPr>
        <w:t xml:space="preserve">Пункт 2 </w:t>
      </w:r>
      <w:r w:rsidR="00AE650B" w:rsidRPr="00AE650B">
        <w:rPr>
          <w:sz w:val="28"/>
          <w:szCs w:val="28"/>
        </w:rPr>
        <w:t>Плана проведения оперативного правового мониторинга исполнительными</w:t>
      </w:r>
      <w:r w:rsidR="00AE650B" w:rsidRPr="009242E9">
        <w:rPr>
          <w:sz w:val="28"/>
          <w:szCs w:val="28"/>
        </w:rPr>
        <w:t xml:space="preserve"> органами государственной власти Пермского края </w:t>
      </w:r>
      <w:r w:rsidR="00AE650B" w:rsidRPr="009242E9">
        <w:rPr>
          <w:sz w:val="28"/>
          <w:szCs w:val="28"/>
        </w:rPr>
        <w:br/>
        <w:t>в отношении отдельных нормативных правовых актов Пермского края, принятых в 2020 году, утвержденного приказом Аппарата Правительства Пермского края от 23 марта 2021 г. № 01-41-27 «О вопросах организации правового мониторинга в 2021 году».</w:t>
      </w:r>
    </w:p>
    <w:p w14:paraId="7D766869" w14:textId="77777777" w:rsidR="00C83FB0" w:rsidRPr="00013FEA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013FEA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4290742A" w14:textId="77777777" w:rsidR="00C83FB0" w:rsidRPr="00013FEA" w:rsidRDefault="00C83FB0" w:rsidP="00C83FB0">
      <w:pPr>
        <w:spacing w:line="360" w:lineRule="exact"/>
        <w:ind w:firstLine="709"/>
        <w:jc w:val="both"/>
        <w:rPr>
          <w:sz w:val="28"/>
        </w:rPr>
      </w:pPr>
      <w:r w:rsidRPr="00013FEA">
        <w:rPr>
          <w:sz w:val="28"/>
        </w:rPr>
        <w:t xml:space="preserve">Закон Пермского края от </w:t>
      </w:r>
      <w:r w:rsidR="00013FEA" w:rsidRPr="00013FEA">
        <w:rPr>
          <w:sz w:val="28"/>
        </w:rPr>
        <w:t xml:space="preserve">10 сентября 2020 г. № 549-ПК </w:t>
      </w:r>
      <w:r w:rsidR="00013FEA" w:rsidRPr="00013FEA">
        <w:rPr>
          <w:sz w:val="28"/>
        </w:rPr>
        <w:br/>
        <w:t xml:space="preserve">«О регулировании отдельных вопросов налогообложения участников региональных инвестиционных проектов в Пермском крае по налогу на прибыль организаций» </w:t>
      </w:r>
      <w:r w:rsidRPr="00013FEA">
        <w:rPr>
          <w:sz w:val="28"/>
        </w:rPr>
        <w:t xml:space="preserve">(далее – Закон № </w:t>
      </w:r>
      <w:r w:rsidR="00013FEA" w:rsidRPr="00013FEA">
        <w:rPr>
          <w:sz w:val="28"/>
        </w:rPr>
        <w:t>549</w:t>
      </w:r>
      <w:r w:rsidRPr="00013FEA">
        <w:rPr>
          <w:sz w:val="28"/>
        </w:rPr>
        <w:t>-ПК)</w:t>
      </w:r>
    </w:p>
    <w:p w14:paraId="3AC53804" w14:textId="77777777" w:rsidR="00C83FB0" w:rsidRPr="00013FEA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013FEA">
        <w:rPr>
          <w:rFonts w:eastAsia="Calibri"/>
          <w:b/>
          <w:sz w:val="28"/>
          <w:szCs w:val="28"/>
          <w:lang w:eastAsia="en-US"/>
        </w:rPr>
        <w:t xml:space="preserve">Субъект правового мониторинга: </w:t>
      </w:r>
    </w:p>
    <w:p w14:paraId="3B02B33E" w14:textId="77777777" w:rsidR="00C83FB0" w:rsidRPr="00013FEA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13FEA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71A3176E" w14:textId="77777777" w:rsidR="00C83FB0" w:rsidRPr="00013FEA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013FEA">
        <w:rPr>
          <w:rFonts w:eastAsia="Calibri"/>
          <w:b/>
          <w:sz w:val="28"/>
          <w:szCs w:val="28"/>
          <w:lang w:eastAsia="en-US"/>
        </w:rPr>
        <w:t xml:space="preserve">Участник правового мониторинга: </w:t>
      </w:r>
    </w:p>
    <w:p w14:paraId="18C6C2DC" w14:textId="77777777" w:rsidR="00C83FB0" w:rsidRPr="00013FEA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</w:rPr>
      </w:pPr>
      <w:r w:rsidRPr="00013FEA">
        <w:rPr>
          <w:rFonts w:eastAsia="Calibri"/>
          <w:sz w:val="28"/>
          <w:szCs w:val="28"/>
        </w:rPr>
        <w:t xml:space="preserve">Министерство </w:t>
      </w:r>
      <w:r w:rsidR="00013FEA" w:rsidRPr="00013FEA">
        <w:rPr>
          <w:rFonts w:eastAsia="Calibri"/>
          <w:sz w:val="28"/>
          <w:szCs w:val="28"/>
        </w:rPr>
        <w:t>экономического развития и инвестиций</w:t>
      </w:r>
      <w:r w:rsidRPr="00013FEA">
        <w:rPr>
          <w:rFonts w:eastAsia="Calibri"/>
          <w:sz w:val="28"/>
          <w:szCs w:val="28"/>
        </w:rPr>
        <w:t xml:space="preserve"> Пермского края</w:t>
      </w:r>
    </w:p>
    <w:p w14:paraId="1C2E3AFB" w14:textId="77777777" w:rsidR="00C83FB0" w:rsidRPr="00013FEA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</w:rPr>
      </w:pPr>
      <w:r w:rsidRPr="00013FEA">
        <w:rPr>
          <w:rFonts w:eastAsia="Calibri"/>
          <w:b/>
          <w:sz w:val="28"/>
          <w:szCs w:val="28"/>
        </w:rPr>
        <w:t>Период проведения мониторинга:</w:t>
      </w:r>
    </w:p>
    <w:p w14:paraId="3499667B" w14:textId="77777777" w:rsidR="00C83FB0" w:rsidRPr="00013FEA" w:rsidRDefault="00013FEA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</w:rPr>
      </w:pPr>
      <w:r w:rsidRPr="00013FEA">
        <w:rPr>
          <w:rFonts w:eastAsia="Calibri"/>
          <w:sz w:val="28"/>
          <w:szCs w:val="28"/>
        </w:rPr>
        <w:t>С 11 сентября 2020 г. по 11сентября</w:t>
      </w:r>
      <w:r w:rsidR="00C83FB0" w:rsidRPr="00013FEA">
        <w:rPr>
          <w:rFonts w:eastAsia="Calibri"/>
          <w:sz w:val="28"/>
          <w:szCs w:val="28"/>
        </w:rPr>
        <w:t xml:space="preserve"> 202</w:t>
      </w:r>
      <w:r w:rsidRPr="00013FEA">
        <w:rPr>
          <w:rFonts w:eastAsia="Calibri"/>
          <w:sz w:val="28"/>
          <w:szCs w:val="28"/>
        </w:rPr>
        <w:t>1</w:t>
      </w:r>
      <w:r w:rsidR="00C83FB0" w:rsidRPr="00013FEA">
        <w:rPr>
          <w:rFonts w:eastAsia="Calibri"/>
          <w:sz w:val="28"/>
          <w:szCs w:val="28"/>
        </w:rPr>
        <w:t xml:space="preserve"> г.</w:t>
      </w:r>
    </w:p>
    <w:p w14:paraId="7BFD5878" w14:textId="77777777" w:rsidR="00C83FB0" w:rsidRPr="00D86825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highlight w:val="yellow"/>
        </w:rPr>
      </w:pPr>
    </w:p>
    <w:p w14:paraId="4137E0FD" w14:textId="77777777" w:rsidR="00C83FB0" w:rsidRPr="00013FEA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013FEA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17BF2B3F" w14:textId="77777777" w:rsidR="00C83FB0" w:rsidRPr="00D86825" w:rsidRDefault="00C83FB0" w:rsidP="00D9751F">
      <w:pPr>
        <w:spacing w:line="360" w:lineRule="exact"/>
        <w:jc w:val="both"/>
        <w:rPr>
          <w:rFonts w:eastAsia="Calibri"/>
          <w:b/>
          <w:sz w:val="28"/>
          <w:szCs w:val="28"/>
          <w:highlight w:val="yellow"/>
          <w:lang w:eastAsia="en-US"/>
        </w:rPr>
      </w:pPr>
    </w:p>
    <w:p w14:paraId="1BEAC17E" w14:textId="77777777" w:rsidR="00036D04" w:rsidRDefault="00D9751F" w:rsidP="00C83FB0">
      <w:pPr>
        <w:spacing w:line="360" w:lineRule="exact"/>
        <w:ind w:firstLine="709"/>
        <w:jc w:val="both"/>
        <w:rPr>
          <w:sz w:val="28"/>
        </w:rPr>
      </w:pPr>
      <w:r w:rsidRPr="00013FEA">
        <w:rPr>
          <w:sz w:val="28"/>
        </w:rPr>
        <w:t>Закон № 549-</w:t>
      </w:r>
      <w:r w:rsidRPr="00036D04">
        <w:rPr>
          <w:sz w:val="28"/>
        </w:rPr>
        <w:t>ПК</w:t>
      </w:r>
      <w:r w:rsidRPr="00036D04">
        <w:rPr>
          <w:rFonts w:eastAsia="Calibri"/>
          <w:sz w:val="28"/>
          <w:szCs w:val="28"/>
          <w:lang w:eastAsia="en-US"/>
        </w:rPr>
        <w:t xml:space="preserve"> </w:t>
      </w:r>
      <w:r w:rsidR="00C83FB0" w:rsidRPr="00036D04">
        <w:rPr>
          <w:rFonts w:eastAsia="Calibri"/>
          <w:sz w:val="28"/>
          <w:szCs w:val="28"/>
          <w:lang w:eastAsia="en-US"/>
        </w:rPr>
        <w:t xml:space="preserve">регулирует </w:t>
      </w:r>
      <w:r w:rsidR="00036D04" w:rsidRPr="00013FEA">
        <w:rPr>
          <w:sz w:val="28"/>
        </w:rPr>
        <w:t>отдельны</w:t>
      </w:r>
      <w:r w:rsidR="00036D04">
        <w:rPr>
          <w:sz w:val="28"/>
        </w:rPr>
        <w:t>е</w:t>
      </w:r>
      <w:r w:rsidR="00036D04" w:rsidRPr="00013FEA">
        <w:rPr>
          <w:sz w:val="28"/>
        </w:rPr>
        <w:t xml:space="preserve"> вопрос</w:t>
      </w:r>
      <w:r w:rsidR="00036D04">
        <w:rPr>
          <w:sz w:val="28"/>
        </w:rPr>
        <w:t>ы</w:t>
      </w:r>
      <w:r w:rsidR="00036D04" w:rsidRPr="00013FEA">
        <w:rPr>
          <w:sz w:val="28"/>
        </w:rPr>
        <w:t xml:space="preserve"> налогообложения участников региональных инвестиционных проектов в Пермском крае по налогу на прибыль организаций</w:t>
      </w:r>
      <w:r w:rsidR="00036D04">
        <w:rPr>
          <w:sz w:val="28"/>
        </w:rPr>
        <w:t>.</w:t>
      </w:r>
    </w:p>
    <w:p w14:paraId="180DBBB1" w14:textId="77777777" w:rsidR="00C83FB0" w:rsidRPr="00FF5B25" w:rsidRDefault="00C83FB0" w:rsidP="00C83FB0">
      <w:pPr>
        <w:spacing w:line="360" w:lineRule="exact"/>
        <w:ind w:firstLine="709"/>
        <w:jc w:val="both"/>
        <w:rPr>
          <w:sz w:val="28"/>
          <w:szCs w:val="20"/>
        </w:rPr>
      </w:pPr>
      <w:r w:rsidRPr="00FF5B25">
        <w:rPr>
          <w:rFonts w:eastAsia="Calibri"/>
          <w:sz w:val="28"/>
          <w:szCs w:val="28"/>
          <w:lang w:eastAsia="en-US"/>
        </w:rPr>
        <w:lastRenderedPageBreak/>
        <w:t xml:space="preserve">Необходимость принятия (издания) иных нормативных правовых актов Пермского края в связи с принятием Закона № </w:t>
      </w:r>
      <w:r w:rsidR="00FF5B25" w:rsidRPr="00FF5B25">
        <w:rPr>
          <w:rFonts w:eastAsia="Calibri"/>
          <w:sz w:val="28"/>
          <w:szCs w:val="28"/>
          <w:lang w:eastAsia="en-US"/>
        </w:rPr>
        <w:t>549</w:t>
      </w:r>
      <w:r w:rsidRPr="00FF5B25">
        <w:rPr>
          <w:rFonts w:eastAsia="Calibri"/>
          <w:sz w:val="28"/>
          <w:szCs w:val="28"/>
          <w:lang w:eastAsia="en-US"/>
        </w:rPr>
        <w:t xml:space="preserve">-ПК отсутствует. </w:t>
      </w:r>
      <w:r w:rsidRPr="00FF5B25">
        <w:rPr>
          <w:sz w:val="28"/>
          <w:szCs w:val="20"/>
        </w:rPr>
        <w:t xml:space="preserve">Противоречия положений Закона № </w:t>
      </w:r>
      <w:r w:rsidR="00FF5B25" w:rsidRPr="00FF5B25">
        <w:rPr>
          <w:sz w:val="28"/>
          <w:szCs w:val="20"/>
        </w:rPr>
        <w:t xml:space="preserve">549-ПК федеральному </w:t>
      </w:r>
      <w:r w:rsidRPr="00FF5B25">
        <w:rPr>
          <w:sz w:val="28"/>
          <w:szCs w:val="20"/>
        </w:rPr>
        <w:t>и региональному законодательству не выявлены.</w:t>
      </w:r>
    </w:p>
    <w:p w14:paraId="61E642A0" w14:textId="77777777" w:rsidR="00C83FB0" w:rsidRPr="00FF5B25" w:rsidRDefault="00C83FB0" w:rsidP="00C83FB0">
      <w:pPr>
        <w:spacing w:line="360" w:lineRule="exact"/>
        <w:ind w:firstLine="709"/>
        <w:jc w:val="both"/>
        <w:rPr>
          <w:sz w:val="28"/>
          <w:szCs w:val="20"/>
        </w:rPr>
      </w:pPr>
      <w:r w:rsidRPr="00FF5B25">
        <w:rPr>
          <w:sz w:val="28"/>
          <w:szCs w:val="20"/>
        </w:rPr>
        <w:t xml:space="preserve">Закон № </w:t>
      </w:r>
      <w:r w:rsidR="00FF5B25" w:rsidRPr="00FF5B25">
        <w:rPr>
          <w:sz w:val="28"/>
          <w:szCs w:val="20"/>
        </w:rPr>
        <w:t>549</w:t>
      </w:r>
      <w:r w:rsidRPr="00FF5B25">
        <w:rPr>
          <w:sz w:val="28"/>
          <w:szCs w:val="20"/>
        </w:rPr>
        <w:t>-ПК единообразно применяется на практике.</w:t>
      </w:r>
    </w:p>
    <w:p w14:paraId="5996DF59" w14:textId="77777777" w:rsidR="00C83FB0" w:rsidRPr="00FF5B25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5B25">
        <w:rPr>
          <w:sz w:val="28"/>
          <w:szCs w:val="20"/>
        </w:rPr>
        <w:t>Несоблюдение гарантированных прав, свобод и законных интересов человека и гражданина не выявлено,</w:t>
      </w:r>
      <w:r w:rsidRPr="00FF5B25">
        <w:rPr>
          <w:rFonts w:eastAsia="Calibri"/>
          <w:sz w:val="28"/>
          <w:szCs w:val="28"/>
          <w:lang w:eastAsia="en-US"/>
        </w:rPr>
        <w:t xml:space="preserve"> положения данного закона применяются единообразно без нарушений. Противоречия в нормативных правовых актах, регулирующих однородные отношения, ошибки юридико-технического характера, а также факты искажения смысла положений </w:t>
      </w:r>
      <w:r w:rsidRPr="00FF5B25">
        <w:rPr>
          <w:sz w:val="28"/>
          <w:szCs w:val="20"/>
        </w:rPr>
        <w:t xml:space="preserve">Закона </w:t>
      </w:r>
      <w:r w:rsidRPr="00FF5B25">
        <w:rPr>
          <w:sz w:val="28"/>
          <w:szCs w:val="28"/>
        </w:rPr>
        <w:t xml:space="preserve">№ </w:t>
      </w:r>
      <w:r w:rsidR="00FF5B25" w:rsidRPr="00FF5B25">
        <w:rPr>
          <w:sz w:val="28"/>
        </w:rPr>
        <w:t>549</w:t>
      </w:r>
      <w:r w:rsidRPr="00FF5B25">
        <w:rPr>
          <w:sz w:val="28"/>
          <w:szCs w:val="20"/>
        </w:rPr>
        <w:t>-</w:t>
      </w:r>
      <w:r w:rsidRPr="00FF5B25">
        <w:rPr>
          <w:sz w:val="28"/>
          <w:szCs w:val="28"/>
        </w:rPr>
        <w:t xml:space="preserve">ПК </w:t>
      </w:r>
      <w:r w:rsidRPr="00FF5B25">
        <w:rPr>
          <w:sz w:val="28"/>
          <w:szCs w:val="28"/>
        </w:rPr>
        <w:br/>
      </w:r>
      <w:r w:rsidRPr="00FF5B25">
        <w:rPr>
          <w:rFonts w:eastAsia="Calibri"/>
          <w:sz w:val="28"/>
          <w:szCs w:val="28"/>
          <w:lang w:eastAsia="en-US"/>
        </w:rPr>
        <w:t>при его применении не выявлены.</w:t>
      </w:r>
    </w:p>
    <w:p w14:paraId="0C033067" w14:textId="77777777" w:rsidR="00C83FB0" w:rsidRPr="00FF5B25" w:rsidRDefault="00C83FB0" w:rsidP="00C83FB0">
      <w:pPr>
        <w:spacing w:line="360" w:lineRule="exact"/>
        <w:ind w:firstLine="709"/>
        <w:jc w:val="both"/>
        <w:rPr>
          <w:sz w:val="28"/>
          <w:szCs w:val="20"/>
        </w:rPr>
      </w:pPr>
      <w:r w:rsidRPr="00FF5B25">
        <w:rPr>
          <w:sz w:val="28"/>
          <w:szCs w:val="20"/>
        </w:rPr>
        <w:t xml:space="preserve">Факты принятия (совершения) неправомерных или необоснованных решений, действий (бездействия) при применении Закона № </w:t>
      </w:r>
      <w:r w:rsidR="00FF5B25" w:rsidRPr="00FF5B25">
        <w:rPr>
          <w:sz w:val="28"/>
        </w:rPr>
        <w:t>549</w:t>
      </w:r>
      <w:r w:rsidRPr="00FF5B25">
        <w:rPr>
          <w:sz w:val="28"/>
          <w:szCs w:val="20"/>
        </w:rPr>
        <w:t>-</w:t>
      </w:r>
      <w:r w:rsidRPr="00FF5B25">
        <w:rPr>
          <w:sz w:val="28"/>
          <w:szCs w:val="28"/>
        </w:rPr>
        <w:t>ПК</w:t>
      </w:r>
      <w:r w:rsidRPr="00FF5B25">
        <w:rPr>
          <w:sz w:val="28"/>
          <w:szCs w:val="28"/>
        </w:rPr>
        <w:br/>
      </w:r>
      <w:r w:rsidRPr="00FF5B25">
        <w:rPr>
          <w:sz w:val="28"/>
          <w:szCs w:val="20"/>
        </w:rPr>
        <w:t>не установлены.</w:t>
      </w:r>
    </w:p>
    <w:p w14:paraId="71649570" w14:textId="77777777" w:rsidR="00C83FB0" w:rsidRPr="00FF5B25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5B25">
        <w:rPr>
          <w:sz w:val="28"/>
          <w:szCs w:val="20"/>
        </w:rPr>
        <w:t xml:space="preserve">Заявления по вопросам разъяснения Закона № </w:t>
      </w:r>
      <w:r w:rsidR="00FF5B25" w:rsidRPr="00FF5B25">
        <w:rPr>
          <w:sz w:val="28"/>
          <w:szCs w:val="20"/>
        </w:rPr>
        <w:t>549</w:t>
      </w:r>
      <w:r w:rsidRPr="00FF5B25">
        <w:rPr>
          <w:sz w:val="28"/>
          <w:szCs w:val="20"/>
        </w:rPr>
        <w:t>-</w:t>
      </w:r>
      <w:r w:rsidRPr="00FF5B25">
        <w:rPr>
          <w:sz w:val="28"/>
          <w:szCs w:val="28"/>
        </w:rPr>
        <w:t>ПК</w:t>
      </w:r>
      <w:r w:rsidRPr="00FF5B25">
        <w:rPr>
          <w:sz w:val="28"/>
          <w:szCs w:val="20"/>
        </w:rPr>
        <w:t xml:space="preserve">, в том числе </w:t>
      </w:r>
      <w:r w:rsidRPr="00FF5B25">
        <w:rPr>
          <w:sz w:val="28"/>
          <w:szCs w:val="20"/>
        </w:rPr>
        <w:br/>
        <w:t>об их несоответствии антикоррупционному законодательству, не поступали.</w:t>
      </w:r>
    </w:p>
    <w:p w14:paraId="3AC5E878" w14:textId="77777777" w:rsidR="00C83FB0" w:rsidRPr="00FF5B25" w:rsidRDefault="00C83FB0" w:rsidP="00C83FB0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5B25">
        <w:rPr>
          <w:rFonts w:eastAsia="Calibri"/>
          <w:sz w:val="28"/>
          <w:szCs w:val="28"/>
          <w:lang w:eastAsia="en-US"/>
        </w:rPr>
        <w:t xml:space="preserve">В ходе анализа правоприменительной практики по показателю неполноты в правовом регулировании общественных отношений в сфере действия </w:t>
      </w:r>
      <w:r w:rsidRPr="00FF5B25">
        <w:rPr>
          <w:sz w:val="28"/>
          <w:szCs w:val="20"/>
        </w:rPr>
        <w:t xml:space="preserve">Закона № </w:t>
      </w:r>
      <w:r w:rsidR="00FF5B25" w:rsidRPr="00FF5B25">
        <w:rPr>
          <w:sz w:val="28"/>
          <w:szCs w:val="20"/>
        </w:rPr>
        <w:t>549</w:t>
      </w:r>
      <w:r w:rsidRPr="00FF5B25">
        <w:rPr>
          <w:sz w:val="28"/>
          <w:szCs w:val="20"/>
        </w:rPr>
        <w:t>-</w:t>
      </w:r>
      <w:r w:rsidRPr="00FF5B25">
        <w:rPr>
          <w:sz w:val="28"/>
          <w:szCs w:val="28"/>
        </w:rPr>
        <w:t>ПК</w:t>
      </w:r>
      <w:r w:rsidRPr="00FF5B25">
        <w:rPr>
          <w:sz w:val="28"/>
          <w:szCs w:val="20"/>
        </w:rPr>
        <w:t xml:space="preserve"> </w:t>
      </w:r>
      <w:r w:rsidRPr="00FF5B25">
        <w:rPr>
          <w:rFonts w:eastAsia="Calibri"/>
          <w:sz w:val="28"/>
          <w:szCs w:val="28"/>
          <w:lang w:eastAsia="en-US"/>
        </w:rPr>
        <w:t>необходимость корректировки его положений не выявлена.</w:t>
      </w:r>
    </w:p>
    <w:p w14:paraId="557403F5" w14:textId="77777777" w:rsidR="00C83FB0" w:rsidRPr="00FF5B25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5B25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FF5B25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FF5B25">
        <w:rPr>
          <w:rFonts w:eastAsia="Calibri"/>
          <w:sz w:val="28"/>
          <w:szCs w:val="28"/>
          <w:lang w:eastAsia="en-US"/>
        </w:rPr>
        <w:br/>
        <w:t xml:space="preserve">о наличии системных проблем при правоприменении </w:t>
      </w:r>
      <w:r w:rsidRPr="00FF5B25">
        <w:rPr>
          <w:sz w:val="28"/>
          <w:szCs w:val="20"/>
        </w:rPr>
        <w:t xml:space="preserve">Закона № </w:t>
      </w:r>
      <w:r w:rsidR="00FF5B25" w:rsidRPr="00FF5B25">
        <w:rPr>
          <w:sz w:val="28"/>
          <w:szCs w:val="20"/>
        </w:rPr>
        <w:t>549</w:t>
      </w:r>
      <w:r w:rsidRPr="00FF5B25">
        <w:rPr>
          <w:sz w:val="28"/>
          <w:szCs w:val="20"/>
        </w:rPr>
        <w:t>-</w:t>
      </w:r>
      <w:r w:rsidRPr="00FF5B25">
        <w:rPr>
          <w:sz w:val="28"/>
          <w:szCs w:val="28"/>
        </w:rPr>
        <w:t>ПК</w:t>
      </w:r>
      <w:r w:rsidRPr="00FF5B25">
        <w:rPr>
          <w:sz w:val="28"/>
          <w:szCs w:val="20"/>
        </w:rPr>
        <w:t xml:space="preserve"> </w:t>
      </w:r>
      <w:r w:rsidRPr="00FF5B25">
        <w:rPr>
          <w:sz w:val="28"/>
          <w:szCs w:val="28"/>
        </w:rPr>
        <w:t xml:space="preserve">также </w:t>
      </w:r>
      <w:r w:rsidRPr="00FF5B25">
        <w:rPr>
          <w:rFonts w:eastAsia="Calibri"/>
          <w:sz w:val="28"/>
          <w:szCs w:val="28"/>
          <w:lang w:eastAsia="en-US"/>
        </w:rPr>
        <w:t>отсутствует.</w:t>
      </w:r>
    </w:p>
    <w:p w14:paraId="5EC8A8F7" w14:textId="77777777" w:rsidR="00C83FB0" w:rsidRPr="00D86825" w:rsidRDefault="00C83FB0" w:rsidP="00C83FB0">
      <w:pPr>
        <w:spacing w:line="360" w:lineRule="exact"/>
        <w:ind w:firstLine="709"/>
        <w:jc w:val="both"/>
        <w:rPr>
          <w:sz w:val="28"/>
          <w:highlight w:val="yellow"/>
        </w:rPr>
      </w:pPr>
    </w:p>
    <w:p w14:paraId="5306F933" w14:textId="77777777" w:rsidR="00C83FB0" w:rsidRPr="00FF5B25" w:rsidRDefault="00C83FB0" w:rsidP="00E54DC2">
      <w:pPr>
        <w:jc w:val="center"/>
        <w:rPr>
          <w:b/>
          <w:sz w:val="28"/>
        </w:rPr>
      </w:pPr>
      <w:r w:rsidRPr="00FF5B25">
        <w:rPr>
          <w:rFonts w:eastAsia="Calibri"/>
          <w:b/>
          <w:sz w:val="28"/>
          <w:szCs w:val="28"/>
          <w:lang w:eastAsia="en-US"/>
        </w:rPr>
        <w:t>Отчет</w:t>
      </w:r>
      <w:r w:rsidRPr="00FF5B25">
        <w:rPr>
          <w:rFonts w:eastAsia="Calibri"/>
          <w:b/>
          <w:sz w:val="28"/>
          <w:szCs w:val="28"/>
          <w:lang w:eastAsia="en-US"/>
        </w:rPr>
        <w:br/>
        <w:t>о проведении оперативного правового мониторинга</w:t>
      </w:r>
      <w:r w:rsidRPr="00FF5B25">
        <w:rPr>
          <w:rFonts w:eastAsia="Calibri"/>
          <w:b/>
          <w:sz w:val="28"/>
          <w:szCs w:val="28"/>
          <w:lang w:eastAsia="en-US"/>
        </w:rPr>
        <w:br/>
      </w:r>
      <w:r w:rsidR="00FF5B25">
        <w:rPr>
          <w:b/>
          <w:sz w:val="28"/>
        </w:rPr>
        <w:t>Закона Пермского края от 10 сентября 2020</w:t>
      </w:r>
      <w:r w:rsidRPr="00FF5B25">
        <w:rPr>
          <w:b/>
          <w:sz w:val="28"/>
        </w:rPr>
        <w:t xml:space="preserve"> г. № </w:t>
      </w:r>
      <w:r w:rsidR="00FF5B25">
        <w:rPr>
          <w:b/>
          <w:sz w:val="28"/>
        </w:rPr>
        <w:t xml:space="preserve">550-ПК </w:t>
      </w:r>
      <w:r w:rsidR="00FF5B25">
        <w:rPr>
          <w:b/>
          <w:sz w:val="28"/>
        </w:rPr>
        <w:br/>
        <w:t>«Об инвестиционном налоговом вычете по налогу на прибыль организаций в Пермском крае</w:t>
      </w:r>
      <w:r w:rsidRPr="00FF5B25">
        <w:rPr>
          <w:b/>
          <w:sz w:val="28"/>
        </w:rPr>
        <w:t>»</w:t>
      </w:r>
    </w:p>
    <w:p w14:paraId="4D9301D4" w14:textId="77777777" w:rsidR="00C83FB0" w:rsidRPr="00D86825" w:rsidRDefault="00C83FB0" w:rsidP="00C83FB0">
      <w:pPr>
        <w:spacing w:line="240" w:lineRule="exact"/>
        <w:jc w:val="center"/>
        <w:rPr>
          <w:highlight w:val="yellow"/>
        </w:rPr>
      </w:pPr>
    </w:p>
    <w:p w14:paraId="1BB9F5DD" w14:textId="77777777" w:rsidR="00C83FB0" w:rsidRPr="00FF5B25" w:rsidRDefault="00C83FB0" w:rsidP="00C83FB0">
      <w:pPr>
        <w:spacing w:line="240" w:lineRule="exact"/>
        <w:ind w:firstLine="709"/>
        <w:rPr>
          <w:rFonts w:eastAsia="Calibri"/>
          <w:b/>
          <w:sz w:val="28"/>
          <w:szCs w:val="28"/>
          <w:lang w:eastAsia="en-US"/>
        </w:rPr>
      </w:pPr>
      <w:r w:rsidRPr="00FF5B25">
        <w:rPr>
          <w:rFonts w:eastAsia="Calibri"/>
          <w:b/>
          <w:sz w:val="28"/>
          <w:szCs w:val="28"/>
          <w:lang w:eastAsia="en-US"/>
        </w:rPr>
        <w:t>Основания проведения правового мониторинга:</w:t>
      </w:r>
    </w:p>
    <w:p w14:paraId="4819DC94" w14:textId="77777777" w:rsidR="00C83FB0" w:rsidRPr="00FF5B25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5B25">
        <w:rPr>
          <w:rFonts w:eastAsia="Calibri"/>
          <w:sz w:val="28"/>
          <w:szCs w:val="28"/>
          <w:lang w:eastAsia="en-US"/>
        </w:rPr>
        <w:t>Закон Пермского края от 4 февраля 2013 г. № 163-ПК «О правовом мониторинге в Пермском крае»;</w:t>
      </w:r>
    </w:p>
    <w:p w14:paraId="232FE392" w14:textId="77777777" w:rsidR="00FF5B25" w:rsidRDefault="00C83FB0" w:rsidP="00C83FB0">
      <w:pPr>
        <w:spacing w:line="360" w:lineRule="exact"/>
        <w:ind w:firstLine="709"/>
        <w:jc w:val="both"/>
        <w:rPr>
          <w:sz w:val="28"/>
          <w:szCs w:val="28"/>
        </w:rPr>
      </w:pPr>
      <w:r w:rsidRPr="00FF5B25">
        <w:rPr>
          <w:sz w:val="28"/>
          <w:szCs w:val="28"/>
        </w:rPr>
        <w:t xml:space="preserve">Пункт 3 </w:t>
      </w:r>
      <w:r w:rsidR="00FF5B25" w:rsidRPr="00FF5B25">
        <w:rPr>
          <w:sz w:val="28"/>
          <w:szCs w:val="28"/>
        </w:rPr>
        <w:t>Плана</w:t>
      </w:r>
      <w:r w:rsidR="00FF5B25" w:rsidRPr="00AE650B">
        <w:rPr>
          <w:sz w:val="28"/>
          <w:szCs w:val="28"/>
        </w:rPr>
        <w:t xml:space="preserve"> проведения оперативного правового мониторинга исполнительными</w:t>
      </w:r>
      <w:r w:rsidR="00FF5B25" w:rsidRPr="009242E9">
        <w:rPr>
          <w:sz w:val="28"/>
          <w:szCs w:val="28"/>
        </w:rPr>
        <w:t xml:space="preserve"> органами государственной власти Пермского края </w:t>
      </w:r>
      <w:r w:rsidR="00FF5B25" w:rsidRPr="009242E9">
        <w:rPr>
          <w:sz w:val="28"/>
          <w:szCs w:val="28"/>
        </w:rPr>
        <w:br/>
        <w:t>в отношении отдельных нормативных правовых актов Пермского края, принятых в 2020 году, утвержденного приказом Аппарата Правительства Пермского края от 23 марта 2021 г. № 01-41-27 «О вопросах организации правового мониторинга в 2021 году».</w:t>
      </w:r>
    </w:p>
    <w:p w14:paraId="7F3A2EA7" w14:textId="77777777" w:rsidR="00C83FB0" w:rsidRPr="00FF5B25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FF5B25">
        <w:rPr>
          <w:rFonts w:eastAsia="Calibri"/>
          <w:b/>
          <w:sz w:val="28"/>
          <w:szCs w:val="28"/>
          <w:lang w:eastAsia="en-US"/>
        </w:rPr>
        <w:t>Объект правового мониторинга:</w:t>
      </w:r>
    </w:p>
    <w:p w14:paraId="761CBBF8" w14:textId="77777777" w:rsidR="00C83FB0" w:rsidRPr="00FF5B25" w:rsidRDefault="00FF5B25" w:rsidP="00C83FB0">
      <w:pPr>
        <w:spacing w:line="360" w:lineRule="exact"/>
        <w:ind w:firstLine="709"/>
        <w:jc w:val="both"/>
        <w:rPr>
          <w:sz w:val="28"/>
          <w:szCs w:val="28"/>
        </w:rPr>
      </w:pPr>
      <w:r w:rsidRPr="00FF5B25">
        <w:rPr>
          <w:sz w:val="28"/>
        </w:rPr>
        <w:lastRenderedPageBreak/>
        <w:t>Закон Пермского края от 10 сентября 2020</w:t>
      </w:r>
      <w:r w:rsidR="00C83FB0" w:rsidRPr="00FF5B25">
        <w:rPr>
          <w:sz w:val="28"/>
        </w:rPr>
        <w:t xml:space="preserve"> г. № </w:t>
      </w:r>
      <w:r w:rsidRPr="00FF5B25">
        <w:rPr>
          <w:sz w:val="28"/>
        </w:rPr>
        <w:t>550</w:t>
      </w:r>
      <w:r w:rsidR="00C83FB0" w:rsidRPr="00FF5B25">
        <w:rPr>
          <w:sz w:val="28"/>
        </w:rPr>
        <w:t xml:space="preserve">-ПК </w:t>
      </w:r>
      <w:r w:rsidR="000D6B16">
        <w:rPr>
          <w:sz w:val="28"/>
        </w:rPr>
        <w:br/>
      </w:r>
      <w:r w:rsidR="00C83FB0" w:rsidRPr="00FF5B25">
        <w:rPr>
          <w:sz w:val="28"/>
        </w:rPr>
        <w:t>«</w:t>
      </w:r>
      <w:r w:rsidRPr="00FF5B25">
        <w:rPr>
          <w:sz w:val="28"/>
        </w:rPr>
        <w:t xml:space="preserve">Об инвестиционном налоговом вычете по налогу на прибыль организаций </w:t>
      </w:r>
      <w:r w:rsidR="000D6B16">
        <w:rPr>
          <w:sz w:val="28"/>
        </w:rPr>
        <w:br/>
      </w:r>
      <w:r w:rsidRPr="00FF5B25">
        <w:rPr>
          <w:sz w:val="28"/>
        </w:rPr>
        <w:t>в Пермском крае</w:t>
      </w:r>
      <w:r w:rsidR="00C83FB0" w:rsidRPr="00FF5B25">
        <w:rPr>
          <w:sz w:val="28"/>
        </w:rPr>
        <w:t>»</w:t>
      </w:r>
      <w:r w:rsidR="00C83FB0" w:rsidRPr="00FF5B25">
        <w:rPr>
          <w:sz w:val="32"/>
          <w:szCs w:val="28"/>
        </w:rPr>
        <w:t xml:space="preserve"> </w:t>
      </w:r>
      <w:r w:rsidR="00C83FB0" w:rsidRPr="00FF5B25">
        <w:rPr>
          <w:sz w:val="28"/>
          <w:szCs w:val="28"/>
        </w:rPr>
        <w:t xml:space="preserve">(далее – Закон № </w:t>
      </w:r>
      <w:r w:rsidRPr="00FF5B25">
        <w:rPr>
          <w:sz w:val="28"/>
          <w:szCs w:val="28"/>
        </w:rPr>
        <w:t>550</w:t>
      </w:r>
      <w:r w:rsidR="00C83FB0" w:rsidRPr="00FF5B25">
        <w:rPr>
          <w:sz w:val="28"/>
          <w:szCs w:val="28"/>
        </w:rPr>
        <w:t>-ПК).</w:t>
      </w:r>
    </w:p>
    <w:p w14:paraId="47640A4F" w14:textId="77777777" w:rsidR="00C83FB0" w:rsidRPr="00FF5B25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FF5B25">
        <w:rPr>
          <w:rFonts w:eastAsia="Calibri"/>
          <w:b/>
          <w:sz w:val="28"/>
          <w:szCs w:val="28"/>
          <w:lang w:eastAsia="en-US"/>
        </w:rPr>
        <w:t>Субъект правового мониторинга:</w:t>
      </w:r>
    </w:p>
    <w:p w14:paraId="63EC6438" w14:textId="77777777" w:rsidR="00C83FB0" w:rsidRPr="00FF5B25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5B25">
        <w:rPr>
          <w:rFonts w:eastAsia="Calibri"/>
          <w:sz w:val="28"/>
          <w:szCs w:val="28"/>
          <w:lang w:eastAsia="en-US"/>
        </w:rPr>
        <w:t>Правительство Пермского края</w:t>
      </w:r>
    </w:p>
    <w:p w14:paraId="7ECDAB48" w14:textId="77777777" w:rsidR="00C83FB0" w:rsidRPr="00FF5B25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FF5B25">
        <w:rPr>
          <w:rFonts w:eastAsia="Calibri"/>
          <w:b/>
          <w:sz w:val="28"/>
          <w:szCs w:val="28"/>
          <w:lang w:eastAsia="en-US"/>
        </w:rPr>
        <w:t xml:space="preserve">Участник правового мониторинга: </w:t>
      </w:r>
    </w:p>
    <w:p w14:paraId="3330DB6C" w14:textId="77777777" w:rsidR="00FF5B25" w:rsidRPr="00FF5B25" w:rsidRDefault="00FF5B25" w:rsidP="00FF5B25">
      <w:pPr>
        <w:spacing w:line="360" w:lineRule="exact"/>
        <w:ind w:firstLine="709"/>
        <w:jc w:val="both"/>
        <w:rPr>
          <w:rFonts w:eastAsia="Calibri"/>
          <w:b/>
          <w:sz w:val="28"/>
          <w:szCs w:val="28"/>
        </w:rPr>
      </w:pPr>
      <w:r w:rsidRPr="00FF5B25">
        <w:rPr>
          <w:rFonts w:eastAsia="Calibri"/>
          <w:sz w:val="28"/>
          <w:szCs w:val="28"/>
        </w:rPr>
        <w:t>Министерство экономического развития и инвестиций Пермского края</w:t>
      </w:r>
    </w:p>
    <w:p w14:paraId="745E9838" w14:textId="77777777" w:rsidR="00C83FB0" w:rsidRPr="00FF5B25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</w:rPr>
      </w:pPr>
      <w:r w:rsidRPr="00FF5B25">
        <w:rPr>
          <w:rFonts w:eastAsia="Calibri"/>
          <w:b/>
          <w:sz w:val="28"/>
          <w:szCs w:val="28"/>
        </w:rPr>
        <w:t>Период проведения мониторинга:</w:t>
      </w:r>
    </w:p>
    <w:p w14:paraId="6C02A250" w14:textId="77777777" w:rsidR="00C83FB0" w:rsidRPr="00DF74C7" w:rsidRDefault="00FF5B25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</w:rPr>
      </w:pPr>
      <w:r w:rsidRPr="00DF74C7">
        <w:rPr>
          <w:rFonts w:eastAsia="Calibri"/>
          <w:sz w:val="28"/>
          <w:szCs w:val="28"/>
        </w:rPr>
        <w:t>С 11</w:t>
      </w:r>
      <w:r w:rsidR="00C83FB0" w:rsidRPr="00DF74C7">
        <w:rPr>
          <w:rFonts w:eastAsia="Calibri"/>
          <w:sz w:val="28"/>
          <w:szCs w:val="28"/>
        </w:rPr>
        <w:t xml:space="preserve"> </w:t>
      </w:r>
      <w:r w:rsidRPr="00DF74C7">
        <w:rPr>
          <w:rFonts w:eastAsia="Calibri"/>
          <w:sz w:val="28"/>
          <w:szCs w:val="28"/>
        </w:rPr>
        <w:t>сентября</w:t>
      </w:r>
      <w:r w:rsidR="00C83FB0" w:rsidRPr="00DF74C7">
        <w:rPr>
          <w:rFonts w:eastAsia="Calibri"/>
          <w:sz w:val="28"/>
          <w:szCs w:val="28"/>
        </w:rPr>
        <w:t xml:space="preserve"> 20</w:t>
      </w:r>
      <w:r w:rsidRPr="00DF74C7">
        <w:rPr>
          <w:rFonts w:eastAsia="Calibri"/>
          <w:sz w:val="28"/>
          <w:szCs w:val="28"/>
        </w:rPr>
        <w:t>20</w:t>
      </w:r>
      <w:r w:rsidR="00C83FB0" w:rsidRPr="00DF74C7">
        <w:rPr>
          <w:rFonts w:eastAsia="Calibri"/>
          <w:sz w:val="28"/>
          <w:szCs w:val="28"/>
        </w:rPr>
        <w:t xml:space="preserve"> г. по </w:t>
      </w:r>
      <w:r w:rsidRPr="00DF74C7">
        <w:rPr>
          <w:rFonts w:eastAsia="Calibri"/>
          <w:sz w:val="28"/>
          <w:szCs w:val="28"/>
        </w:rPr>
        <w:t>11</w:t>
      </w:r>
      <w:r w:rsidR="00C83FB0" w:rsidRPr="00DF74C7">
        <w:rPr>
          <w:rFonts w:eastAsia="Calibri"/>
          <w:sz w:val="28"/>
          <w:szCs w:val="28"/>
        </w:rPr>
        <w:t xml:space="preserve"> </w:t>
      </w:r>
      <w:r w:rsidR="00DF74C7" w:rsidRPr="00DF74C7">
        <w:rPr>
          <w:rFonts w:eastAsia="Calibri"/>
          <w:sz w:val="28"/>
          <w:szCs w:val="28"/>
        </w:rPr>
        <w:t>сентября</w:t>
      </w:r>
      <w:r w:rsidR="00C83FB0" w:rsidRPr="00DF74C7">
        <w:rPr>
          <w:rFonts w:eastAsia="Calibri"/>
          <w:sz w:val="28"/>
          <w:szCs w:val="28"/>
        </w:rPr>
        <w:t xml:space="preserve"> 202</w:t>
      </w:r>
      <w:r w:rsidR="00DF74C7" w:rsidRPr="00DF74C7">
        <w:rPr>
          <w:rFonts w:eastAsia="Calibri"/>
          <w:sz w:val="28"/>
          <w:szCs w:val="28"/>
        </w:rPr>
        <w:t>1</w:t>
      </w:r>
      <w:r w:rsidR="00C83FB0" w:rsidRPr="00DF74C7">
        <w:rPr>
          <w:rFonts w:eastAsia="Calibri"/>
          <w:sz w:val="28"/>
          <w:szCs w:val="28"/>
        </w:rPr>
        <w:t xml:space="preserve"> г.</w:t>
      </w:r>
    </w:p>
    <w:p w14:paraId="3C19CE93" w14:textId="77777777" w:rsidR="00C83FB0" w:rsidRPr="00DF74C7" w:rsidRDefault="00C83FB0" w:rsidP="00C83FB0">
      <w:pPr>
        <w:spacing w:line="360" w:lineRule="exact"/>
        <w:ind w:firstLine="709"/>
        <w:jc w:val="both"/>
        <w:rPr>
          <w:rFonts w:eastAsia="Calibri"/>
          <w:sz w:val="28"/>
          <w:szCs w:val="28"/>
        </w:rPr>
      </w:pPr>
    </w:p>
    <w:p w14:paraId="4516AC74" w14:textId="77777777" w:rsidR="00C83FB0" w:rsidRPr="00DF74C7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DF74C7">
        <w:rPr>
          <w:rFonts w:eastAsia="Calibri"/>
          <w:b/>
          <w:sz w:val="28"/>
          <w:szCs w:val="28"/>
          <w:lang w:eastAsia="en-US"/>
        </w:rPr>
        <w:t>В результате осуществления мониторинга установлено следующее.</w:t>
      </w:r>
    </w:p>
    <w:p w14:paraId="11E2A9D2" w14:textId="77777777" w:rsidR="00C83FB0" w:rsidRPr="00D86825" w:rsidRDefault="00C83FB0" w:rsidP="00C83FB0">
      <w:pPr>
        <w:spacing w:line="360" w:lineRule="exact"/>
        <w:ind w:firstLine="709"/>
        <w:jc w:val="both"/>
        <w:rPr>
          <w:rFonts w:eastAsia="Calibri"/>
          <w:b/>
          <w:sz w:val="28"/>
          <w:szCs w:val="28"/>
          <w:highlight w:val="yellow"/>
          <w:lang w:eastAsia="en-US"/>
        </w:rPr>
      </w:pPr>
    </w:p>
    <w:p w14:paraId="3F99A24C" w14:textId="77777777" w:rsidR="00DF74C7" w:rsidRPr="009C5DC4" w:rsidRDefault="00DF74C7" w:rsidP="001B1F8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74C7">
        <w:rPr>
          <w:rFonts w:ascii="Times New Roman" w:hAnsi="Times New Roman" w:cs="Times New Roman"/>
          <w:sz w:val="28"/>
          <w:szCs w:val="28"/>
        </w:rPr>
        <w:t>Закон № 550-ПК</w:t>
      </w:r>
      <w:r w:rsidRPr="00DF74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83FB0" w:rsidRPr="00DF74C7">
        <w:rPr>
          <w:rFonts w:ascii="Times New Roman" w:eastAsia="Calibri" w:hAnsi="Times New Roman" w:cs="Times New Roman"/>
          <w:sz w:val="28"/>
          <w:szCs w:val="28"/>
          <w:lang w:eastAsia="en-US"/>
        </w:rPr>
        <w:t>регулирует правоотношения</w:t>
      </w:r>
      <w:r w:rsidR="00142301">
        <w:rPr>
          <w:rFonts w:ascii="Times New Roman" w:eastAsia="Calibri" w:hAnsi="Times New Roman" w:cs="Times New Roman"/>
          <w:sz w:val="28"/>
          <w:szCs w:val="28"/>
          <w:lang w:eastAsia="en-US"/>
        </w:rPr>
        <w:t>, связанные с п</w:t>
      </w:r>
      <w:r w:rsidRPr="009C5DC4">
        <w:rPr>
          <w:rFonts w:ascii="Times New Roman" w:hAnsi="Times New Roman" w:cs="Times New Roman"/>
          <w:sz w:val="28"/>
          <w:szCs w:val="28"/>
        </w:rPr>
        <w:t>рименение</w:t>
      </w:r>
      <w:r w:rsidR="00142301">
        <w:rPr>
          <w:rFonts w:ascii="Times New Roman" w:hAnsi="Times New Roman" w:cs="Times New Roman"/>
          <w:sz w:val="28"/>
          <w:szCs w:val="28"/>
        </w:rPr>
        <w:t>м</w:t>
      </w:r>
      <w:r w:rsidRPr="009C5DC4">
        <w:rPr>
          <w:rFonts w:ascii="Times New Roman" w:hAnsi="Times New Roman" w:cs="Times New Roman"/>
          <w:sz w:val="28"/>
          <w:szCs w:val="28"/>
        </w:rPr>
        <w:t xml:space="preserve"> на территории Пермского края инвестиционного налогового вычета при исчислении налога на прибыль организаций для отдельных категорий налогоплательщиков в целях стимулирования и поддержки инвестиционной деятельности.</w:t>
      </w:r>
    </w:p>
    <w:p w14:paraId="03F4229E" w14:textId="77777777" w:rsidR="00DF74C7" w:rsidRPr="00FF5B25" w:rsidRDefault="00DF74C7" w:rsidP="00DF74C7">
      <w:pPr>
        <w:spacing w:line="360" w:lineRule="exact"/>
        <w:ind w:firstLine="709"/>
        <w:jc w:val="both"/>
        <w:rPr>
          <w:sz w:val="28"/>
          <w:szCs w:val="20"/>
        </w:rPr>
      </w:pPr>
      <w:r w:rsidRPr="00FF5B25">
        <w:rPr>
          <w:rFonts w:eastAsia="Calibri"/>
          <w:sz w:val="28"/>
          <w:szCs w:val="28"/>
          <w:lang w:eastAsia="en-US"/>
        </w:rPr>
        <w:t>Необходимость принятия (издания) иных нормативных правовых актов Пермского края в связи с принятием Закона № 5</w:t>
      </w:r>
      <w:r>
        <w:rPr>
          <w:rFonts w:eastAsia="Calibri"/>
          <w:sz w:val="28"/>
          <w:szCs w:val="28"/>
          <w:lang w:eastAsia="en-US"/>
        </w:rPr>
        <w:t>50</w:t>
      </w:r>
      <w:r w:rsidRPr="00FF5B25">
        <w:rPr>
          <w:rFonts w:eastAsia="Calibri"/>
          <w:sz w:val="28"/>
          <w:szCs w:val="28"/>
          <w:lang w:eastAsia="en-US"/>
        </w:rPr>
        <w:t xml:space="preserve">-ПК отсутствует. </w:t>
      </w:r>
      <w:r w:rsidRPr="00FF5B25">
        <w:rPr>
          <w:sz w:val="28"/>
          <w:szCs w:val="20"/>
        </w:rPr>
        <w:t>Противоречия положений Закона № 5</w:t>
      </w:r>
      <w:r>
        <w:rPr>
          <w:sz w:val="28"/>
          <w:szCs w:val="20"/>
        </w:rPr>
        <w:t>50</w:t>
      </w:r>
      <w:r w:rsidRPr="00FF5B25">
        <w:rPr>
          <w:sz w:val="28"/>
          <w:szCs w:val="20"/>
        </w:rPr>
        <w:t>-ПК федеральному и региональному законодательству не выявлены.</w:t>
      </w:r>
    </w:p>
    <w:p w14:paraId="47E0B52E" w14:textId="77777777" w:rsidR="00DF74C7" w:rsidRPr="00FF5B25" w:rsidRDefault="00DF74C7" w:rsidP="00DF74C7">
      <w:pPr>
        <w:spacing w:line="360" w:lineRule="exact"/>
        <w:ind w:firstLine="709"/>
        <w:jc w:val="both"/>
        <w:rPr>
          <w:sz w:val="28"/>
          <w:szCs w:val="20"/>
        </w:rPr>
      </w:pPr>
      <w:r w:rsidRPr="00FF5B25">
        <w:rPr>
          <w:sz w:val="28"/>
          <w:szCs w:val="20"/>
        </w:rPr>
        <w:t>Закон № 5</w:t>
      </w:r>
      <w:r>
        <w:rPr>
          <w:sz w:val="28"/>
          <w:szCs w:val="20"/>
        </w:rPr>
        <w:t>50</w:t>
      </w:r>
      <w:r w:rsidRPr="00FF5B25">
        <w:rPr>
          <w:sz w:val="28"/>
          <w:szCs w:val="20"/>
        </w:rPr>
        <w:t>-ПК единообразно применяется на практике.</w:t>
      </w:r>
    </w:p>
    <w:p w14:paraId="12937EE1" w14:textId="77777777" w:rsidR="00DF74C7" w:rsidRPr="00FF5B25" w:rsidRDefault="00DF74C7" w:rsidP="00DF74C7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5B25">
        <w:rPr>
          <w:sz w:val="28"/>
          <w:szCs w:val="20"/>
        </w:rPr>
        <w:t>Несоблюдение гарантированных прав, свобод и законных интересов человека и гражданина не выявлено,</w:t>
      </w:r>
      <w:r w:rsidRPr="00FF5B25">
        <w:rPr>
          <w:rFonts w:eastAsia="Calibri"/>
          <w:sz w:val="28"/>
          <w:szCs w:val="28"/>
          <w:lang w:eastAsia="en-US"/>
        </w:rPr>
        <w:t xml:space="preserve"> положения данного закона применяются единообразно без нарушений. Противоречия в нормативных правовых актах, регулирующих однородные отношения, ошибки юридико-технического характера, а также факты искажения смысла положений </w:t>
      </w:r>
      <w:r w:rsidRPr="00FF5B25">
        <w:rPr>
          <w:sz w:val="28"/>
          <w:szCs w:val="20"/>
        </w:rPr>
        <w:t xml:space="preserve">Закона </w:t>
      </w:r>
      <w:r w:rsidRPr="00FF5B25">
        <w:rPr>
          <w:sz w:val="28"/>
          <w:szCs w:val="28"/>
        </w:rPr>
        <w:t xml:space="preserve">№ </w:t>
      </w:r>
      <w:r>
        <w:rPr>
          <w:sz w:val="28"/>
        </w:rPr>
        <w:t>550</w:t>
      </w:r>
      <w:r w:rsidRPr="00FF5B25">
        <w:rPr>
          <w:sz w:val="28"/>
          <w:szCs w:val="20"/>
        </w:rPr>
        <w:t>-</w:t>
      </w:r>
      <w:r w:rsidRPr="00FF5B25">
        <w:rPr>
          <w:sz w:val="28"/>
          <w:szCs w:val="28"/>
        </w:rPr>
        <w:t xml:space="preserve">ПК </w:t>
      </w:r>
      <w:r w:rsidRPr="00FF5B25">
        <w:rPr>
          <w:sz w:val="28"/>
          <w:szCs w:val="28"/>
        </w:rPr>
        <w:br/>
      </w:r>
      <w:r w:rsidRPr="00FF5B25">
        <w:rPr>
          <w:rFonts w:eastAsia="Calibri"/>
          <w:sz w:val="28"/>
          <w:szCs w:val="28"/>
          <w:lang w:eastAsia="en-US"/>
        </w:rPr>
        <w:t>при его применении не выявлены.</w:t>
      </w:r>
    </w:p>
    <w:p w14:paraId="3F77370F" w14:textId="77777777" w:rsidR="00DF74C7" w:rsidRPr="00FF5B25" w:rsidRDefault="00DF74C7" w:rsidP="00DF74C7">
      <w:pPr>
        <w:spacing w:line="360" w:lineRule="exact"/>
        <w:ind w:firstLine="709"/>
        <w:jc w:val="both"/>
        <w:rPr>
          <w:sz w:val="28"/>
          <w:szCs w:val="20"/>
        </w:rPr>
      </w:pPr>
      <w:r w:rsidRPr="00FF5B25">
        <w:rPr>
          <w:sz w:val="28"/>
          <w:szCs w:val="20"/>
        </w:rPr>
        <w:t xml:space="preserve">Факты принятия (совершения) неправомерных или необоснованных решений, действий (бездействия) при применении Закона № </w:t>
      </w:r>
      <w:r w:rsidRPr="00FF5B25">
        <w:rPr>
          <w:sz w:val="28"/>
        </w:rPr>
        <w:t>5</w:t>
      </w:r>
      <w:r>
        <w:rPr>
          <w:sz w:val="28"/>
        </w:rPr>
        <w:t>50</w:t>
      </w:r>
      <w:r w:rsidRPr="00FF5B25">
        <w:rPr>
          <w:sz w:val="28"/>
          <w:szCs w:val="20"/>
        </w:rPr>
        <w:t>-</w:t>
      </w:r>
      <w:r w:rsidRPr="00FF5B25">
        <w:rPr>
          <w:sz w:val="28"/>
          <w:szCs w:val="28"/>
        </w:rPr>
        <w:t>ПК</w:t>
      </w:r>
      <w:r w:rsidRPr="00FF5B25">
        <w:rPr>
          <w:sz w:val="28"/>
          <w:szCs w:val="28"/>
        </w:rPr>
        <w:br/>
      </w:r>
      <w:r w:rsidRPr="00FF5B25">
        <w:rPr>
          <w:sz w:val="28"/>
          <w:szCs w:val="20"/>
        </w:rPr>
        <w:t>не установлены.</w:t>
      </w:r>
    </w:p>
    <w:p w14:paraId="5B881290" w14:textId="77777777" w:rsidR="00DF74C7" w:rsidRPr="00FF5B25" w:rsidRDefault="00DF74C7" w:rsidP="00DF74C7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5B25">
        <w:rPr>
          <w:sz w:val="28"/>
          <w:szCs w:val="20"/>
        </w:rPr>
        <w:t xml:space="preserve">Заявления по вопросам разъяснения Закона № </w:t>
      </w:r>
      <w:r>
        <w:rPr>
          <w:sz w:val="28"/>
          <w:szCs w:val="20"/>
        </w:rPr>
        <w:t>550</w:t>
      </w:r>
      <w:r w:rsidRPr="00FF5B25">
        <w:rPr>
          <w:sz w:val="28"/>
          <w:szCs w:val="20"/>
        </w:rPr>
        <w:t>-</w:t>
      </w:r>
      <w:r w:rsidRPr="00FF5B25">
        <w:rPr>
          <w:sz w:val="28"/>
          <w:szCs w:val="28"/>
        </w:rPr>
        <w:t>ПК</w:t>
      </w:r>
      <w:r w:rsidRPr="00FF5B25">
        <w:rPr>
          <w:sz w:val="28"/>
          <w:szCs w:val="20"/>
        </w:rPr>
        <w:t xml:space="preserve">, в том числе </w:t>
      </w:r>
      <w:r w:rsidRPr="00FF5B25">
        <w:rPr>
          <w:sz w:val="28"/>
          <w:szCs w:val="20"/>
        </w:rPr>
        <w:br/>
        <w:t>об их несоответствии антикоррупционному законодательству, не поступали.</w:t>
      </w:r>
    </w:p>
    <w:p w14:paraId="0E3D0F88" w14:textId="77777777" w:rsidR="00DF74C7" w:rsidRPr="00FF5B25" w:rsidRDefault="00DF74C7" w:rsidP="00DF74C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5B25">
        <w:rPr>
          <w:rFonts w:eastAsia="Calibri"/>
          <w:sz w:val="28"/>
          <w:szCs w:val="28"/>
          <w:lang w:eastAsia="en-US"/>
        </w:rPr>
        <w:t xml:space="preserve">В ходе анализа правоприменительной практики по показателю неполноты в правовом регулировании общественных отношений в сфере действия </w:t>
      </w:r>
      <w:r w:rsidRPr="00FF5B25">
        <w:rPr>
          <w:sz w:val="28"/>
          <w:szCs w:val="20"/>
        </w:rPr>
        <w:t>Закона № 5</w:t>
      </w:r>
      <w:r>
        <w:rPr>
          <w:sz w:val="28"/>
          <w:szCs w:val="20"/>
        </w:rPr>
        <w:t>50</w:t>
      </w:r>
      <w:r w:rsidRPr="00FF5B25">
        <w:rPr>
          <w:sz w:val="28"/>
          <w:szCs w:val="20"/>
        </w:rPr>
        <w:t>-</w:t>
      </w:r>
      <w:r w:rsidRPr="00FF5B25">
        <w:rPr>
          <w:sz w:val="28"/>
          <w:szCs w:val="28"/>
        </w:rPr>
        <w:t>ПК</w:t>
      </w:r>
      <w:r w:rsidRPr="00FF5B25">
        <w:rPr>
          <w:sz w:val="28"/>
          <w:szCs w:val="20"/>
        </w:rPr>
        <w:t xml:space="preserve"> </w:t>
      </w:r>
      <w:r w:rsidRPr="00FF5B25">
        <w:rPr>
          <w:rFonts w:eastAsia="Calibri"/>
          <w:sz w:val="28"/>
          <w:szCs w:val="28"/>
          <w:lang w:eastAsia="en-US"/>
        </w:rPr>
        <w:t>необходимость корректировки его положений не выявлена.</w:t>
      </w:r>
    </w:p>
    <w:p w14:paraId="5789997D" w14:textId="77777777" w:rsidR="00C83FB0" w:rsidRDefault="00DF74C7" w:rsidP="00E54DC2">
      <w:pPr>
        <w:spacing w:line="360" w:lineRule="exact"/>
        <w:ind w:firstLine="709"/>
        <w:jc w:val="both"/>
      </w:pPr>
      <w:r w:rsidRPr="00FF5B25">
        <w:rPr>
          <w:rFonts w:eastAsia="Calibri"/>
          <w:sz w:val="28"/>
          <w:szCs w:val="28"/>
          <w:lang w:eastAsia="en-US"/>
        </w:rPr>
        <w:t>В соответствии с проведенным анализом по иным показателям, предусмотренным частью 4 статьи 5 Закона Пермского края от 4 февраля</w:t>
      </w:r>
      <w:r w:rsidRPr="00FF5B25">
        <w:rPr>
          <w:rFonts w:eastAsia="Calibri"/>
          <w:sz w:val="28"/>
          <w:szCs w:val="28"/>
          <w:lang w:eastAsia="en-US"/>
        </w:rPr>
        <w:br/>
        <w:t>2013 г. № 163-ПК «О правовом мониторинге в Пермском крае», информация</w:t>
      </w:r>
      <w:r w:rsidRPr="00FF5B25">
        <w:rPr>
          <w:rFonts w:eastAsia="Calibri"/>
          <w:sz w:val="28"/>
          <w:szCs w:val="28"/>
          <w:lang w:eastAsia="en-US"/>
        </w:rPr>
        <w:br/>
      </w:r>
      <w:r w:rsidRPr="00FF5B25">
        <w:rPr>
          <w:rFonts w:eastAsia="Calibri"/>
          <w:sz w:val="28"/>
          <w:szCs w:val="28"/>
          <w:lang w:eastAsia="en-US"/>
        </w:rPr>
        <w:lastRenderedPageBreak/>
        <w:t xml:space="preserve">о наличии системных проблем при правоприменении </w:t>
      </w:r>
      <w:r w:rsidRPr="00FF5B25">
        <w:rPr>
          <w:sz w:val="28"/>
          <w:szCs w:val="20"/>
        </w:rPr>
        <w:t xml:space="preserve">Закона № </w:t>
      </w:r>
      <w:r>
        <w:rPr>
          <w:sz w:val="28"/>
          <w:szCs w:val="20"/>
        </w:rPr>
        <w:t>550</w:t>
      </w:r>
      <w:r w:rsidRPr="00FF5B25">
        <w:rPr>
          <w:sz w:val="28"/>
          <w:szCs w:val="20"/>
        </w:rPr>
        <w:t>-</w:t>
      </w:r>
      <w:r w:rsidRPr="00FF5B25">
        <w:rPr>
          <w:sz w:val="28"/>
          <w:szCs w:val="28"/>
        </w:rPr>
        <w:t>ПК</w:t>
      </w:r>
      <w:r w:rsidRPr="00FF5B25">
        <w:rPr>
          <w:sz w:val="28"/>
          <w:szCs w:val="20"/>
        </w:rPr>
        <w:t xml:space="preserve"> </w:t>
      </w:r>
      <w:r w:rsidRPr="00FF5B25">
        <w:rPr>
          <w:sz w:val="28"/>
          <w:szCs w:val="28"/>
        </w:rPr>
        <w:t xml:space="preserve">также </w:t>
      </w:r>
      <w:r w:rsidRPr="00FF5B25">
        <w:rPr>
          <w:rFonts w:eastAsia="Calibri"/>
          <w:sz w:val="28"/>
          <w:szCs w:val="28"/>
          <w:lang w:eastAsia="en-US"/>
        </w:rPr>
        <w:t>отсутствует.</w:t>
      </w:r>
    </w:p>
    <w:sectPr w:rsidR="00C83FB0" w:rsidSect="00C83FB0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86484" w14:textId="77777777" w:rsidR="00545A65" w:rsidRDefault="00545A65">
      <w:r>
        <w:separator/>
      </w:r>
    </w:p>
  </w:endnote>
  <w:endnote w:type="continuationSeparator" w:id="0">
    <w:p w14:paraId="20F5609E" w14:textId="77777777" w:rsidR="00545A65" w:rsidRDefault="00545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764A5" w14:textId="77777777" w:rsidR="00545A65" w:rsidRDefault="00545A65">
      <w:r>
        <w:separator/>
      </w:r>
    </w:p>
  </w:footnote>
  <w:footnote w:type="continuationSeparator" w:id="0">
    <w:p w14:paraId="5B6E5E40" w14:textId="77777777" w:rsidR="00545A65" w:rsidRDefault="00545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352165"/>
      <w:docPartObj>
        <w:docPartGallery w:val="Page Numbers (Top of Page)"/>
        <w:docPartUnique/>
      </w:docPartObj>
    </w:sdtPr>
    <w:sdtEndPr/>
    <w:sdtContent>
      <w:p w14:paraId="6236A078" w14:textId="77777777" w:rsidR="00DC3A78" w:rsidRDefault="00DC3A7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727">
          <w:rPr>
            <w:noProof/>
          </w:rPr>
          <w:t>2</w:t>
        </w:r>
        <w:r>
          <w:fldChar w:fldCharType="end"/>
        </w:r>
      </w:p>
    </w:sdtContent>
  </w:sdt>
  <w:p w14:paraId="64B70338" w14:textId="77777777" w:rsidR="00DC3A78" w:rsidRDefault="00DC3A7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ABB"/>
    <w:rsid w:val="00013FEA"/>
    <w:rsid w:val="00025F76"/>
    <w:rsid w:val="0003206C"/>
    <w:rsid w:val="00036D04"/>
    <w:rsid w:val="00037D2A"/>
    <w:rsid w:val="00041E35"/>
    <w:rsid w:val="00042366"/>
    <w:rsid w:val="000717BA"/>
    <w:rsid w:val="00097A44"/>
    <w:rsid w:val="000A7A47"/>
    <w:rsid w:val="000B2A41"/>
    <w:rsid w:val="000B6388"/>
    <w:rsid w:val="000C7400"/>
    <w:rsid w:val="000D6B16"/>
    <w:rsid w:val="000D7244"/>
    <w:rsid w:val="000D7B63"/>
    <w:rsid w:val="0012331C"/>
    <w:rsid w:val="001326EE"/>
    <w:rsid w:val="00142301"/>
    <w:rsid w:val="001452AA"/>
    <w:rsid w:val="001B1F8C"/>
    <w:rsid w:val="001B2607"/>
    <w:rsid w:val="001D02CD"/>
    <w:rsid w:val="00211FF4"/>
    <w:rsid w:val="0022080B"/>
    <w:rsid w:val="00251DD4"/>
    <w:rsid w:val="002552F5"/>
    <w:rsid w:val="0026196B"/>
    <w:rsid w:val="002A6E48"/>
    <w:rsid w:val="002D5D9C"/>
    <w:rsid w:val="002E597A"/>
    <w:rsid w:val="00310565"/>
    <w:rsid w:val="00324F34"/>
    <w:rsid w:val="00332522"/>
    <w:rsid w:val="00334735"/>
    <w:rsid w:val="003501AD"/>
    <w:rsid w:val="00370237"/>
    <w:rsid w:val="003A6610"/>
    <w:rsid w:val="003B2AD0"/>
    <w:rsid w:val="003D3014"/>
    <w:rsid w:val="00420ABB"/>
    <w:rsid w:val="0043307C"/>
    <w:rsid w:val="00444F49"/>
    <w:rsid w:val="00446442"/>
    <w:rsid w:val="004734A3"/>
    <w:rsid w:val="004B0EE0"/>
    <w:rsid w:val="004D21E6"/>
    <w:rsid w:val="004D5727"/>
    <w:rsid w:val="00513DC7"/>
    <w:rsid w:val="00540EE8"/>
    <w:rsid w:val="00545A65"/>
    <w:rsid w:val="005521D7"/>
    <w:rsid w:val="00555314"/>
    <w:rsid w:val="005842F2"/>
    <w:rsid w:val="00584520"/>
    <w:rsid w:val="0059048B"/>
    <w:rsid w:val="005B5829"/>
    <w:rsid w:val="005B7C2C"/>
    <w:rsid w:val="00603083"/>
    <w:rsid w:val="006155F3"/>
    <w:rsid w:val="00625272"/>
    <w:rsid w:val="00627D3D"/>
    <w:rsid w:val="00633BDB"/>
    <w:rsid w:val="00637B08"/>
    <w:rsid w:val="006A387B"/>
    <w:rsid w:val="006A7329"/>
    <w:rsid w:val="006B747A"/>
    <w:rsid w:val="006D0B86"/>
    <w:rsid w:val="006E4441"/>
    <w:rsid w:val="006F0875"/>
    <w:rsid w:val="00742D0A"/>
    <w:rsid w:val="007551D2"/>
    <w:rsid w:val="0075598F"/>
    <w:rsid w:val="00760D38"/>
    <w:rsid w:val="007955F1"/>
    <w:rsid w:val="007C1A91"/>
    <w:rsid w:val="007D5632"/>
    <w:rsid w:val="007F5117"/>
    <w:rsid w:val="00817ACA"/>
    <w:rsid w:val="008350CC"/>
    <w:rsid w:val="00854E4C"/>
    <w:rsid w:val="00860743"/>
    <w:rsid w:val="008B56A1"/>
    <w:rsid w:val="008B6344"/>
    <w:rsid w:val="008C3FFD"/>
    <w:rsid w:val="009242E9"/>
    <w:rsid w:val="00941CD9"/>
    <w:rsid w:val="0094365B"/>
    <w:rsid w:val="00985CCB"/>
    <w:rsid w:val="009E0A17"/>
    <w:rsid w:val="009E4D8A"/>
    <w:rsid w:val="00A07FB5"/>
    <w:rsid w:val="00A149D4"/>
    <w:rsid w:val="00A2635F"/>
    <w:rsid w:val="00A70812"/>
    <w:rsid w:val="00A73F37"/>
    <w:rsid w:val="00A81084"/>
    <w:rsid w:val="00A91380"/>
    <w:rsid w:val="00AA344C"/>
    <w:rsid w:val="00AD11D1"/>
    <w:rsid w:val="00AE650B"/>
    <w:rsid w:val="00B2630E"/>
    <w:rsid w:val="00B53C29"/>
    <w:rsid w:val="00B87BEE"/>
    <w:rsid w:val="00B94005"/>
    <w:rsid w:val="00BA134F"/>
    <w:rsid w:val="00BB04EF"/>
    <w:rsid w:val="00BB6EA3"/>
    <w:rsid w:val="00BD0C06"/>
    <w:rsid w:val="00BD54AF"/>
    <w:rsid w:val="00BD7B46"/>
    <w:rsid w:val="00BF317A"/>
    <w:rsid w:val="00C00D24"/>
    <w:rsid w:val="00C046FE"/>
    <w:rsid w:val="00C07A9E"/>
    <w:rsid w:val="00C2290D"/>
    <w:rsid w:val="00C26E66"/>
    <w:rsid w:val="00C501C0"/>
    <w:rsid w:val="00C76B5F"/>
    <w:rsid w:val="00C80448"/>
    <w:rsid w:val="00C83FB0"/>
    <w:rsid w:val="00D24928"/>
    <w:rsid w:val="00D45BBB"/>
    <w:rsid w:val="00D86825"/>
    <w:rsid w:val="00D9751F"/>
    <w:rsid w:val="00DB24EA"/>
    <w:rsid w:val="00DC0C6B"/>
    <w:rsid w:val="00DC0E6E"/>
    <w:rsid w:val="00DC3A78"/>
    <w:rsid w:val="00DF74C7"/>
    <w:rsid w:val="00E0489A"/>
    <w:rsid w:val="00E14A39"/>
    <w:rsid w:val="00E5180F"/>
    <w:rsid w:val="00E54DC2"/>
    <w:rsid w:val="00E55D54"/>
    <w:rsid w:val="00E96F08"/>
    <w:rsid w:val="00EA37B2"/>
    <w:rsid w:val="00EC7713"/>
    <w:rsid w:val="00EE449C"/>
    <w:rsid w:val="00EE7F18"/>
    <w:rsid w:val="00EF502B"/>
    <w:rsid w:val="00F042DA"/>
    <w:rsid w:val="00F17737"/>
    <w:rsid w:val="00F25726"/>
    <w:rsid w:val="00F36E46"/>
    <w:rsid w:val="00F41453"/>
    <w:rsid w:val="00F43508"/>
    <w:rsid w:val="00F44F75"/>
    <w:rsid w:val="00FB224F"/>
    <w:rsid w:val="00FF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A20CCC"/>
  <w15:docId w15:val="{F96C49B9-CB6C-4299-883C-6EDF0CC51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styleId="a4">
    <w:name w:val="Body Text"/>
    <w:basedOn w:val="a"/>
    <w:link w:val="a5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5">
    <w:name w:val="Основной текст Знак"/>
    <w:link w:val="a4"/>
    <w:rsid w:val="00BA134F"/>
    <w:rPr>
      <w:sz w:val="28"/>
      <w:szCs w:val="24"/>
    </w:rPr>
  </w:style>
  <w:style w:type="paragraph" w:customStyle="1" w:styleId="a6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7">
    <w:name w:val="header"/>
    <w:basedOn w:val="a"/>
    <w:link w:val="a8"/>
    <w:uiPriority w:val="99"/>
    <w:unhideWhenUsed/>
    <w:rsid w:val="007D563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D5632"/>
    <w:rPr>
      <w:sz w:val="24"/>
      <w:szCs w:val="24"/>
    </w:rPr>
  </w:style>
  <w:style w:type="paragraph" w:styleId="a9">
    <w:name w:val="Balloon Text"/>
    <w:basedOn w:val="a"/>
    <w:link w:val="aa"/>
    <w:semiHidden/>
    <w:unhideWhenUsed/>
    <w:rsid w:val="00EC771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EC7713"/>
    <w:rPr>
      <w:rFonts w:ascii="Segoe UI" w:hAnsi="Segoe UI" w:cs="Segoe UI"/>
      <w:sz w:val="18"/>
      <w:szCs w:val="18"/>
    </w:rPr>
  </w:style>
  <w:style w:type="character" w:customStyle="1" w:styleId="ab">
    <w:name w:val="Нижний колонтитул Знак"/>
    <w:basedOn w:val="a0"/>
    <w:link w:val="ac"/>
    <w:rsid w:val="00C83FB0"/>
    <w:rPr>
      <w:sz w:val="24"/>
      <w:szCs w:val="24"/>
    </w:rPr>
  </w:style>
  <w:style w:type="paragraph" w:styleId="ac">
    <w:name w:val="footer"/>
    <w:basedOn w:val="a"/>
    <w:link w:val="ab"/>
    <w:rsid w:val="00C83FB0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DF74C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7;&#1057;&#1057;pirina\&#1057;&#1087;&#1080;&#1088;&#1080;&#1085;&#1072;%20&#1057;&#1057;\&#1073;&#1083;&#1072;&#1085;&#1082;&#1080;\2020.11\&#1040;&#1043;\&#1041;&#1083;&#1072;&#1085;&#1082;%20&#1040;&#1043;%20&#1055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9F3AA-32EA-4F8F-9B31-9F4E3FB14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АГ ПК</Template>
  <TotalTime>1</TotalTime>
  <Pages>16</Pages>
  <Words>4820</Words>
  <Characters>27478</Characters>
  <Application>Microsoft Office Word</Application>
  <DocSecurity>0</DocSecurity>
  <Lines>228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32234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Спирина Светлана Станиславовна</dc:creator>
  <cp:lastModifiedBy>Лобовикова Дарья Александровна</cp:lastModifiedBy>
  <cp:revision>2</cp:revision>
  <cp:lastPrinted>2022-02-28T10:03:00Z</cp:lastPrinted>
  <dcterms:created xsi:type="dcterms:W3CDTF">2022-05-20T06:03:00Z</dcterms:created>
  <dcterms:modified xsi:type="dcterms:W3CDTF">2022-05-20T06:03:00Z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Краткое содержание</vt:lpwstr>
  </property>
  <property fmtid="{D5CDD505-2E9C-101B-9397-08002B2CF9AE}" pid="3" name="reg_number">
    <vt:lpwstr>Рег. номер</vt:lpwstr>
  </property>
  <property fmtid="{D5CDD505-2E9C-101B-9397-08002B2CF9AE}" pid="4" name="reg_date">
    <vt:lpwstr>Дата рег.</vt:lpwstr>
  </property>
  <property fmtid="{D5CDD505-2E9C-101B-9397-08002B2CF9AE}" pid="5" name="r_version_label">
    <vt:lpwstr>Версия</vt:lpwstr>
  </property>
  <property fmtid="{D5CDD505-2E9C-101B-9397-08002B2CF9AE}" pid="6" name="r_object_id">
    <vt:lpwstr>Идентификатор документа</vt:lpwstr>
  </property>
  <property fmtid="{D5CDD505-2E9C-101B-9397-08002B2CF9AE}" pid="7" name="sign_flag">
    <vt:lpwstr>Подписан ЭЦП</vt:lpwstr>
  </property>
</Properties>
</file>